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7C6C90">
      <w:pPr>
        <w:pStyle w:val="a4"/>
        <w:tabs>
          <w:tab w:val="left" w:pos="686"/>
          <w:tab w:val="left" w:pos="6237"/>
        </w:tabs>
        <w:jc w:val="left"/>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p>
    <w:p w:rsidR="001615FC" w:rsidRDefault="001615FC" w:rsidP="00E37D09">
      <w:pPr>
        <w:pStyle w:val="a4"/>
        <w:tabs>
          <w:tab w:val="left" w:pos="686"/>
          <w:tab w:val="left" w:pos="6237"/>
        </w:tabs>
        <w:ind w:firstLine="567"/>
        <w:rPr>
          <w:sz w:val="22"/>
          <w:szCs w:val="22"/>
        </w:rPr>
      </w:pPr>
    </w:p>
    <w:p w:rsidR="001615FC" w:rsidRDefault="001615FC" w:rsidP="00E37D09">
      <w:pPr>
        <w:pStyle w:val="a4"/>
        <w:tabs>
          <w:tab w:val="left" w:pos="686"/>
          <w:tab w:val="left" w:pos="6237"/>
        </w:tabs>
        <w:ind w:firstLine="567"/>
        <w:rPr>
          <w:sz w:val="22"/>
          <w:szCs w:val="22"/>
        </w:rPr>
      </w:pPr>
    </w:p>
    <w:p w:rsidR="00406E4C" w:rsidRDefault="00162102" w:rsidP="00406E4C">
      <w:pPr>
        <w:pStyle w:val="afc"/>
        <w:ind w:left="720"/>
        <w:rPr>
          <w:i w:val="0"/>
          <w:color w:val="000000" w:themeColor="text1"/>
          <w:sz w:val="24"/>
          <w:szCs w:val="24"/>
        </w:rPr>
      </w:pPr>
      <w:r>
        <w:rPr>
          <w:i w:val="0"/>
          <w:color w:val="000000" w:themeColor="text1"/>
          <w:sz w:val="24"/>
          <w:szCs w:val="24"/>
        </w:rPr>
        <w:t>н</w:t>
      </w:r>
      <w:r w:rsidR="00E339B7" w:rsidRPr="00406E4C">
        <w:rPr>
          <w:i w:val="0"/>
          <w:color w:val="000000" w:themeColor="text1"/>
          <w:sz w:val="24"/>
          <w:szCs w:val="24"/>
        </w:rPr>
        <w:t xml:space="preserve">а </w:t>
      </w:r>
      <w:r w:rsidR="00406E4C" w:rsidRPr="00406E4C">
        <w:rPr>
          <w:i w:val="0"/>
          <w:color w:val="000000" w:themeColor="text1"/>
          <w:sz w:val="24"/>
          <w:szCs w:val="24"/>
        </w:rPr>
        <w:t>строительно-монтажные, пусконаладочные работы</w:t>
      </w:r>
      <w:r w:rsidR="004B1DB5">
        <w:rPr>
          <w:i w:val="0"/>
          <w:color w:val="000000" w:themeColor="text1"/>
          <w:sz w:val="24"/>
          <w:szCs w:val="24"/>
        </w:rPr>
        <w:t>,</w:t>
      </w:r>
      <w:r w:rsidR="004B1DB5" w:rsidRPr="004B1DB5">
        <w:rPr>
          <w:i w:val="0"/>
          <w:color w:val="auto"/>
          <w:sz w:val="24"/>
          <w:szCs w:val="24"/>
        </w:rPr>
        <w:t xml:space="preserve"> </w:t>
      </w:r>
      <w:r>
        <w:rPr>
          <w:i w:val="0"/>
          <w:color w:val="auto"/>
          <w:sz w:val="24"/>
          <w:szCs w:val="24"/>
        </w:rPr>
        <w:t>поставку</w:t>
      </w:r>
      <w:r w:rsidR="004B1DB5">
        <w:rPr>
          <w:i w:val="0"/>
          <w:color w:val="auto"/>
          <w:sz w:val="24"/>
          <w:szCs w:val="24"/>
        </w:rPr>
        <w:t xml:space="preserve"> оборудования</w:t>
      </w:r>
      <w:r w:rsidR="00406E4C" w:rsidRPr="00406E4C">
        <w:rPr>
          <w:i w:val="0"/>
          <w:color w:val="000000" w:themeColor="text1"/>
          <w:sz w:val="24"/>
          <w:szCs w:val="24"/>
        </w:rPr>
        <w:t xml:space="preserve"> по титулу Строительство ПС 35 кВ Пирс с установкой трансформаторов 2х10 МВА (прирост мощности 20 МВА) с ВЛ 35 кВ от ПС 220 кВ Столбово протяженностью 0,7 км, ВЛ 10 кВ протяженностью 3 км. - K_В95 (в части строительства ПС 35 кВ Пирс)»</w:t>
      </w:r>
    </w:p>
    <w:p w:rsidR="00162102" w:rsidRDefault="00162102" w:rsidP="00406E4C">
      <w:pPr>
        <w:pStyle w:val="afc"/>
        <w:ind w:left="720"/>
        <w:rPr>
          <w:i w:val="0"/>
          <w:color w:val="000000" w:themeColor="text1"/>
          <w:sz w:val="24"/>
          <w:szCs w:val="24"/>
        </w:rPr>
      </w:pPr>
    </w:p>
    <w:p w:rsidR="00162102" w:rsidRPr="006805CD" w:rsidRDefault="00162102" w:rsidP="00162102">
      <w:pPr>
        <w:spacing w:before="280"/>
        <w:jc w:val="center"/>
        <w:rPr>
          <w:b/>
          <w:bCs/>
          <w:sz w:val="24"/>
          <w:szCs w:val="24"/>
        </w:rPr>
      </w:pPr>
      <w:r w:rsidRPr="006805CD">
        <w:rPr>
          <w:b/>
          <w:bCs/>
          <w:sz w:val="24"/>
          <w:szCs w:val="24"/>
        </w:rPr>
        <w:t>между</w:t>
      </w:r>
    </w:p>
    <w:p w:rsidR="00162102" w:rsidRPr="00406E4C" w:rsidRDefault="00162102" w:rsidP="00406E4C">
      <w:pPr>
        <w:pStyle w:val="afc"/>
        <w:ind w:left="720"/>
        <w:rPr>
          <w:i w:val="0"/>
          <w:color w:val="000000" w:themeColor="text1"/>
          <w:sz w:val="24"/>
          <w:szCs w:val="24"/>
        </w:rPr>
      </w:pPr>
    </w:p>
    <w:p w:rsidR="00C61E8F" w:rsidRDefault="007C6C90" w:rsidP="00406E4C">
      <w:pPr>
        <w:pStyle w:val="afc"/>
        <w:widowControl/>
        <w:autoSpaceDE/>
        <w:autoSpaceDN/>
        <w:adjustRightInd/>
        <w:spacing w:after="0"/>
        <w:ind w:left="720"/>
        <w:jc w:val="center"/>
        <w:rPr>
          <w:i w:val="0"/>
          <w:color w:val="000000" w:themeColor="text1"/>
          <w:spacing w:val="-3"/>
          <w:sz w:val="24"/>
          <w:szCs w:val="24"/>
        </w:rPr>
      </w:pPr>
      <w:r w:rsidRPr="00406E4C">
        <w:rPr>
          <w:i w:val="0"/>
          <w:color w:val="000000" w:themeColor="text1"/>
          <w:spacing w:val="-3"/>
          <w:sz w:val="24"/>
          <w:szCs w:val="24"/>
        </w:rPr>
        <w:t xml:space="preserve">Открытым акционерным обществом </w:t>
      </w:r>
      <w:r w:rsidR="00C61E8F" w:rsidRPr="00C61E8F">
        <w:rPr>
          <w:i w:val="0"/>
          <w:color w:val="000000" w:themeColor="text1"/>
          <w:spacing w:val="-3"/>
          <w:sz w:val="24"/>
          <w:szCs w:val="24"/>
        </w:rPr>
        <w:t>«ЕвроСибЭнерго-инжиниринг»</w:t>
      </w:r>
      <w:r w:rsidRPr="00406E4C">
        <w:rPr>
          <w:i w:val="0"/>
          <w:color w:val="000000" w:themeColor="text1"/>
          <w:spacing w:val="-3"/>
          <w:sz w:val="24"/>
          <w:szCs w:val="24"/>
        </w:rPr>
        <w:t xml:space="preserve"> </w:t>
      </w:r>
    </w:p>
    <w:p w:rsidR="007C6C90" w:rsidRPr="00C61E8F" w:rsidRDefault="00C61E8F" w:rsidP="00406E4C">
      <w:pPr>
        <w:pStyle w:val="afc"/>
        <w:widowControl/>
        <w:autoSpaceDE/>
        <w:autoSpaceDN/>
        <w:adjustRightInd/>
        <w:spacing w:after="0"/>
        <w:ind w:left="720"/>
        <w:jc w:val="center"/>
        <w:rPr>
          <w:i w:val="0"/>
          <w:color w:val="000000" w:themeColor="text1"/>
          <w:spacing w:val="-3"/>
          <w:sz w:val="24"/>
          <w:szCs w:val="24"/>
        </w:rPr>
      </w:pPr>
      <w:r w:rsidRPr="00C61E8F">
        <w:rPr>
          <w:i w:val="0"/>
          <w:color w:val="000000" w:themeColor="text1"/>
          <w:spacing w:val="-3"/>
          <w:sz w:val="24"/>
          <w:szCs w:val="24"/>
        </w:rPr>
        <w:t>(ООО «ЕвроСибЭнерго-инжиниринг»)</w:t>
      </w:r>
    </w:p>
    <w:p w:rsidR="007C6C90" w:rsidRPr="00C61E8F" w:rsidRDefault="007C6C90" w:rsidP="007C6C90">
      <w:pPr>
        <w:spacing w:before="280"/>
        <w:jc w:val="center"/>
        <w:rPr>
          <w:b/>
          <w:color w:val="000000" w:themeColor="text1"/>
          <w:spacing w:val="-3"/>
          <w:sz w:val="24"/>
          <w:szCs w:val="24"/>
        </w:rPr>
      </w:pPr>
      <w:r w:rsidRPr="00C61E8F">
        <w:rPr>
          <w:b/>
          <w:color w:val="000000" w:themeColor="text1"/>
          <w:spacing w:val="-3"/>
          <w:sz w:val="24"/>
          <w:szCs w:val="24"/>
        </w:rPr>
        <w:t>и</w:t>
      </w:r>
    </w:p>
    <w:p w:rsidR="00C61E8F" w:rsidRDefault="005C7B69" w:rsidP="005C7B69">
      <w:pPr>
        <w:spacing w:before="280"/>
        <w:jc w:val="center"/>
        <w:rPr>
          <w:rFonts w:eastAsia="Calibri"/>
          <w:b/>
          <w:spacing w:val="-3"/>
          <w:sz w:val="24"/>
          <w:szCs w:val="24"/>
        </w:rPr>
      </w:pPr>
      <w:r>
        <w:rPr>
          <w:rFonts w:eastAsia="Calibri"/>
          <w:b/>
          <w:spacing w:val="-3"/>
          <w:sz w:val="24"/>
          <w:szCs w:val="24"/>
        </w:rPr>
        <w:t>Общество с ограниченной ответственностью «»</w:t>
      </w:r>
    </w:p>
    <w:p w:rsidR="005C7B69" w:rsidRDefault="005C7B69" w:rsidP="005C7B69">
      <w:pPr>
        <w:spacing w:before="280"/>
        <w:jc w:val="center"/>
        <w:rPr>
          <w:b/>
          <w:bCs/>
          <w:sz w:val="24"/>
          <w:szCs w:val="24"/>
        </w:rPr>
      </w:pPr>
      <w:r>
        <w:rPr>
          <w:rFonts w:eastAsia="Calibri"/>
          <w:b/>
          <w:spacing w:val="-3"/>
          <w:sz w:val="24"/>
          <w:szCs w:val="24"/>
        </w:rPr>
        <w:t xml:space="preserve">                        (ООО </w:t>
      </w:r>
      <w:proofErr w:type="gramStart"/>
      <w:r>
        <w:rPr>
          <w:rFonts w:eastAsia="Calibri"/>
          <w:b/>
          <w:spacing w:val="-3"/>
          <w:sz w:val="24"/>
          <w:szCs w:val="24"/>
        </w:rPr>
        <w:t>«</w:t>
      </w:r>
      <w:r w:rsidR="00C61E8F">
        <w:rPr>
          <w:rFonts w:eastAsia="Calibri"/>
          <w:b/>
          <w:spacing w:val="-3"/>
          <w:sz w:val="24"/>
          <w:szCs w:val="24"/>
        </w:rPr>
        <w:t xml:space="preserve">  </w:t>
      </w:r>
      <w:proofErr w:type="gramEnd"/>
      <w:r w:rsidR="00C61E8F">
        <w:rPr>
          <w:rFonts w:eastAsia="Calibri"/>
          <w:b/>
          <w:spacing w:val="-3"/>
          <w:sz w:val="24"/>
          <w:szCs w:val="24"/>
        </w:rPr>
        <w:t xml:space="preserve">   </w:t>
      </w:r>
      <w:r>
        <w:rPr>
          <w:rFonts w:eastAsia="Calibri"/>
          <w:b/>
          <w:spacing w:val="-3"/>
          <w:sz w:val="24"/>
          <w:szCs w:val="24"/>
        </w:rPr>
        <w:t>»)</w:t>
      </w:r>
    </w:p>
    <w:p w:rsidR="007C6C90" w:rsidRPr="003107A8" w:rsidRDefault="00F873DF" w:rsidP="007C6C90">
      <w:pPr>
        <w:spacing w:before="2480" w:after="3680"/>
        <w:jc w:val="center"/>
        <w:rPr>
          <w:b/>
          <w:bCs/>
          <w:sz w:val="22"/>
          <w:szCs w:val="22"/>
        </w:rPr>
      </w:pPr>
      <w:r>
        <w:rPr>
          <w:b/>
          <w:bCs/>
          <w:sz w:val="22"/>
          <w:szCs w:val="22"/>
        </w:rPr>
        <w:t xml:space="preserve"> «_______</w:t>
      </w:r>
      <w:proofErr w:type="gramStart"/>
      <w:r>
        <w:rPr>
          <w:b/>
          <w:bCs/>
          <w:sz w:val="22"/>
          <w:szCs w:val="22"/>
        </w:rPr>
        <w:t>_»_</w:t>
      </w:r>
      <w:proofErr w:type="gramEnd"/>
      <w:r>
        <w:rPr>
          <w:b/>
          <w:bCs/>
          <w:sz w:val="22"/>
          <w:szCs w:val="22"/>
        </w:rPr>
        <w:t>_____________202</w:t>
      </w:r>
      <w:r w:rsidR="005C7B69">
        <w:rPr>
          <w:b/>
          <w:bCs/>
          <w:sz w:val="22"/>
          <w:szCs w:val="22"/>
        </w:rPr>
        <w:t>3</w:t>
      </w:r>
      <w:r>
        <w:rPr>
          <w:b/>
          <w:bCs/>
          <w:sz w:val="22"/>
          <w:szCs w:val="22"/>
        </w:rPr>
        <w:t xml:space="preserve">   </w:t>
      </w:r>
      <w:r w:rsidR="007C6C90">
        <w:rPr>
          <w:b/>
          <w:bCs/>
          <w:sz w:val="22"/>
          <w:szCs w:val="22"/>
        </w:rPr>
        <w:t xml:space="preserve"> г.</w:t>
      </w:r>
    </w:p>
    <w:p w:rsidR="007C6C90" w:rsidRPr="008E5FD0" w:rsidRDefault="007C6C90" w:rsidP="007C6C9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4067BB">
          <w:headerReference w:type="default" r:id="rId11"/>
          <w:footerReference w:type="default" r:id="rId12"/>
          <w:type w:val="continuous"/>
          <w:pgSz w:w="11906" w:h="16838" w:code="9"/>
          <w:pgMar w:top="1440" w:right="1440" w:bottom="1134"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proofErr w:type="spellStart"/>
      <w:r w:rsidRPr="003107A8">
        <w:rPr>
          <w:b/>
          <w:sz w:val="22"/>
          <w:szCs w:val="22"/>
        </w:rPr>
        <w:lastRenderedPageBreak/>
        <w:t>ОГЛАВЛЕНИЕ</w:t>
      </w:r>
      <w:r w:rsidR="001B5124">
        <w:rPr>
          <w:b/>
          <w:sz w:val="22"/>
          <w:szCs w:val="22"/>
        </w:rPr>
        <w:t>Бор</w:t>
      </w:r>
      <w:proofErr w:type="spellEnd"/>
    </w:p>
    <w:p w:rsidR="00D73DCC" w:rsidRDefault="00E37D09">
      <w:pPr>
        <w:pStyle w:val="11"/>
        <w:rPr>
          <w:rFonts w:asciiTheme="minorHAnsi" w:eastAsiaTheme="minorEastAsia" w:hAnsiTheme="minorHAnsi" w:cstheme="minorBidi"/>
          <w:bCs w:val="0"/>
        </w:rPr>
      </w:pPr>
      <w:r w:rsidRPr="001615FC">
        <w:fldChar w:fldCharType="begin"/>
      </w:r>
      <w:r w:rsidRPr="001615FC">
        <w:instrText xml:space="preserve"> TOC \h \z \t "SCH;3;РАЗДЕЛ;1;RUS 1.;2" </w:instrText>
      </w:r>
      <w:r w:rsidRPr="001615FC">
        <w:fldChar w:fldCharType="separate"/>
      </w:r>
      <w:hyperlink w:anchor="_Toc132275308"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I.</w:t>
        </w:r>
        <w:r w:rsidR="00D73DCC">
          <w:rPr>
            <w:rFonts w:asciiTheme="minorHAnsi" w:eastAsiaTheme="minorEastAsia" w:hAnsiTheme="minorHAnsi" w:cstheme="minorBidi"/>
            <w:bCs w:val="0"/>
          </w:rPr>
          <w:tab/>
        </w:r>
        <w:r w:rsidR="00D73DCC" w:rsidRPr="00653B7E">
          <w:rPr>
            <w:rStyle w:val="ad"/>
          </w:rPr>
          <w:t>ОСНОВНЫЕ ПОЛОЖЕНИЯ ДОГОВОРА</w:t>
        </w:r>
        <w:r w:rsidR="00D73DCC">
          <w:rPr>
            <w:webHidden/>
          </w:rPr>
          <w:tab/>
        </w:r>
        <w:r w:rsidR="00D73DCC">
          <w:rPr>
            <w:webHidden/>
          </w:rPr>
          <w:fldChar w:fldCharType="begin"/>
        </w:r>
        <w:r w:rsidR="00D73DCC">
          <w:rPr>
            <w:webHidden/>
          </w:rPr>
          <w:instrText xml:space="preserve"> PAGEREF _Toc132275308 \h </w:instrText>
        </w:r>
        <w:r w:rsidR="00D73DCC">
          <w:rPr>
            <w:webHidden/>
          </w:rPr>
        </w:r>
        <w:r w:rsidR="00D73DCC">
          <w:rPr>
            <w:webHidden/>
          </w:rPr>
          <w:fldChar w:fldCharType="separate"/>
        </w:r>
        <w:r w:rsidR="00D73DCC">
          <w:rPr>
            <w:webHidden/>
          </w:rPr>
          <w:t>4</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09"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w:t>
        </w:r>
        <w:r w:rsidR="00D73DCC">
          <w:rPr>
            <w:rFonts w:asciiTheme="minorHAnsi" w:eastAsiaTheme="minorEastAsia" w:hAnsiTheme="minorHAnsi" w:cstheme="minorBidi"/>
            <w:bCs w:val="0"/>
            <w:noProof/>
            <w:szCs w:val="22"/>
          </w:rPr>
          <w:tab/>
        </w:r>
        <w:r w:rsidR="00D73DCC" w:rsidRPr="00653B7E">
          <w:rPr>
            <w:rStyle w:val="ad"/>
            <w:noProof/>
          </w:rPr>
          <w:t>Основные понятия и определения</w:t>
        </w:r>
        <w:r w:rsidR="00D73DCC">
          <w:rPr>
            <w:noProof/>
            <w:webHidden/>
          </w:rPr>
          <w:tab/>
        </w:r>
        <w:r w:rsidR="00D73DCC">
          <w:rPr>
            <w:noProof/>
            <w:webHidden/>
          </w:rPr>
          <w:fldChar w:fldCharType="begin"/>
        </w:r>
        <w:r w:rsidR="00D73DCC">
          <w:rPr>
            <w:noProof/>
            <w:webHidden/>
          </w:rPr>
          <w:instrText xml:space="preserve"> PAGEREF _Toc132275309 \h </w:instrText>
        </w:r>
        <w:r w:rsidR="00D73DCC">
          <w:rPr>
            <w:noProof/>
            <w:webHidden/>
          </w:rPr>
        </w:r>
        <w:r w:rsidR="00D73DCC">
          <w:rPr>
            <w:noProof/>
            <w:webHidden/>
          </w:rPr>
          <w:fldChar w:fldCharType="separate"/>
        </w:r>
        <w:r w:rsidR="00D73DCC">
          <w:rPr>
            <w:noProof/>
            <w:webHidden/>
          </w:rPr>
          <w:t>4</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0"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w:t>
        </w:r>
        <w:r w:rsidR="00D73DCC">
          <w:rPr>
            <w:rFonts w:asciiTheme="minorHAnsi" w:eastAsiaTheme="minorEastAsia" w:hAnsiTheme="minorHAnsi" w:cstheme="minorBidi"/>
            <w:bCs w:val="0"/>
            <w:noProof/>
            <w:szCs w:val="22"/>
          </w:rPr>
          <w:tab/>
        </w:r>
        <w:r w:rsidR="00D73DCC" w:rsidRPr="00653B7E">
          <w:rPr>
            <w:rStyle w:val="ad"/>
            <w:noProof/>
          </w:rPr>
          <w:t>Предмет Договора</w:t>
        </w:r>
        <w:r w:rsidR="00D73DCC">
          <w:rPr>
            <w:noProof/>
            <w:webHidden/>
          </w:rPr>
          <w:tab/>
        </w:r>
        <w:r w:rsidR="00D73DCC">
          <w:rPr>
            <w:noProof/>
            <w:webHidden/>
          </w:rPr>
          <w:fldChar w:fldCharType="begin"/>
        </w:r>
        <w:r w:rsidR="00D73DCC">
          <w:rPr>
            <w:noProof/>
            <w:webHidden/>
          </w:rPr>
          <w:instrText xml:space="preserve"> PAGEREF _Toc132275310 \h </w:instrText>
        </w:r>
        <w:r w:rsidR="00D73DCC">
          <w:rPr>
            <w:noProof/>
            <w:webHidden/>
          </w:rPr>
        </w:r>
        <w:r w:rsidR="00D73DCC">
          <w:rPr>
            <w:noProof/>
            <w:webHidden/>
          </w:rPr>
          <w:fldChar w:fldCharType="separate"/>
        </w:r>
        <w:r w:rsidR="00D73DCC">
          <w:rPr>
            <w:noProof/>
            <w:webHidden/>
          </w:rPr>
          <w:t>7</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1"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w:t>
        </w:r>
        <w:r w:rsidR="00D73DCC">
          <w:rPr>
            <w:rFonts w:asciiTheme="minorHAnsi" w:eastAsiaTheme="minorEastAsia" w:hAnsiTheme="minorHAnsi" w:cstheme="minorBidi"/>
            <w:bCs w:val="0"/>
            <w:noProof/>
            <w:szCs w:val="22"/>
          </w:rPr>
          <w:tab/>
        </w:r>
        <w:r w:rsidR="00D73DCC" w:rsidRPr="00653B7E">
          <w:rPr>
            <w:rStyle w:val="ad"/>
            <w:noProof/>
          </w:rPr>
          <w:t>Сроки выполнения Работ</w:t>
        </w:r>
        <w:r w:rsidR="00D73DCC">
          <w:rPr>
            <w:noProof/>
            <w:webHidden/>
          </w:rPr>
          <w:tab/>
        </w:r>
        <w:r w:rsidR="00D73DCC">
          <w:rPr>
            <w:noProof/>
            <w:webHidden/>
          </w:rPr>
          <w:fldChar w:fldCharType="begin"/>
        </w:r>
        <w:r w:rsidR="00D73DCC">
          <w:rPr>
            <w:noProof/>
            <w:webHidden/>
          </w:rPr>
          <w:instrText xml:space="preserve"> PAGEREF _Toc132275311 \h </w:instrText>
        </w:r>
        <w:r w:rsidR="00D73DCC">
          <w:rPr>
            <w:noProof/>
            <w:webHidden/>
          </w:rPr>
        </w:r>
        <w:r w:rsidR="00D73DCC">
          <w:rPr>
            <w:noProof/>
            <w:webHidden/>
          </w:rPr>
          <w:fldChar w:fldCharType="separate"/>
        </w:r>
        <w:r w:rsidR="00D73DCC">
          <w:rPr>
            <w:noProof/>
            <w:webHidden/>
          </w:rPr>
          <w:t>8</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2"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4.</w:t>
        </w:r>
        <w:r w:rsidR="00D73DCC">
          <w:rPr>
            <w:rFonts w:asciiTheme="minorHAnsi" w:eastAsiaTheme="minorEastAsia" w:hAnsiTheme="minorHAnsi" w:cstheme="minorBidi"/>
            <w:bCs w:val="0"/>
            <w:noProof/>
            <w:szCs w:val="22"/>
          </w:rPr>
          <w:tab/>
        </w:r>
        <w:r w:rsidR="00D73DCC" w:rsidRPr="00653B7E">
          <w:rPr>
            <w:rStyle w:val="ad"/>
            <w:noProof/>
          </w:rPr>
          <w:t>Цена по Договору</w:t>
        </w:r>
        <w:r w:rsidR="00D73DCC">
          <w:rPr>
            <w:noProof/>
            <w:webHidden/>
          </w:rPr>
          <w:tab/>
        </w:r>
        <w:r w:rsidR="00D73DCC">
          <w:rPr>
            <w:noProof/>
            <w:webHidden/>
          </w:rPr>
          <w:fldChar w:fldCharType="begin"/>
        </w:r>
        <w:r w:rsidR="00D73DCC">
          <w:rPr>
            <w:noProof/>
            <w:webHidden/>
          </w:rPr>
          <w:instrText xml:space="preserve"> PAGEREF _Toc132275312 \h </w:instrText>
        </w:r>
        <w:r w:rsidR="00D73DCC">
          <w:rPr>
            <w:noProof/>
            <w:webHidden/>
          </w:rPr>
        </w:r>
        <w:r w:rsidR="00D73DCC">
          <w:rPr>
            <w:noProof/>
            <w:webHidden/>
          </w:rPr>
          <w:fldChar w:fldCharType="separate"/>
        </w:r>
        <w:r w:rsidR="00D73DCC">
          <w:rPr>
            <w:noProof/>
            <w:webHidden/>
          </w:rPr>
          <w:t>8</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3"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5.</w:t>
        </w:r>
        <w:r w:rsidR="00D73DCC">
          <w:rPr>
            <w:rFonts w:asciiTheme="minorHAnsi" w:eastAsiaTheme="minorEastAsia" w:hAnsiTheme="minorHAnsi" w:cstheme="minorBidi"/>
            <w:bCs w:val="0"/>
            <w:noProof/>
            <w:szCs w:val="22"/>
          </w:rPr>
          <w:tab/>
        </w:r>
        <w:r w:rsidR="00D73DCC" w:rsidRPr="00653B7E">
          <w:rPr>
            <w:rStyle w:val="ad"/>
            <w:noProof/>
          </w:rPr>
          <w:t>Порядок и условия платежей</w:t>
        </w:r>
        <w:r w:rsidR="00D73DCC">
          <w:rPr>
            <w:noProof/>
            <w:webHidden/>
          </w:rPr>
          <w:tab/>
        </w:r>
        <w:r w:rsidR="00D73DCC">
          <w:rPr>
            <w:noProof/>
            <w:webHidden/>
          </w:rPr>
          <w:fldChar w:fldCharType="begin"/>
        </w:r>
        <w:r w:rsidR="00D73DCC">
          <w:rPr>
            <w:noProof/>
            <w:webHidden/>
          </w:rPr>
          <w:instrText xml:space="preserve"> PAGEREF _Toc132275313 \h </w:instrText>
        </w:r>
        <w:r w:rsidR="00D73DCC">
          <w:rPr>
            <w:noProof/>
            <w:webHidden/>
          </w:rPr>
        </w:r>
        <w:r w:rsidR="00D73DCC">
          <w:rPr>
            <w:noProof/>
            <w:webHidden/>
          </w:rPr>
          <w:fldChar w:fldCharType="separate"/>
        </w:r>
        <w:r w:rsidR="00D73DCC">
          <w:rPr>
            <w:noProof/>
            <w:webHidden/>
          </w:rPr>
          <w:t>9</w:t>
        </w:r>
        <w:r w:rsidR="00D73DCC">
          <w:rPr>
            <w:noProof/>
            <w:webHidden/>
          </w:rPr>
          <w:fldChar w:fldCharType="end"/>
        </w:r>
      </w:hyperlink>
    </w:p>
    <w:p w:rsidR="00D73DCC" w:rsidRDefault="00303B8C">
      <w:pPr>
        <w:pStyle w:val="11"/>
        <w:rPr>
          <w:rFonts w:asciiTheme="minorHAnsi" w:eastAsiaTheme="minorEastAsia" w:hAnsiTheme="minorHAnsi" w:cstheme="minorBidi"/>
          <w:bCs w:val="0"/>
        </w:rPr>
      </w:pPr>
      <w:hyperlink w:anchor="_Toc132275314"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II.</w:t>
        </w:r>
        <w:r w:rsidR="00D73DCC">
          <w:rPr>
            <w:rFonts w:asciiTheme="minorHAnsi" w:eastAsiaTheme="minorEastAsia" w:hAnsiTheme="minorHAnsi" w:cstheme="minorBidi"/>
            <w:bCs w:val="0"/>
          </w:rPr>
          <w:tab/>
        </w:r>
        <w:r w:rsidR="00D73DCC" w:rsidRPr="00653B7E">
          <w:rPr>
            <w:rStyle w:val="ad"/>
          </w:rPr>
          <w:t>ОБЩИЕ ОБЯЗАТЕЛЬСТВА СТОРОН</w:t>
        </w:r>
        <w:r w:rsidR="00D73DCC">
          <w:rPr>
            <w:webHidden/>
          </w:rPr>
          <w:tab/>
        </w:r>
        <w:r w:rsidR="00D73DCC">
          <w:rPr>
            <w:webHidden/>
          </w:rPr>
          <w:fldChar w:fldCharType="begin"/>
        </w:r>
        <w:r w:rsidR="00D73DCC">
          <w:rPr>
            <w:webHidden/>
          </w:rPr>
          <w:instrText xml:space="preserve"> PAGEREF _Toc132275314 \h </w:instrText>
        </w:r>
        <w:r w:rsidR="00D73DCC">
          <w:rPr>
            <w:webHidden/>
          </w:rPr>
        </w:r>
        <w:r w:rsidR="00D73DCC">
          <w:rPr>
            <w:webHidden/>
          </w:rPr>
          <w:fldChar w:fldCharType="separate"/>
        </w:r>
        <w:r w:rsidR="00D73DCC">
          <w:rPr>
            <w:webHidden/>
          </w:rPr>
          <w:t>10</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5"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6.</w:t>
        </w:r>
        <w:r w:rsidR="00D73DCC">
          <w:rPr>
            <w:rFonts w:asciiTheme="minorHAnsi" w:eastAsiaTheme="minorEastAsia" w:hAnsiTheme="minorHAnsi" w:cstheme="minorBidi"/>
            <w:bCs w:val="0"/>
            <w:noProof/>
            <w:szCs w:val="22"/>
          </w:rPr>
          <w:tab/>
        </w:r>
        <w:r w:rsidR="00D73DCC" w:rsidRPr="00653B7E">
          <w:rPr>
            <w:rStyle w:val="ad"/>
            <w:noProof/>
          </w:rPr>
          <w:t>Обязательства Подрядчика</w:t>
        </w:r>
        <w:r w:rsidR="00D73DCC">
          <w:rPr>
            <w:noProof/>
            <w:webHidden/>
          </w:rPr>
          <w:tab/>
        </w:r>
        <w:r w:rsidR="00D73DCC">
          <w:rPr>
            <w:noProof/>
            <w:webHidden/>
          </w:rPr>
          <w:fldChar w:fldCharType="begin"/>
        </w:r>
        <w:r w:rsidR="00D73DCC">
          <w:rPr>
            <w:noProof/>
            <w:webHidden/>
          </w:rPr>
          <w:instrText xml:space="preserve"> PAGEREF _Toc132275315 \h </w:instrText>
        </w:r>
        <w:r w:rsidR="00D73DCC">
          <w:rPr>
            <w:noProof/>
            <w:webHidden/>
          </w:rPr>
        </w:r>
        <w:r w:rsidR="00D73DCC">
          <w:rPr>
            <w:noProof/>
            <w:webHidden/>
          </w:rPr>
          <w:fldChar w:fldCharType="separate"/>
        </w:r>
        <w:r w:rsidR="00D73DCC">
          <w:rPr>
            <w:noProof/>
            <w:webHidden/>
          </w:rPr>
          <w:t>10</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6"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7.</w:t>
        </w:r>
        <w:r w:rsidR="00D73DCC">
          <w:rPr>
            <w:rFonts w:asciiTheme="minorHAnsi" w:eastAsiaTheme="minorEastAsia" w:hAnsiTheme="minorHAnsi" w:cstheme="minorBidi"/>
            <w:bCs w:val="0"/>
            <w:noProof/>
            <w:szCs w:val="22"/>
          </w:rPr>
          <w:tab/>
        </w:r>
        <w:r w:rsidR="00D73DCC" w:rsidRPr="00653B7E">
          <w:rPr>
            <w:rStyle w:val="ad"/>
            <w:noProof/>
          </w:rPr>
          <w:t>Права Подрядчика</w:t>
        </w:r>
        <w:r w:rsidR="00D73DCC">
          <w:rPr>
            <w:noProof/>
            <w:webHidden/>
          </w:rPr>
          <w:tab/>
        </w:r>
        <w:r w:rsidR="00D73DCC">
          <w:rPr>
            <w:noProof/>
            <w:webHidden/>
          </w:rPr>
          <w:fldChar w:fldCharType="begin"/>
        </w:r>
        <w:r w:rsidR="00D73DCC">
          <w:rPr>
            <w:noProof/>
            <w:webHidden/>
          </w:rPr>
          <w:instrText xml:space="preserve"> PAGEREF _Toc132275316 \h </w:instrText>
        </w:r>
        <w:r w:rsidR="00D73DCC">
          <w:rPr>
            <w:noProof/>
            <w:webHidden/>
          </w:rPr>
        </w:r>
        <w:r w:rsidR="00D73DCC">
          <w:rPr>
            <w:noProof/>
            <w:webHidden/>
          </w:rPr>
          <w:fldChar w:fldCharType="separate"/>
        </w:r>
        <w:r w:rsidR="00D73DCC">
          <w:rPr>
            <w:noProof/>
            <w:webHidden/>
          </w:rPr>
          <w:t>15</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7"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8.</w:t>
        </w:r>
        <w:r w:rsidR="00D73DCC">
          <w:rPr>
            <w:rFonts w:asciiTheme="minorHAnsi" w:eastAsiaTheme="minorEastAsia" w:hAnsiTheme="minorHAnsi" w:cstheme="minorBidi"/>
            <w:bCs w:val="0"/>
            <w:noProof/>
            <w:szCs w:val="22"/>
          </w:rPr>
          <w:tab/>
        </w:r>
        <w:r w:rsidR="00D73DCC" w:rsidRPr="00653B7E">
          <w:rPr>
            <w:rStyle w:val="ad"/>
            <w:noProof/>
          </w:rPr>
          <w:t xml:space="preserve">Обязательства </w:t>
        </w:r>
        <w:r w:rsidR="00C61E8F">
          <w:rPr>
            <w:rStyle w:val="ad"/>
            <w:noProof/>
          </w:rPr>
          <w:t>Генеральн</w:t>
        </w:r>
        <w:r w:rsidR="001B5124">
          <w:rPr>
            <w:rStyle w:val="ad"/>
            <w:noProof/>
          </w:rPr>
          <w:t>ого</w:t>
        </w:r>
        <w:r w:rsidR="00C61E8F">
          <w:rPr>
            <w:rStyle w:val="ad"/>
            <w:noProof/>
          </w:rPr>
          <w:t xml:space="preserve"> подрядчик</w:t>
        </w:r>
        <w:r w:rsidR="00D73DCC" w:rsidRPr="00653B7E">
          <w:rPr>
            <w:rStyle w:val="ad"/>
            <w:noProof/>
          </w:rPr>
          <w:t>а</w:t>
        </w:r>
        <w:r w:rsidR="00D73DCC">
          <w:rPr>
            <w:noProof/>
            <w:webHidden/>
          </w:rPr>
          <w:tab/>
        </w:r>
        <w:r w:rsidR="00D73DCC">
          <w:rPr>
            <w:noProof/>
            <w:webHidden/>
          </w:rPr>
          <w:fldChar w:fldCharType="begin"/>
        </w:r>
        <w:r w:rsidR="00D73DCC">
          <w:rPr>
            <w:noProof/>
            <w:webHidden/>
          </w:rPr>
          <w:instrText xml:space="preserve"> PAGEREF _Toc132275317 \h </w:instrText>
        </w:r>
        <w:r w:rsidR="00D73DCC">
          <w:rPr>
            <w:noProof/>
            <w:webHidden/>
          </w:rPr>
        </w:r>
        <w:r w:rsidR="00D73DCC">
          <w:rPr>
            <w:noProof/>
            <w:webHidden/>
          </w:rPr>
          <w:fldChar w:fldCharType="separate"/>
        </w:r>
        <w:r w:rsidR="00D73DCC">
          <w:rPr>
            <w:noProof/>
            <w:webHidden/>
          </w:rPr>
          <w:t>15</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8"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9.</w:t>
        </w:r>
        <w:r w:rsidR="00D73DCC">
          <w:rPr>
            <w:rFonts w:asciiTheme="minorHAnsi" w:eastAsiaTheme="minorEastAsia" w:hAnsiTheme="minorHAnsi" w:cstheme="minorBidi"/>
            <w:bCs w:val="0"/>
            <w:noProof/>
            <w:szCs w:val="22"/>
          </w:rPr>
          <w:tab/>
        </w:r>
        <w:r w:rsidR="00D73DCC" w:rsidRPr="00653B7E">
          <w:rPr>
            <w:rStyle w:val="ad"/>
            <w:noProof/>
          </w:rPr>
          <w:t xml:space="preserve">Права </w:t>
        </w:r>
        <w:r w:rsidR="00C61E8F">
          <w:rPr>
            <w:rStyle w:val="ad"/>
            <w:noProof/>
          </w:rPr>
          <w:t>Генеральн</w:t>
        </w:r>
        <w:r w:rsidR="001B5124">
          <w:rPr>
            <w:rStyle w:val="ad"/>
            <w:noProof/>
          </w:rPr>
          <w:t>ого</w:t>
        </w:r>
        <w:r w:rsidR="00C61E8F">
          <w:rPr>
            <w:rStyle w:val="ad"/>
            <w:noProof/>
          </w:rPr>
          <w:t xml:space="preserve"> подрядчик</w:t>
        </w:r>
        <w:r w:rsidR="00D73DCC" w:rsidRPr="00653B7E">
          <w:rPr>
            <w:rStyle w:val="ad"/>
            <w:noProof/>
          </w:rPr>
          <w:t>а</w:t>
        </w:r>
        <w:r w:rsidR="00D73DCC">
          <w:rPr>
            <w:noProof/>
            <w:webHidden/>
          </w:rPr>
          <w:tab/>
        </w:r>
        <w:r w:rsidR="00D73DCC">
          <w:rPr>
            <w:noProof/>
            <w:webHidden/>
          </w:rPr>
          <w:fldChar w:fldCharType="begin"/>
        </w:r>
        <w:r w:rsidR="00D73DCC">
          <w:rPr>
            <w:noProof/>
            <w:webHidden/>
          </w:rPr>
          <w:instrText xml:space="preserve"> PAGEREF _Toc132275318 \h </w:instrText>
        </w:r>
        <w:r w:rsidR="00D73DCC">
          <w:rPr>
            <w:noProof/>
            <w:webHidden/>
          </w:rPr>
        </w:r>
        <w:r w:rsidR="00D73DCC">
          <w:rPr>
            <w:noProof/>
            <w:webHidden/>
          </w:rPr>
          <w:fldChar w:fldCharType="separate"/>
        </w:r>
        <w:r w:rsidR="00D73DCC">
          <w:rPr>
            <w:noProof/>
            <w:webHidden/>
          </w:rPr>
          <w:t>16</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19"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10.</w:t>
        </w:r>
        <w:r w:rsidR="00D73DCC">
          <w:rPr>
            <w:rFonts w:asciiTheme="minorHAnsi" w:eastAsiaTheme="minorEastAsia" w:hAnsiTheme="minorHAnsi" w:cstheme="minorBidi"/>
            <w:bCs w:val="0"/>
            <w:noProof/>
            <w:szCs w:val="22"/>
          </w:rPr>
          <w:tab/>
        </w:r>
        <w:r w:rsidR="00D73DCC" w:rsidRPr="00653B7E">
          <w:rPr>
            <w:rStyle w:val="ad"/>
            <w:noProof/>
          </w:rPr>
          <w:t>Персонал Подрядчика</w:t>
        </w:r>
        <w:r w:rsidR="00D73DCC">
          <w:rPr>
            <w:noProof/>
            <w:webHidden/>
          </w:rPr>
          <w:tab/>
        </w:r>
        <w:r w:rsidR="00D73DCC">
          <w:rPr>
            <w:noProof/>
            <w:webHidden/>
          </w:rPr>
          <w:fldChar w:fldCharType="begin"/>
        </w:r>
        <w:r w:rsidR="00D73DCC">
          <w:rPr>
            <w:noProof/>
            <w:webHidden/>
          </w:rPr>
          <w:instrText xml:space="preserve"> PAGEREF _Toc132275319 \h </w:instrText>
        </w:r>
        <w:r w:rsidR="00D73DCC">
          <w:rPr>
            <w:noProof/>
            <w:webHidden/>
          </w:rPr>
        </w:r>
        <w:r w:rsidR="00D73DCC">
          <w:rPr>
            <w:noProof/>
            <w:webHidden/>
          </w:rPr>
          <w:fldChar w:fldCharType="separate"/>
        </w:r>
        <w:r w:rsidR="00D73DCC">
          <w:rPr>
            <w:noProof/>
            <w:webHidden/>
          </w:rPr>
          <w:t>17</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20"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11.</w:t>
        </w:r>
        <w:r w:rsidR="00D73DCC">
          <w:rPr>
            <w:rFonts w:asciiTheme="minorHAnsi" w:eastAsiaTheme="minorEastAsia" w:hAnsiTheme="minorHAnsi" w:cstheme="minorBidi"/>
            <w:bCs w:val="0"/>
            <w:noProof/>
            <w:szCs w:val="22"/>
          </w:rPr>
          <w:tab/>
        </w:r>
        <w:r w:rsidR="00D73DCC" w:rsidRPr="00653B7E">
          <w:rPr>
            <w:rStyle w:val="ad"/>
            <w:noProof/>
          </w:rPr>
          <w:t>Членство в саморегулируемой организации</w:t>
        </w:r>
        <w:r w:rsidR="00D73DCC">
          <w:rPr>
            <w:noProof/>
            <w:webHidden/>
          </w:rPr>
          <w:tab/>
        </w:r>
        <w:r w:rsidR="00D73DCC">
          <w:rPr>
            <w:noProof/>
            <w:webHidden/>
          </w:rPr>
          <w:fldChar w:fldCharType="begin"/>
        </w:r>
        <w:r w:rsidR="00D73DCC">
          <w:rPr>
            <w:noProof/>
            <w:webHidden/>
          </w:rPr>
          <w:instrText xml:space="preserve"> PAGEREF _Toc132275320 \h </w:instrText>
        </w:r>
        <w:r w:rsidR="00D73DCC">
          <w:rPr>
            <w:noProof/>
            <w:webHidden/>
          </w:rPr>
        </w:r>
        <w:r w:rsidR="00D73DCC">
          <w:rPr>
            <w:noProof/>
            <w:webHidden/>
          </w:rPr>
          <w:fldChar w:fldCharType="separate"/>
        </w:r>
        <w:r w:rsidR="00D73DCC">
          <w:rPr>
            <w:noProof/>
            <w:webHidden/>
          </w:rPr>
          <w:t>17</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21"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12.</w:t>
        </w:r>
        <w:r w:rsidR="00D73DCC">
          <w:rPr>
            <w:rFonts w:asciiTheme="minorHAnsi" w:eastAsiaTheme="minorEastAsia" w:hAnsiTheme="minorHAnsi" w:cstheme="minorBidi"/>
            <w:bCs w:val="0"/>
            <w:noProof/>
            <w:szCs w:val="22"/>
          </w:rPr>
          <w:tab/>
        </w:r>
        <w:r w:rsidR="00D73DCC" w:rsidRPr="00653B7E">
          <w:rPr>
            <w:rStyle w:val="ad"/>
            <w:noProof/>
          </w:rPr>
          <w:t>Привлечение Субподрядных организаций</w:t>
        </w:r>
        <w:r w:rsidR="00D73DCC">
          <w:rPr>
            <w:noProof/>
            <w:webHidden/>
          </w:rPr>
          <w:tab/>
        </w:r>
        <w:r w:rsidR="00D73DCC">
          <w:rPr>
            <w:noProof/>
            <w:webHidden/>
          </w:rPr>
          <w:fldChar w:fldCharType="begin"/>
        </w:r>
        <w:r w:rsidR="00D73DCC">
          <w:rPr>
            <w:noProof/>
            <w:webHidden/>
          </w:rPr>
          <w:instrText xml:space="preserve"> PAGEREF _Toc132275321 \h </w:instrText>
        </w:r>
        <w:r w:rsidR="00D73DCC">
          <w:rPr>
            <w:noProof/>
            <w:webHidden/>
          </w:rPr>
        </w:r>
        <w:r w:rsidR="00D73DCC">
          <w:rPr>
            <w:noProof/>
            <w:webHidden/>
          </w:rPr>
          <w:fldChar w:fldCharType="separate"/>
        </w:r>
        <w:r w:rsidR="00D73DCC">
          <w:rPr>
            <w:noProof/>
            <w:webHidden/>
          </w:rPr>
          <w:t>17</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22"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13.</w:t>
        </w:r>
        <w:r w:rsidR="00D73DCC">
          <w:rPr>
            <w:rFonts w:asciiTheme="minorHAnsi" w:eastAsiaTheme="minorEastAsia" w:hAnsiTheme="minorHAnsi" w:cstheme="minorBidi"/>
            <w:bCs w:val="0"/>
            <w:noProof/>
            <w:szCs w:val="22"/>
          </w:rPr>
          <w:tab/>
        </w:r>
        <w:r w:rsidR="00D73DCC" w:rsidRPr="00653B7E">
          <w:rPr>
            <w:rStyle w:val="ad"/>
            <w:noProof/>
          </w:rPr>
          <w:t>Исходные данные</w:t>
        </w:r>
        <w:r w:rsidR="00D73DCC">
          <w:rPr>
            <w:noProof/>
            <w:webHidden/>
          </w:rPr>
          <w:tab/>
        </w:r>
        <w:r w:rsidR="00D73DCC">
          <w:rPr>
            <w:noProof/>
            <w:webHidden/>
          </w:rPr>
          <w:fldChar w:fldCharType="begin"/>
        </w:r>
        <w:r w:rsidR="00D73DCC">
          <w:rPr>
            <w:noProof/>
            <w:webHidden/>
          </w:rPr>
          <w:instrText xml:space="preserve"> PAGEREF _Toc132275322 \h </w:instrText>
        </w:r>
        <w:r w:rsidR="00D73DCC">
          <w:rPr>
            <w:noProof/>
            <w:webHidden/>
          </w:rPr>
        </w:r>
        <w:r w:rsidR="00D73DCC">
          <w:rPr>
            <w:noProof/>
            <w:webHidden/>
          </w:rPr>
          <w:fldChar w:fldCharType="separate"/>
        </w:r>
        <w:r w:rsidR="00D73DCC">
          <w:rPr>
            <w:noProof/>
            <w:webHidden/>
          </w:rPr>
          <w:t>20</w:t>
        </w:r>
        <w:r w:rsidR="00D73DCC">
          <w:rPr>
            <w:noProof/>
            <w:webHidden/>
          </w:rPr>
          <w:fldChar w:fldCharType="end"/>
        </w:r>
      </w:hyperlink>
    </w:p>
    <w:p w:rsidR="00D73DCC" w:rsidRDefault="00303B8C">
      <w:pPr>
        <w:pStyle w:val="11"/>
        <w:rPr>
          <w:rFonts w:asciiTheme="minorHAnsi" w:eastAsiaTheme="minorEastAsia" w:hAnsiTheme="minorHAnsi" w:cstheme="minorBidi"/>
          <w:bCs w:val="0"/>
        </w:rPr>
      </w:pPr>
      <w:hyperlink w:anchor="_Toc132275323"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III.</w:t>
        </w:r>
        <w:r w:rsidR="00D73DCC">
          <w:rPr>
            <w:rFonts w:asciiTheme="minorHAnsi" w:eastAsiaTheme="minorEastAsia" w:hAnsiTheme="minorHAnsi" w:cstheme="minorBidi"/>
            <w:bCs w:val="0"/>
          </w:rPr>
          <w:tab/>
        </w:r>
        <w:r w:rsidR="00D73DCC" w:rsidRPr="00653B7E">
          <w:rPr>
            <w:rStyle w:val="ad"/>
          </w:rPr>
          <w:t>МАТЕРИАЛЫ, ОБОРУДОВАНИЕ</w:t>
        </w:r>
        <w:r w:rsidR="00D73DCC">
          <w:rPr>
            <w:webHidden/>
          </w:rPr>
          <w:tab/>
        </w:r>
        <w:r w:rsidR="00D73DCC">
          <w:rPr>
            <w:webHidden/>
          </w:rPr>
          <w:fldChar w:fldCharType="begin"/>
        </w:r>
        <w:r w:rsidR="00D73DCC">
          <w:rPr>
            <w:webHidden/>
          </w:rPr>
          <w:instrText xml:space="preserve"> PAGEREF _Toc132275323 \h </w:instrText>
        </w:r>
        <w:r w:rsidR="00D73DCC">
          <w:rPr>
            <w:webHidden/>
          </w:rPr>
        </w:r>
        <w:r w:rsidR="00D73DCC">
          <w:rPr>
            <w:webHidden/>
          </w:rPr>
          <w:fldChar w:fldCharType="separate"/>
        </w:r>
        <w:r w:rsidR="00D73DCC">
          <w:rPr>
            <w:webHidden/>
          </w:rPr>
          <w:t>21</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24"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14.</w:t>
        </w:r>
        <w:r w:rsidR="00D73DCC">
          <w:rPr>
            <w:rFonts w:asciiTheme="minorHAnsi" w:eastAsiaTheme="minorEastAsia" w:hAnsiTheme="minorHAnsi" w:cstheme="minorBidi"/>
            <w:bCs w:val="0"/>
            <w:noProof/>
            <w:szCs w:val="22"/>
          </w:rPr>
          <w:tab/>
        </w:r>
        <w:r w:rsidR="00D73DCC" w:rsidRPr="00653B7E">
          <w:rPr>
            <w:rStyle w:val="ad"/>
            <w:noProof/>
          </w:rPr>
          <w:t>Обеспечение Материалами и Оборудованием</w:t>
        </w:r>
        <w:r w:rsidR="00D73DCC">
          <w:rPr>
            <w:noProof/>
            <w:webHidden/>
          </w:rPr>
          <w:tab/>
        </w:r>
        <w:r w:rsidR="00D73DCC">
          <w:rPr>
            <w:noProof/>
            <w:webHidden/>
          </w:rPr>
          <w:fldChar w:fldCharType="begin"/>
        </w:r>
        <w:r w:rsidR="00D73DCC">
          <w:rPr>
            <w:noProof/>
            <w:webHidden/>
          </w:rPr>
          <w:instrText xml:space="preserve"> PAGEREF _Toc132275324 \h </w:instrText>
        </w:r>
        <w:r w:rsidR="00D73DCC">
          <w:rPr>
            <w:noProof/>
            <w:webHidden/>
          </w:rPr>
        </w:r>
        <w:r w:rsidR="00D73DCC">
          <w:rPr>
            <w:noProof/>
            <w:webHidden/>
          </w:rPr>
          <w:fldChar w:fldCharType="separate"/>
        </w:r>
        <w:r w:rsidR="00D73DCC">
          <w:rPr>
            <w:noProof/>
            <w:webHidden/>
          </w:rPr>
          <w:t>21</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25"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15.</w:t>
        </w:r>
        <w:r w:rsidR="00D73DCC">
          <w:rPr>
            <w:rFonts w:asciiTheme="minorHAnsi" w:eastAsiaTheme="minorEastAsia" w:hAnsiTheme="minorHAnsi" w:cstheme="minorBidi"/>
            <w:bCs w:val="0"/>
            <w:noProof/>
            <w:szCs w:val="22"/>
          </w:rPr>
          <w:tab/>
        </w:r>
        <w:r w:rsidR="00D73DCC" w:rsidRPr="00653B7E">
          <w:rPr>
            <w:rStyle w:val="ad"/>
            <w:noProof/>
          </w:rPr>
          <w:t>Транспортировка грузов</w:t>
        </w:r>
        <w:r w:rsidR="00D73DCC">
          <w:rPr>
            <w:noProof/>
            <w:webHidden/>
          </w:rPr>
          <w:tab/>
        </w:r>
        <w:r w:rsidR="00D73DCC">
          <w:rPr>
            <w:noProof/>
            <w:webHidden/>
          </w:rPr>
          <w:fldChar w:fldCharType="begin"/>
        </w:r>
        <w:r w:rsidR="00D73DCC">
          <w:rPr>
            <w:noProof/>
            <w:webHidden/>
          </w:rPr>
          <w:instrText xml:space="preserve"> PAGEREF _Toc132275325 \h </w:instrText>
        </w:r>
        <w:r w:rsidR="00D73DCC">
          <w:rPr>
            <w:noProof/>
            <w:webHidden/>
          </w:rPr>
        </w:r>
        <w:r w:rsidR="00D73DCC">
          <w:rPr>
            <w:noProof/>
            <w:webHidden/>
          </w:rPr>
          <w:fldChar w:fldCharType="separate"/>
        </w:r>
        <w:r w:rsidR="00D73DCC">
          <w:rPr>
            <w:noProof/>
            <w:webHidden/>
          </w:rPr>
          <w:t>22</w:t>
        </w:r>
        <w:r w:rsidR="00D73DCC">
          <w:rPr>
            <w:noProof/>
            <w:webHidden/>
          </w:rPr>
          <w:fldChar w:fldCharType="end"/>
        </w:r>
      </w:hyperlink>
    </w:p>
    <w:p w:rsidR="00D73DCC" w:rsidRDefault="00303B8C">
      <w:pPr>
        <w:pStyle w:val="11"/>
        <w:rPr>
          <w:rFonts w:asciiTheme="minorHAnsi" w:eastAsiaTheme="minorEastAsia" w:hAnsiTheme="minorHAnsi" w:cstheme="minorBidi"/>
          <w:bCs w:val="0"/>
        </w:rPr>
      </w:pPr>
      <w:hyperlink w:anchor="_Toc132275326"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IV.</w:t>
        </w:r>
        <w:r w:rsidR="00D73DCC">
          <w:rPr>
            <w:rFonts w:asciiTheme="minorHAnsi" w:eastAsiaTheme="minorEastAsia" w:hAnsiTheme="minorHAnsi" w:cstheme="minorBidi"/>
            <w:bCs w:val="0"/>
          </w:rPr>
          <w:tab/>
        </w:r>
        <w:r w:rsidR="00D73DCC" w:rsidRPr="00653B7E">
          <w:rPr>
            <w:rStyle w:val="ad"/>
          </w:rPr>
          <w:t>ОРГАНИЗАЦИЯ РАБОТ</w:t>
        </w:r>
        <w:r w:rsidR="00D73DCC">
          <w:rPr>
            <w:webHidden/>
          </w:rPr>
          <w:tab/>
        </w:r>
        <w:r w:rsidR="00D73DCC">
          <w:rPr>
            <w:webHidden/>
          </w:rPr>
          <w:fldChar w:fldCharType="begin"/>
        </w:r>
        <w:r w:rsidR="00D73DCC">
          <w:rPr>
            <w:webHidden/>
          </w:rPr>
          <w:instrText xml:space="preserve"> PAGEREF _Toc132275326 \h </w:instrText>
        </w:r>
        <w:r w:rsidR="00D73DCC">
          <w:rPr>
            <w:webHidden/>
          </w:rPr>
        </w:r>
        <w:r w:rsidR="00D73DCC">
          <w:rPr>
            <w:webHidden/>
          </w:rPr>
          <w:fldChar w:fldCharType="separate"/>
        </w:r>
        <w:r w:rsidR="00D73DCC">
          <w:rPr>
            <w:webHidden/>
          </w:rPr>
          <w:t>23</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27"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16.</w:t>
        </w:r>
        <w:r w:rsidR="00D73DCC">
          <w:rPr>
            <w:rFonts w:asciiTheme="minorHAnsi" w:eastAsiaTheme="minorEastAsia" w:hAnsiTheme="minorHAnsi" w:cstheme="minorBidi"/>
            <w:bCs w:val="0"/>
            <w:noProof/>
            <w:szCs w:val="22"/>
          </w:rPr>
          <w:tab/>
        </w:r>
        <w:r w:rsidR="00D73DCC" w:rsidRPr="00653B7E">
          <w:rPr>
            <w:rStyle w:val="ad"/>
            <w:noProof/>
          </w:rPr>
          <w:t>Строительная площадка</w:t>
        </w:r>
        <w:r w:rsidR="00D73DCC">
          <w:rPr>
            <w:noProof/>
            <w:webHidden/>
          </w:rPr>
          <w:tab/>
        </w:r>
        <w:r w:rsidR="00D73DCC">
          <w:rPr>
            <w:noProof/>
            <w:webHidden/>
          </w:rPr>
          <w:fldChar w:fldCharType="begin"/>
        </w:r>
        <w:r w:rsidR="00D73DCC">
          <w:rPr>
            <w:noProof/>
            <w:webHidden/>
          </w:rPr>
          <w:instrText xml:space="preserve"> PAGEREF _Toc132275327 \h </w:instrText>
        </w:r>
        <w:r w:rsidR="00D73DCC">
          <w:rPr>
            <w:noProof/>
            <w:webHidden/>
          </w:rPr>
        </w:r>
        <w:r w:rsidR="00D73DCC">
          <w:rPr>
            <w:noProof/>
            <w:webHidden/>
          </w:rPr>
          <w:fldChar w:fldCharType="separate"/>
        </w:r>
        <w:r w:rsidR="00D73DCC">
          <w:rPr>
            <w:noProof/>
            <w:webHidden/>
          </w:rPr>
          <w:t>23</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28"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17.</w:t>
        </w:r>
        <w:r w:rsidR="00D73DCC">
          <w:rPr>
            <w:rFonts w:asciiTheme="minorHAnsi" w:eastAsiaTheme="minorEastAsia" w:hAnsiTheme="minorHAnsi" w:cstheme="minorBidi"/>
            <w:bCs w:val="0"/>
            <w:noProof/>
            <w:szCs w:val="22"/>
          </w:rPr>
          <w:tab/>
        </w:r>
        <w:r w:rsidR="00D73DCC" w:rsidRPr="00653B7E">
          <w:rPr>
            <w:rStyle w:val="ad"/>
            <w:noProof/>
          </w:rPr>
          <w:t>Порядок осуществления работ</w:t>
        </w:r>
        <w:r w:rsidR="00D73DCC">
          <w:rPr>
            <w:noProof/>
            <w:webHidden/>
          </w:rPr>
          <w:tab/>
        </w:r>
        <w:r w:rsidR="00D73DCC">
          <w:rPr>
            <w:noProof/>
            <w:webHidden/>
          </w:rPr>
          <w:fldChar w:fldCharType="begin"/>
        </w:r>
        <w:r w:rsidR="00D73DCC">
          <w:rPr>
            <w:noProof/>
            <w:webHidden/>
          </w:rPr>
          <w:instrText xml:space="preserve"> PAGEREF _Toc132275328 \h </w:instrText>
        </w:r>
        <w:r w:rsidR="00D73DCC">
          <w:rPr>
            <w:noProof/>
            <w:webHidden/>
          </w:rPr>
        </w:r>
        <w:r w:rsidR="00D73DCC">
          <w:rPr>
            <w:noProof/>
            <w:webHidden/>
          </w:rPr>
          <w:fldChar w:fldCharType="separate"/>
        </w:r>
        <w:r w:rsidR="00D73DCC">
          <w:rPr>
            <w:noProof/>
            <w:webHidden/>
          </w:rPr>
          <w:t>24</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29"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18.</w:t>
        </w:r>
        <w:r w:rsidR="00D73DCC">
          <w:rPr>
            <w:rFonts w:asciiTheme="minorHAnsi" w:eastAsiaTheme="minorEastAsia" w:hAnsiTheme="minorHAnsi" w:cstheme="minorBidi"/>
            <w:bCs w:val="0"/>
            <w:noProof/>
            <w:szCs w:val="22"/>
          </w:rPr>
          <w:tab/>
        </w:r>
        <w:r w:rsidR="00D73DCC" w:rsidRPr="00653B7E">
          <w:rPr>
            <w:rStyle w:val="ad"/>
            <w:noProof/>
          </w:rPr>
          <w:t>Изменение Работ</w:t>
        </w:r>
        <w:r w:rsidR="00D73DCC">
          <w:rPr>
            <w:noProof/>
            <w:webHidden/>
          </w:rPr>
          <w:tab/>
        </w:r>
        <w:r w:rsidR="00D73DCC">
          <w:rPr>
            <w:noProof/>
            <w:webHidden/>
          </w:rPr>
          <w:fldChar w:fldCharType="begin"/>
        </w:r>
        <w:r w:rsidR="00D73DCC">
          <w:rPr>
            <w:noProof/>
            <w:webHidden/>
          </w:rPr>
          <w:instrText xml:space="preserve"> PAGEREF _Toc132275329 \h </w:instrText>
        </w:r>
        <w:r w:rsidR="00D73DCC">
          <w:rPr>
            <w:noProof/>
            <w:webHidden/>
          </w:rPr>
        </w:r>
        <w:r w:rsidR="00D73DCC">
          <w:rPr>
            <w:noProof/>
            <w:webHidden/>
          </w:rPr>
          <w:fldChar w:fldCharType="separate"/>
        </w:r>
        <w:r w:rsidR="00D73DCC">
          <w:rPr>
            <w:noProof/>
            <w:webHidden/>
          </w:rPr>
          <w:t>30</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30"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19.</w:t>
        </w:r>
        <w:r w:rsidR="00D73DCC">
          <w:rPr>
            <w:rFonts w:asciiTheme="minorHAnsi" w:eastAsiaTheme="minorEastAsia" w:hAnsiTheme="minorHAnsi" w:cstheme="minorBidi"/>
            <w:bCs w:val="0"/>
            <w:noProof/>
            <w:szCs w:val="22"/>
          </w:rPr>
          <w:tab/>
        </w:r>
        <w:r w:rsidR="00D73DCC" w:rsidRPr="00653B7E">
          <w:rPr>
            <w:rStyle w:val="ad"/>
            <w:noProof/>
          </w:rPr>
          <w:t>Дополнительные Работы</w:t>
        </w:r>
        <w:r w:rsidR="00D73DCC">
          <w:rPr>
            <w:noProof/>
            <w:webHidden/>
          </w:rPr>
          <w:tab/>
        </w:r>
        <w:r w:rsidR="00D73DCC">
          <w:rPr>
            <w:noProof/>
            <w:webHidden/>
          </w:rPr>
          <w:fldChar w:fldCharType="begin"/>
        </w:r>
        <w:r w:rsidR="00D73DCC">
          <w:rPr>
            <w:noProof/>
            <w:webHidden/>
          </w:rPr>
          <w:instrText xml:space="preserve"> PAGEREF _Toc132275330 \h </w:instrText>
        </w:r>
        <w:r w:rsidR="00D73DCC">
          <w:rPr>
            <w:noProof/>
            <w:webHidden/>
          </w:rPr>
        </w:r>
        <w:r w:rsidR="00D73DCC">
          <w:rPr>
            <w:noProof/>
            <w:webHidden/>
          </w:rPr>
          <w:fldChar w:fldCharType="separate"/>
        </w:r>
        <w:r w:rsidR="00D73DCC">
          <w:rPr>
            <w:noProof/>
            <w:webHidden/>
          </w:rPr>
          <w:t>31</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31"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20.</w:t>
        </w:r>
        <w:r w:rsidR="00D73DCC">
          <w:rPr>
            <w:rFonts w:asciiTheme="minorHAnsi" w:eastAsiaTheme="minorEastAsia" w:hAnsiTheme="minorHAnsi" w:cstheme="minorBidi"/>
            <w:bCs w:val="0"/>
            <w:noProof/>
            <w:szCs w:val="22"/>
          </w:rPr>
          <w:tab/>
        </w:r>
        <w:r w:rsidR="00D73DCC" w:rsidRPr="00653B7E">
          <w:rPr>
            <w:rStyle w:val="ad"/>
            <w:noProof/>
          </w:rPr>
          <w:t>Требования к документации</w:t>
        </w:r>
        <w:r w:rsidR="00D73DCC">
          <w:rPr>
            <w:noProof/>
            <w:webHidden/>
          </w:rPr>
          <w:tab/>
        </w:r>
        <w:r w:rsidR="00D73DCC">
          <w:rPr>
            <w:noProof/>
            <w:webHidden/>
          </w:rPr>
          <w:fldChar w:fldCharType="begin"/>
        </w:r>
        <w:r w:rsidR="00D73DCC">
          <w:rPr>
            <w:noProof/>
            <w:webHidden/>
          </w:rPr>
          <w:instrText xml:space="preserve"> PAGEREF _Toc132275331 \h </w:instrText>
        </w:r>
        <w:r w:rsidR="00D73DCC">
          <w:rPr>
            <w:noProof/>
            <w:webHidden/>
          </w:rPr>
        </w:r>
        <w:r w:rsidR="00D73DCC">
          <w:rPr>
            <w:noProof/>
            <w:webHidden/>
          </w:rPr>
          <w:fldChar w:fldCharType="separate"/>
        </w:r>
        <w:r w:rsidR="00D73DCC">
          <w:rPr>
            <w:noProof/>
            <w:webHidden/>
          </w:rPr>
          <w:t>31</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32"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21.</w:t>
        </w:r>
        <w:r w:rsidR="00D73DCC">
          <w:rPr>
            <w:rFonts w:asciiTheme="minorHAnsi" w:eastAsiaTheme="minorEastAsia" w:hAnsiTheme="minorHAnsi" w:cstheme="minorBidi"/>
            <w:bCs w:val="0"/>
            <w:noProof/>
            <w:szCs w:val="22"/>
          </w:rPr>
          <w:tab/>
        </w:r>
        <w:r w:rsidR="00D73DCC" w:rsidRPr="00653B7E">
          <w:rPr>
            <w:rStyle w:val="ad"/>
            <w:noProof/>
          </w:rPr>
          <w:t>Приемка выполненных Работ</w:t>
        </w:r>
        <w:r w:rsidR="00D73DCC">
          <w:rPr>
            <w:noProof/>
            <w:webHidden/>
          </w:rPr>
          <w:tab/>
        </w:r>
        <w:r w:rsidR="00D73DCC">
          <w:rPr>
            <w:noProof/>
            <w:webHidden/>
          </w:rPr>
          <w:fldChar w:fldCharType="begin"/>
        </w:r>
        <w:r w:rsidR="00D73DCC">
          <w:rPr>
            <w:noProof/>
            <w:webHidden/>
          </w:rPr>
          <w:instrText xml:space="preserve"> PAGEREF _Toc132275332 \h </w:instrText>
        </w:r>
        <w:r w:rsidR="00D73DCC">
          <w:rPr>
            <w:noProof/>
            <w:webHidden/>
          </w:rPr>
        </w:r>
        <w:r w:rsidR="00D73DCC">
          <w:rPr>
            <w:noProof/>
            <w:webHidden/>
          </w:rPr>
          <w:fldChar w:fldCharType="separate"/>
        </w:r>
        <w:r w:rsidR="00D73DCC">
          <w:rPr>
            <w:noProof/>
            <w:webHidden/>
          </w:rPr>
          <w:t>31</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33"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22.</w:t>
        </w:r>
        <w:r w:rsidR="00D73DCC">
          <w:rPr>
            <w:rFonts w:asciiTheme="minorHAnsi" w:eastAsiaTheme="minorEastAsia" w:hAnsiTheme="minorHAnsi" w:cstheme="minorBidi"/>
            <w:bCs w:val="0"/>
            <w:noProof/>
            <w:szCs w:val="22"/>
          </w:rPr>
          <w:tab/>
        </w:r>
        <w:r w:rsidR="00D73DCC" w:rsidRPr="00653B7E">
          <w:rPr>
            <w:rStyle w:val="ad"/>
            <w:noProof/>
          </w:rPr>
          <w:t>Предпусковые и пусковые приемо-сдаточные испытания</w:t>
        </w:r>
        <w:r w:rsidR="00D73DCC">
          <w:rPr>
            <w:noProof/>
            <w:webHidden/>
          </w:rPr>
          <w:tab/>
        </w:r>
        <w:r w:rsidR="00D73DCC">
          <w:rPr>
            <w:noProof/>
            <w:webHidden/>
          </w:rPr>
          <w:fldChar w:fldCharType="begin"/>
        </w:r>
        <w:r w:rsidR="00D73DCC">
          <w:rPr>
            <w:noProof/>
            <w:webHidden/>
          </w:rPr>
          <w:instrText xml:space="preserve"> PAGEREF _Toc132275333 \h </w:instrText>
        </w:r>
        <w:r w:rsidR="00D73DCC">
          <w:rPr>
            <w:noProof/>
            <w:webHidden/>
          </w:rPr>
        </w:r>
        <w:r w:rsidR="00D73DCC">
          <w:rPr>
            <w:noProof/>
            <w:webHidden/>
          </w:rPr>
          <w:fldChar w:fldCharType="separate"/>
        </w:r>
        <w:r w:rsidR="00D73DCC">
          <w:rPr>
            <w:noProof/>
            <w:webHidden/>
          </w:rPr>
          <w:t>32</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34"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23.</w:t>
        </w:r>
        <w:r w:rsidR="00D73DCC">
          <w:rPr>
            <w:rFonts w:asciiTheme="minorHAnsi" w:eastAsiaTheme="minorEastAsia" w:hAnsiTheme="minorHAnsi" w:cstheme="minorBidi"/>
            <w:bCs w:val="0"/>
            <w:noProof/>
            <w:szCs w:val="22"/>
          </w:rPr>
          <w:tab/>
        </w:r>
        <w:r w:rsidR="00D73DCC" w:rsidRPr="00653B7E">
          <w:rPr>
            <w:rStyle w:val="ad"/>
            <w:noProof/>
          </w:rPr>
          <w:t>Гарантии качества по сданным Работам</w:t>
        </w:r>
        <w:r w:rsidR="00D73DCC">
          <w:rPr>
            <w:noProof/>
            <w:webHidden/>
          </w:rPr>
          <w:tab/>
        </w:r>
        <w:r w:rsidR="00D73DCC">
          <w:rPr>
            <w:noProof/>
            <w:webHidden/>
          </w:rPr>
          <w:fldChar w:fldCharType="begin"/>
        </w:r>
        <w:r w:rsidR="00D73DCC">
          <w:rPr>
            <w:noProof/>
            <w:webHidden/>
          </w:rPr>
          <w:instrText xml:space="preserve"> PAGEREF _Toc132275334 \h </w:instrText>
        </w:r>
        <w:r w:rsidR="00D73DCC">
          <w:rPr>
            <w:noProof/>
            <w:webHidden/>
          </w:rPr>
        </w:r>
        <w:r w:rsidR="00D73DCC">
          <w:rPr>
            <w:noProof/>
            <w:webHidden/>
          </w:rPr>
          <w:fldChar w:fldCharType="separate"/>
        </w:r>
        <w:r w:rsidR="00D73DCC">
          <w:rPr>
            <w:noProof/>
            <w:webHidden/>
          </w:rPr>
          <w:t>32</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35"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24.</w:t>
        </w:r>
        <w:r w:rsidR="00D73DCC">
          <w:rPr>
            <w:rFonts w:asciiTheme="minorHAnsi" w:eastAsiaTheme="minorEastAsia" w:hAnsiTheme="minorHAnsi" w:cstheme="minorBidi"/>
            <w:bCs w:val="0"/>
            <w:noProof/>
            <w:szCs w:val="22"/>
          </w:rPr>
          <w:tab/>
        </w:r>
        <w:r w:rsidR="00D73DCC" w:rsidRPr="00653B7E">
          <w:rPr>
            <w:rStyle w:val="ad"/>
            <w:noProof/>
          </w:rPr>
          <w:t>Отходы</w:t>
        </w:r>
        <w:r w:rsidR="00D73DCC">
          <w:rPr>
            <w:noProof/>
            <w:webHidden/>
          </w:rPr>
          <w:tab/>
        </w:r>
        <w:r w:rsidR="00D73DCC">
          <w:rPr>
            <w:noProof/>
            <w:webHidden/>
          </w:rPr>
          <w:fldChar w:fldCharType="begin"/>
        </w:r>
        <w:r w:rsidR="00D73DCC">
          <w:rPr>
            <w:noProof/>
            <w:webHidden/>
          </w:rPr>
          <w:instrText xml:space="preserve"> PAGEREF _Toc132275335 \h </w:instrText>
        </w:r>
        <w:r w:rsidR="00D73DCC">
          <w:rPr>
            <w:noProof/>
            <w:webHidden/>
          </w:rPr>
        </w:r>
        <w:r w:rsidR="00D73DCC">
          <w:rPr>
            <w:noProof/>
            <w:webHidden/>
          </w:rPr>
          <w:fldChar w:fldCharType="separate"/>
        </w:r>
        <w:r w:rsidR="00D73DCC">
          <w:rPr>
            <w:noProof/>
            <w:webHidden/>
          </w:rPr>
          <w:t>33</w:t>
        </w:r>
        <w:r w:rsidR="00D73DCC">
          <w:rPr>
            <w:noProof/>
            <w:webHidden/>
          </w:rPr>
          <w:fldChar w:fldCharType="end"/>
        </w:r>
      </w:hyperlink>
    </w:p>
    <w:p w:rsidR="00D73DCC" w:rsidRDefault="00303B8C">
      <w:pPr>
        <w:pStyle w:val="11"/>
        <w:rPr>
          <w:rFonts w:asciiTheme="minorHAnsi" w:eastAsiaTheme="minorEastAsia" w:hAnsiTheme="minorHAnsi" w:cstheme="minorBidi"/>
          <w:bCs w:val="0"/>
        </w:rPr>
      </w:pPr>
      <w:hyperlink w:anchor="_Toc132275336"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V.</w:t>
        </w:r>
        <w:r w:rsidR="00D73DCC">
          <w:rPr>
            <w:rFonts w:asciiTheme="minorHAnsi" w:eastAsiaTheme="minorEastAsia" w:hAnsiTheme="minorHAnsi" w:cstheme="minorBidi"/>
            <w:bCs w:val="0"/>
          </w:rPr>
          <w:tab/>
        </w:r>
        <w:r w:rsidR="00D73DCC" w:rsidRPr="00653B7E">
          <w:rPr>
            <w:rStyle w:val="ad"/>
          </w:rPr>
          <w:t>ПРАВА НА РЕЗУЛЬТАТЫ РАБОТ ПО ДОГОВОРУ</w:t>
        </w:r>
        <w:r w:rsidR="00D73DCC">
          <w:rPr>
            <w:webHidden/>
          </w:rPr>
          <w:tab/>
        </w:r>
        <w:r w:rsidR="00D73DCC">
          <w:rPr>
            <w:webHidden/>
          </w:rPr>
          <w:fldChar w:fldCharType="begin"/>
        </w:r>
        <w:r w:rsidR="00D73DCC">
          <w:rPr>
            <w:webHidden/>
          </w:rPr>
          <w:instrText xml:space="preserve"> PAGEREF _Toc132275336 \h </w:instrText>
        </w:r>
        <w:r w:rsidR="00D73DCC">
          <w:rPr>
            <w:webHidden/>
          </w:rPr>
        </w:r>
        <w:r w:rsidR="00D73DCC">
          <w:rPr>
            <w:webHidden/>
          </w:rPr>
          <w:fldChar w:fldCharType="separate"/>
        </w:r>
        <w:r w:rsidR="00D73DCC">
          <w:rPr>
            <w:webHidden/>
          </w:rPr>
          <w:t>34</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37"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25.</w:t>
        </w:r>
        <w:r w:rsidR="00D73DCC">
          <w:rPr>
            <w:rFonts w:asciiTheme="minorHAnsi" w:eastAsiaTheme="minorEastAsia" w:hAnsiTheme="minorHAnsi" w:cstheme="minorBidi"/>
            <w:bCs w:val="0"/>
            <w:noProof/>
            <w:szCs w:val="22"/>
          </w:rPr>
          <w:tab/>
        </w:r>
        <w:r w:rsidR="00D73DCC" w:rsidRPr="00653B7E">
          <w:rPr>
            <w:rStyle w:val="ad"/>
            <w:noProof/>
          </w:rPr>
          <w:t>Риски случайной гибели или случайного повреждения Объекта и право собственности</w:t>
        </w:r>
        <w:r w:rsidR="00D73DCC">
          <w:rPr>
            <w:noProof/>
            <w:webHidden/>
          </w:rPr>
          <w:tab/>
        </w:r>
        <w:r w:rsidR="00D73DCC">
          <w:rPr>
            <w:noProof/>
            <w:webHidden/>
          </w:rPr>
          <w:fldChar w:fldCharType="begin"/>
        </w:r>
        <w:r w:rsidR="00D73DCC">
          <w:rPr>
            <w:noProof/>
            <w:webHidden/>
          </w:rPr>
          <w:instrText xml:space="preserve"> PAGEREF _Toc132275337 \h </w:instrText>
        </w:r>
        <w:r w:rsidR="00D73DCC">
          <w:rPr>
            <w:noProof/>
            <w:webHidden/>
          </w:rPr>
        </w:r>
        <w:r w:rsidR="00D73DCC">
          <w:rPr>
            <w:noProof/>
            <w:webHidden/>
          </w:rPr>
          <w:fldChar w:fldCharType="separate"/>
        </w:r>
        <w:r w:rsidR="00D73DCC">
          <w:rPr>
            <w:noProof/>
            <w:webHidden/>
          </w:rPr>
          <w:t>34</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38"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26.</w:t>
        </w:r>
        <w:r w:rsidR="00D73DCC">
          <w:rPr>
            <w:rFonts w:asciiTheme="minorHAnsi" w:eastAsiaTheme="minorEastAsia" w:hAnsiTheme="minorHAnsi" w:cstheme="minorBidi"/>
            <w:bCs w:val="0"/>
            <w:noProof/>
            <w:szCs w:val="22"/>
          </w:rPr>
          <w:tab/>
        </w:r>
        <w:r w:rsidR="00D73DCC" w:rsidRPr="00653B7E">
          <w:rPr>
            <w:rStyle w:val="ad"/>
            <w:noProof/>
          </w:rPr>
          <w:t>Распределение прав на результаты интеллектуальной деятельности</w:t>
        </w:r>
        <w:r w:rsidR="00D73DCC">
          <w:rPr>
            <w:noProof/>
            <w:webHidden/>
          </w:rPr>
          <w:tab/>
        </w:r>
        <w:r w:rsidR="00D73DCC">
          <w:rPr>
            <w:noProof/>
            <w:webHidden/>
          </w:rPr>
          <w:fldChar w:fldCharType="begin"/>
        </w:r>
        <w:r w:rsidR="00D73DCC">
          <w:rPr>
            <w:noProof/>
            <w:webHidden/>
          </w:rPr>
          <w:instrText xml:space="preserve"> PAGEREF _Toc132275338 \h </w:instrText>
        </w:r>
        <w:r w:rsidR="00D73DCC">
          <w:rPr>
            <w:noProof/>
            <w:webHidden/>
          </w:rPr>
        </w:r>
        <w:r w:rsidR="00D73DCC">
          <w:rPr>
            <w:noProof/>
            <w:webHidden/>
          </w:rPr>
          <w:fldChar w:fldCharType="separate"/>
        </w:r>
        <w:r w:rsidR="00D73DCC">
          <w:rPr>
            <w:noProof/>
            <w:webHidden/>
          </w:rPr>
          <w:t>34</w:t>
        </w:r>
        <w:r w:rsidR="00D73DCC">
          <w:rPr>
            <w:noProof/>
            <w:webHidden/>
          </w:rPr>
          <w:fldChar w:fldCharType="end"/>
        </w:r>
      </w:hyperlink>
    </w:p>
    <w:p w:rsidR="00D73DCC" w:rsidRDefault="00303B8C">
      <w:pPr>
        <w:pStyle w:val="11"/>
        <w:rPr>
          <w:rFonts w:asciiTheme="minorHAnsi" w:eastAsiaTheme="minorEastAsia" w:hAnsiTheme="minorHAnsi" w:cstheme="minorBidi"/>
          <w:bCs w:val="0"/>
        </w:rPr>
      </w:pPr>
      <w:hyperlink w:anchor="_Toc132275339"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VI.</w:t>
        </w:r>
        <w:r w:rsidR="00D73DCC">
          <w:rPr>
            <w:rFonts w:asciiTheme="minorHAnsi" w:eastAsiaTheme="minorEastAsia" w:hAnsiTheme="minorHAnsi" w:cstheme="minorBidi"/>
            <w:bCs w:val="0"/>
          </w:rPr>
          <w:tab/>
        </w:r>
        <w:r w:rsidR="00D73DCC" w:rsidRPr="00653B7E">
          <w:rPr>
            <w:rStyle w:val="ad"/>
          </w:rPr>
          <w:t>ОТВЕТСТВЕННОСТЬ СТОРОН,  ПРИМЕНИМОЕ ПРАВО, РАЗРЕШЕНИЕ СПОРОВ</w:t>
        </w:r>
        <w:r w:rsidR="00D73DCC">
          <w:rPr>
            <w:webHidden/>
          </w:rPr>
          <w:tab/>
        </w:r>
        <w:r w:rsidR="00D73DCC">
          <w:rPr>
            <w:webHidden/>
          </w:rPr>
          <w:fldChar w:fldCharType="begin"/>
        </w:r>
        <w:r w:rsidR="00D73DCC">
          <w:rPr>
            <w:webHidden/>
          </w:rPr>
          <w:instrText xml:space="preserve"> PAGEREF _Toc132275339 \h </w:instrText>
        </w:r>
        <w:r w:rsidR="00D73DCC">
          <w:rPr>
            <w:webHidden/>
          </w:rPr>
        </w:r>
        <w:r w:rsidR="00D73DCC">
          <w:rPr>
            <w:webHidden/>
          </w:rPr>
          <w:fldChar w:fldCharType="separate"/>
        </w:r>
        <w:r w:rsidR="00D73DCC">
          <w:rPr>
            <w:webHidden/>
          </w:rPr>
          <w:t>35</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40"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27.</w:t>
        </w:r>
        <w:r w:rsidR="00D73DCC">
          <w:rPr>
            <w:rFonts w:asciiTheme="minorHAnsi" w:eastAsiaTheme="minorEastAsia" w:hAnsiTheme="minorHAnsi" w:cstheme="minorBidi"/>
            <w:bCs w:val="0"/>
            <w:noProof/>
            <w:szCs w:val="22"/>
          </w:rPr>
          <w:tab/>
        </w:r>
        <w:r w:rsidR="00D73DCC" w:rsidRPr="00653B7E">
          <w:rPr>
            <w:rStyle w:val="ad"/>
            <w:noProof/>
          </w:rPr>
          <w:t>Ответственность сторон</w:t>
        </w:r>
        <w:r w:rsidR="00D73DCC">
          <w:rPr>
            <w:noProof/>
            <w:webHidden/>
          </w:rPr>
          <w:tab/>
        </w:r>
        <w:r w:rsidR="00D73DCC">
          <w:rPr>
            <w:noProof/>
            <w:webHidden/>
          </w:rPr>
          <w:fldChar w:fldCharType="begin"/>
        </w:r>
        <w:r w:rsidR="00D73DCC">
          <w:rPr>
            <w:noProof/>
            <w:webHidden/>
          </w:rPr>
          <w:instrText xml:space="preserve"> PAGEREF _Toc132275340 \h </w:instrText>
        </w:r>
        <w:r w:rsidR="00D73DCC">
          <w:rPr>
            <w:noProof/>
            <w:webHidden/>
          </w:rPr>
        </w:r>
        <w:r w:rsidR="00D73DCC">
          <w:rPr>
            <w:noProof/>
            <w:webHidden/>
          </w:rPr>
          <w:fldChar w:fldCharType="separate"/>
        </w:r>
        <w:r w:rsidR="00D73DCC">
          <w:rPr>
            <w:noProof/>
            <w:webHidden/>
          </w:rPr>
          <w:t>35</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41"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28.</w:t>
        </w:r>
        <w:r w:rsidR="00D73DCC">
          <w:rPr>
            <w:rFonts w:asciiTheme="minorHAnsi" w:eastAsiaTheme="minorEastAsia" w:hAnsiTheme="minorHAnsi" w:cstheme="minorBidi"/>
            <w:bCs w:val="0"/>
            <w:noProof/>
            <w:szCs w:val="22"/>
          </w:rPr>
          <w:tab/>
        </w:r>
        <w:r w:rsidR="00D73DCC" w:rsidRPr="00653B7E">
          <w:rPr>
            <w:rStyle w:val="ad"/>
            <w:noProof/>
          </w:rPr>
          <w:t>Разрешение споров</w:t>
        </w:r>
        <w:r w:rsidR="00D73DCC">
          <w:rPr>
            <w:noProof/>
            <w:webHidden/>
          </w:rPr>
          <w:tab/>
        </w:r>
        <w:r w:rsidR="00D73DCC">
          <w:rPr>
            <w:noProof/>
            <w:webHidden/>
          </w:rPr>
          <w:fldChar w:fldCharType="begin"/>
        </w:r>
        <w:r w:rsidR="00D73DCC">
          <w:rPr>
            <w:noProof/>
            <w:webHidden/>
          </w:rPr>
          <w:instrText xml:space="preserve"> PAGEREF _Toc132275341 \h </w:instrText>
        </w:r>
        <w:r w:rsidR="00D73DCC">
          <w:rPr>
            <w:noProof/>
            <w:webHidden/>
          </w:rPr>
        </w:r>
        <w:r w:rsidR="00D73DCC">
          <w:rPr>
            <w:noProof/>
            <w:webHidden/>
          </w:rPr>
          <w:fldChar w:fldCharType="separate"/>
        </w:r>
        <w:r w:rsidR="00D73DCC">
          <w:rPr>
            <w:noProof/>
            <w:webHidden/>
          </w:rPr>
          <w:t>40</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42"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29.</w:t>
        </w:r>
        <w:r w:rsidR="00D73DCC">
          <w:rPr>
            <w:rFonts w:asciiTheme="minorHAnsi" w:eastAsiaTheme="minorEastAsia" w:hAnsiTheme="minorHAnsi" w:cstheme="minorBidi"/>
            <w:bCs w:val="0"/>
            <w:noProof/>
            <w:szCs w:val="22"/>
          </w:rPr>
          <w:tab/>
        </w:r>
        <w:r w:rsidR="00D73DCC" w:rsidRPr="00653B7E">
          <w:rPr>
            <w:rStyle w:val="ad"/>
            <w:noProof/>
          </w:rPr>
          <w:t>Применимое право</w:t>
        </w:r>
        <w:r w:rsidR="00D73DCC">
          <w:rPr>
            <w:noProof/>
            <w:webHidden/>
          </w:rPr>
          <w:tab/>
        </w:r>
        <w:r w:rsidR="00D73DCC">
          <w:rPr>
            <w:noProof/>
            <w:webHidden/>
          </w:rPr>
          <w:fldChar w:fldCharType="begin"/>
        </w:r>
        <w:r w:rsidR="00D73DCC">
          <w:rPr>
            <w:noProof/>
            <w:webHidden/>
          </w:rPr>
          <w:instrText xml:space="preserve"> PAGEREF _Toc132275342 \h </w:instrText>
        </w:r>
        <w:r w:rsidR="00D73DCC">
          <w:rPr>
            <w:noProof/>
            <w:webHidden/>
          </w:rPr>
        </w:r>
        <w:r w:rsidR="00D73DCC">
          <w:rPr>
            <w:noProof/>
            <w:webHidden/>
          </w:rPr>
          <w:fldChar w:fldCharType="separate"/>
        </w:r>
        <w:r w:rsidR="00D73DCC">
          <w:rPr>
            <w:noProof/>
            <w:webHidden/>
          </w:rPr>
          <w:t>40</w:t>
        </w:r>
        <w:r w:rsidR="00D73DCC">
          <w:rPr>
            <w:noProof/>
            <w:webHidden/>
          </w:rPr>
          <w:fldChar w:fldCharType="end"/>
        </w:r>
      </w:hyperlink>
    </w:p>
    <w:p w:rsidR="00D73DCC" w:rsidRDefault="00303B8C">
      <w:pPr>
        <w:pStyle w:val="11"/>
        <w:rPr>
          <w:rFonts w:asciiTheme="minorHAnsi" w:eastAsiaTheme="minorEastAsia" w:hAnsiTheme="minorHAnsi" w:cstheme="minorBidi"/>
          <w:bCs w:val="0"/>
        </w:rPr>
      </w:pPr>
      <w:hyperlink w:anchor="_Toc132275343"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VII.</w:t>
        </w:r>
        <w:r w:rsidR="00D73DCC">
          <w:rPr>
            <w:rFonts w:asciiTheme="minorHAnsi" w:eastAsiaTheme="minorEastAsia" w:hAnsiTheme="minorHAnsi" w:cstheme="minorBidi"/>
            <w:bCs w:val="0"/>
          </w:rPr>
          <w:tab/>
        </w:r>
        <w:r w:rsidR="00D73DCC" w:rsidRPr="00653B7E">
          <w:rPr>
            <w:rStyle w:val="ad"/>
          </w:rPr>
          <w:t>ОСОБЫЕ УСЛОВИЯ</w:t>
        </w:r>
        <w:r w:rsidR="00D73DCC">
          <w:rPr>
            <w:webHidden/>
          </w:rPr>
          <w:tab/>
        </w:r>
        <w:r w:rsidR="00D73DCC">
          <w:rPr>
            <w:webHidden/>
          </w:rPr>
          <w:fldChar w:fldCharType="begin"/>
        </w:r>
        <w:r w:rsidR="00D73DCC">
          <w:rPr>
            <w:webHidden/>
          </w:rPr>
          <w:instrText xml:space="preserve"> PAGEREF _Toc132275343 \h </w:instrText>
        </w:r>
        <w:r w:rsidR="00D73DCC">
          <w:rPr>
            <w:webHidden/>
          </w:rPr>
        </w:r>
        <w:r w:rsidR="00D73DCC">
          <w:rPr>
            <w:webHidden/>
          </w:rPr>
          <w:fldChar w:fldCharType="separate"/>
        </w:r>
        <w:r w:rsidR="00D73DCC">
          <w:rPr>
            <w:webHidden/>
          </w:rPr>
          <w:t>40</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44"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30.</w:t>
        </w:r>
        <w:r w:rsidR="00D73DCC">
          <w:rPr>
            <w:rFonts w:asciiTheme="minorHAnsi" w:eastAsiaTheme="minorEastAsia" w:hAnsiTheme="minorHAnsi" w:cstheme="minorBidi"/>
            <w:bCs w:val="0"/>
            <w:noProof/>
            <w:szCs w:val="22"/>
          </w:rPr>
          <w:tab/>
        </w:r>
        <w:r w:rsidR="00D73DCC" w:rsidRPr="00653B7E">
          <w:rPr>
            <w:rStyle w:val="ad"/>
            <w:noProof/>
          </w:rPr>
          <w:t>Изменение, прекращение и расторжение Договора</w:t>
        </w:r>
        <w:r w:rsidR="00D73DCC">
          <w:rPr>
            <w:noProof/>
            <w:webHidden/>
          </w:rPr>
          <w:tab/>
        </w:r>
        <w:r w:rsidR="00D73DCC">
          <w:rPr>
            <w:noProof/>
            <w:webHidden/>
          </w:rPr>
          <w:fldChar w:fldCharType="begin"/>
        </w:r>
        <w:r w:rsidR="00D73DCC">
          <w:rPr>
            <w:noProof/>
            <w:webHidden/>
          </w:rPr>
          <w:instrText xml:space="preserve"> PAGEREF _Toc132275344 \h </w:instrText>
        </w:r>
        <w:r w:rsidR="00D73DCC">
          <w:rPr>
            <w:noProof/>
            <w:webHidden/>
          </w:rPr>
        </w:r>
        <w:r w:rsidR="00D73DCC">
          <w:rPr>
            <w:noProof/>
            <w:webHidden/>
          </w:rPr>
          <w:fldChar w:fldCharType="separate"/>
        </w:r>
        <w:r w:rsidR="00D73DCC">
          <w:rPr>
            <w:noProof/>
            <w:webHidden/>
          </w:rPr>
          <w:t>40</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45"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31.</w:t>
        </w:r>
        <w:r w:rsidR="00D73DCC">
          <w:rPr>
            <w:rFonts w:asciiTheme="minorHAnsi" w:eastAsiaTheme="minorEastAsia" w:hAnsiTheme="minorHAnsi" w:cstheme="minorBidi"/>
            <w:bCs w:val="0"/>
            <w:noProof/>
            <w:szCs w:val="22"/>
          </w:rPr>
          <w:tab/>
        </w:r>
        <w:r w:rsidR="00D73DCC" w:rsidRPr="00653B7E">
          <w:rPr>
            <w:rStyle w:val="ad"/>
            <w:noProof/>
          </w:rPr>
          <w:t>Обстоятельства непреодолимой силы</w:t>
        </w:r>
        <w:r w:rsidR="00D73DCC">
          <w:rPr>
            <w:noProof/>
            <w:webHidden/>
          </w:rPr>
          <w:tab/>
        </w:r>
        <w:r w:rsidR="00D73DCC">
          <w:rPr>
            <w:noProof/>
            <w:webHidden/>
          </w:rPr>
          <w:fldChar w:fldCharType="begin"/>
        </w:r>
        <w:r w:rsidR="00D73DCC">
          <w:rPr>
            <w:noProof/>
            <w:webHidden/>
          </w:rPr>
          <w:instrText xml:space="preserve"> PAGEREF _Toc132275345 \h </w:instrText>
        </w:r>
        <w:r w:rsidR="00D73DCC">
          <w:rPr>
            <w:noProof/>
            <w:webHidden/>
          </w:rPr>
        </w:r>
        <w:r w:rsidR="00D73DCC">
          <w:rPr>
            <w:noProof/>
            <w:webHidden/>
          </w:rPr>
          <w:fldChar w:fldCharType="separate"/>
        </w:r>
        <w:r w:rsidR="00D73DCC">
          <w:rPr>
            <w:noProof/>
            <w:webHidden/>
          </w:rPr>
          <w:t>43</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46"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32.</w:t>
        </w:r>
        <w:r w:rsidR="00D73DCC">
          <w:rPr>
            <w:rFonts w:asciiTheme="minorHAnsi" w:eastAsiaTheme="minorEastAsia" w:hAnsiTheme="minorHAnsi" w:cstheme="minorBidi"/>
            <w:bCs w:val="0"/>
            <w:noProof/>
            <w:szCs w:val="22"/>
          </w:rPr>
          <w:tab/>
        </w:r>
        <w:r w:rsidR="00D73DCC" w:rsidRPr="00653B7E">
          <w:rPr>
            <w:rStyle w:val="ad"/>
            <w:noProof/>
          </w:rPr>
          <w:t>Способы обеспечения исполнения обязательств Подрядчика</w:t>
        </w:r>
        <w:r w:rsidR="00D73DCC">
          <w:rPr>
            <w:noProof/>
            <w:webHidden/>
          </w:rPr>
          <w:tab/>
        </w:r>
        <w:r w:rsidR="00D73DCC">
          <w:rPr>
            <w:noProof/>
            <w:webHidden/>
          </w:rPr>
          <w:fldChar w:fldCharType="begin"/>
        </w:r>
        <w:r w:rsidR="00D73DCC">
          <w:rPr>
            <w:noProof/>
            <w:webHidden/>
          </w:rPr>
          <w:instrText xml:space="preserve"> PAGEREF _Toc132275346 \h </w:instrText>
        </w:r>
        <w:r w:rsidR="00D73DCC">
          <w:rPr>
            <w:noProof/>
            <w:webHidden/>
          </w:rPr>
        </w:r>
        <w:r w:rsidR="00D73DCC">
          <w:rPr>
            <w:noProof/>
            <w:webHidden/>
          </w:rPr>
          <w:fldChar w:fldCharType="separate"/>
        </w:r>
        <w:r w:rsidR="00D73DCC">
          <w:rPr>
            <w:noProof/>
            <w:webHidden/>
          </w:rPr>
          <w:t>44</w:t>
        </w:r>
        <w:r w:rsidR="00D73DCC">
          <w:rPr>
            <w:noProof/>
            <w:webHidden/>
          </w:rPr>
          <w:fldChar w:fldCharType="end"/>
        </w:r>
      </w:hyperlink>
    </w:p>
    <w:p w:rsidR="00D73DCC" w:rsidRDefault="00303B8C">
      <w:pPr>
        <w:pStyle w:val="11"/>
        <w:rPr>
          <w:rFonts w:asciiTheme="minorHAnsi" w:eastAsiaTheme="minorEastAsia" w:hAnsiTheme="minorHAnsi" w:cstheme="minorBidi"/>
          <w:bCs w:val="0"/>
        </w:rPr>
      </w:pPr>
      <w:hyperlink w:anchor="_Toc132275347"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VIII.</w:t>
        </w:r>
        <w:r w:rsidR="00D73DCC">
          <w:rPr>
            <w:rFonts w:asciiTheme="minorHAnsi" w:eastAsiaTheme="minorEastAsia" w:hAnsiTheme="minorHAnsi" w:cstheme="minorBidi"/>
            <w:bCs w:val="0"/>
          </w:rPr>
          <w:tab/>
        </w:r>
        <w:r w:rsidR="00D73DCC" w:rsidRPr="00653B7E">
          <w:rPr>
            <w:rStyle w:val="ad"/>
          </w:rPr>
          <w:t>ПРОЧИЕ УСЛОВИЯ</w:t>
        </w:r>
        <w:r w:rsidR="00D73DCC">
          <w:rPr>
            <w:webHidden/>
          </w:rPr>
          <w:tab/>
        </w:r>
        <w:r w:rsidR="00D73DCC">
          <w:rPr>
            <w:webHidden/>
          </w:rPr>
          <w:fldChar w:fldCharType="begin"/>
        </w:r>
        <w:r w:rsidR="00D73DCC">
          <w:rPr>
            <w:webHidden/>
          </w:rPr>
          <w:instrText xml:space="preserve"> PAGEREF _Toc132275347 \h </w:instrText>
        </w:r>
        <w:r w:rsidR="00D73DCC">
          <w:rPr>
            <w:webHidden/>
          </w:rPr>
        </w:r>
        <w:r w:rsidR="00D73DCC">
          <w:rPr>
            <w:webHidden/>
          </w:rPr>
          <w:fldChar w:fldCharType="separate"/>
        </w:r>
        <w:r w:rsidR="00D73DCC">
          <w:rPr>
            <w:webHidden/>
          </w:rPr>
          <w:t>45</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48"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33.</w:t>
        </w:r>
        <w:r w:rsidR="00D73DCC">
          <w:rPr>
            <w:rFonts w:asciiTheme="minorHAnsi" w:eastAsiaTheme="minorEastAsia" w:hAnsiTheme="minorHAnsi" w:cstheme="minorBidi"/>
            <w:bCs w:val="0"/>
            <w:noProof/>
            <w:szCs w:val="22"/>
          </w:rPr>
          <w:tab/>
        </w:r>
        <w:r w:rsidR="00D73DCC" w:rsidRPr="00653B7E">
          <w:rPr>
            <w:rStyle w:val="ad"/>
            <w:noProof/>
          </w:rPr>
          <w:t>Конфиденциальность</w:t>
        </w:r>
        <w:r w:rsidR="00D73DCC">
          <w:rPr>
            <w:noProof/>
            <w:webHidden/>
          </w:rPr>
          <w:tab/>
        </w:r>
        <w:r w:rsidR="00D73DCC">
          <w:rPr>
            <w:noProof/>
            <w:webHidden/>
          </w:rPr>
          <w:fldChar w:fldCharType="begin"/>
        </w:r>
        <w:r w:rsidR="00D73DCC">
          <w:rPr>
            <w:noProof/>
            <w:webHidden/>
          </w:rPr>
          <w:instrText xml:space="preserve"> PAGEREF _Toc132275348 \h </w:instrText>
        </w:r>
        <w:r w:rsidR="00D73DCC">
          <w:rPr>
            <w:noProof/>
            <w:webHidden/>
          </w:rPr>
        </w:r>
        <w:r w:rsidR="00D73DCC">
          <w:rPr>
            <w:noProof/>
            <w:webHidden/>
          </w:rPr>
          <w:fldChar w:fldCharType="separate"/>
        </w:r>
        <w:r w:rsidR="00D73DCC">
          <w:rPr>
            <w:noProof/>
            <w:webHidden/>
          </w:rPr>
          <w:t>45</w:t>
        </w:r>
        <w:r w:rsidR="00D73DCC">
          <w:rPr>
            <w:noProof/>
            <w:webHidden/>
          </w:rPr>
          <w:fldChar w:fldCharType="end"/>
        </w:r>
      </w:hyperlink>
    </w:p>
    <w:p w:rsidR="00D73DCC" w:rsidRDefault="00303B8C">
      <w:pPr>
        <w:pStyle w:val="11"/>
        <w:rPr>
          <w:rFonts w:asciiTheme="minorHAnsi" w:eastAsiaTheme="minorEastAsia" w:hAnsiTheme="minorHAnsi" w:cstheme="minorBidi"/>
          <w:bCs w:val="0"/>
        </w:rPr>
      </w:pPr>
      <w:hyperlink w:anchor="_Toc132275349" w:history="1">
        <w:r w:rsidR="00D73DCC" w:rsidRPr="00653B7E">
          <w:rPr>
            <w:rStyle w:val="ad"/>
            <w14:scene3d>
              <w14:camera w14:prst="orthographicFront"/>
              <w14:lightRig w14:rig="threePt" w14:dir="t">
                <w14:rot w14:lat="0" w14:lon="0" w14:rev="0"/>
              </w14:lightRig>
            </w14:scene3d>
            <w14:props3d w14:extrusionH="0" w14:contourW="0" w14:prstMaterial="warmMatte"/>
          </w:rPr>
          <w:t>РАЗДЕЛ IX.</w:t>
        </w:r>
        <w:r w:rsidR="00D73DCC">
          <w:rPr>
            <w:rFonts w:asciiTheme="minorHAnsi" w:eastAsiaTheme="minorEastAsia" w:hAnsiTheme="minorHAnsi" w:cstheme="minorBidi"/>
            <w:bCs w:val="0"/>
          </w:rPr>
          <w:tab/>
        </w:r>
        <w:r w:rsidR="00D73DCC" w:rsidRPr="00653B7E">
          <w:rPr>
            <w:rStyle w:val="ad"/>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r w:rsidR="00D73DCC">
          <w:rPr>
            <w:webHidden/>
          </w:rPr>
          <w:tab/>
        </w:r>
        <w:r w:rsidR="00D73DCC">
          <w:rPr>
            <w:webHidden/>
          </w:rPr>
          <w:fldChar w:fldCharType="begin"/>
        </w:r>
        <w:r w:rsidR="00D73DCC">
          <w:rPr>
            <w:webHidden/>
          </w:rPr>
          <w:instrText xml:space="preserve"> PAGEREF _Toc132275349 \h </w:instrText>
        </w:r>
        <w:r w:rsidR="00D73DCC">
          <w:rPr>
            <w:webHidden/>
          </w:rPr>
        </w:r>
        <w:r w:rsidR="00D73DCC">
          <w:rPr>
            <w:webHidden/>
          </w:rPr>
          <w:fldChar w:fldCharType="separate"/>
        </w:r>
        <w:r w:rsidR="00D73DCC">
          <w:rPr>
            <w:webHidden/>
          </w:rPr>
          <w:t>45</w:t>
        </w:r>
        <w:r w:rsidR="00D73DCC">
          <w:rPr>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50"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34.</w:t>
        </w:r>
        <w:r w:rsidR="00D73DCC">
          <w:rPr>
            <w:rFonts w:asciiTheme="minorHAnsi" w:eastAsiaTheme="minorEastAsia" w:hAnsiTheme="minorHAnsi" w:cstheme="minorBidi"/>
            <w:bCs w:val="0"/>
            <w:noProof/>
            <w:szCs w:val="22"/>
          </w:rPr>
          <w:tab/>
        </w:r>
        <w:r w:rsidR="00D73DCC" w:rsidRPr="00653B7E">
          <w:rPr>
            <w:rStyle w:val="ad"/>
            <w:noProof/>
          </w:rPr>
          <w:t>Толкование</w:t>
        </w:r>
        <w:r w:rsidR="00D73DCC">
          <w:rPr>
            <w:noProof/>
            <w:webHidden/>
          </w:rPr>
          <w:tab/>
        </w:r>
        <w:r w:rsidR="00D73DCC">
          <w:rPr>
            <w:noProof/>
            <w:webHidden/>
          </w:rPr>
          <w:fldChar w:fldCharType="begin"/>
        </w:r>
        <w:r w:rsidR="00D73DCC">
          <w:rPr>
            <w:noProof/>
            <w:webHidden/>
          </w:rPr>
          <w:instrText xml:space="preserve"> PAGEREF _Toc132275350 \h </w:instrText>
        </w:r>
        <w:r w:rsidR="00D73DCC">
          <w:rPr>
            <w:noProof/>
            <w:webHidden/>
          </w:rPr>
        </w:r>
        <w:r w:rsidR="00D73DCC">
          <w:rPr>
            <w:noProof/>
            <w:webHidden/>
          </w:rPr>
          <w:fldChar w:fldCharType="separate"/>
        </w:r>
        <w:r w:rsidR="00D73DCC">
          <w:rPr>
            <w:noProof/>
            <w:webHidden/>
          </w:rPr>
          <w:t>45</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51"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35.</w:t>
        </w:r>
        <w:r w:rsidR="00D73DCC">
          <w:rPr>
            <w:rFonts w:asciiTheme="minorHAnsi" w:eastAsiaTheme="minorEastAsia" w:hAnsiTheme="minorHAnsi" w:cstheme="minorBidi"/>
            <w:bCs w:val="0"/>
            <w:noProof/>
            <w:szCs w:val="22"/>
          </w:rPr>
          <w:tab/>
        </w:r>
        <w:r w:rsidR="00D73DCC" w:rsidRPr="00653B7E">
          <w:rPr>
            <w:rStyle w:val="ad"/>
            <w:noProof/>
          </w:rPr>
          <w:t>Уведомления</w:t>
        </w:r>
        <w:r w:rsidR="00D73DCC">
          <w:rPr>
            <w:noProof/>
            <w:webHidden/>
          </w:rPr>
          <w:tab/>
        </w:r>
        <w:r w:rsidR="00D73DCC">
          <w:rPr>
            <w:noProof/>
            <w:webHidden/>
          </w:rPr>
          <w:fldChar w:fldCharType="begin"/>
        </w:r>
        <w:r w:rsidR="00D73DCC">
          <w:rPr>
            <w:noProof/>
            <w:webHidden/>
          </w:rPr>
          <w:instrText xml:space="preserve"> PAGEREF _Toc132275351 \h </w:instrText>
        </w:r>
        <w:r w:rsidR="00D73DCC">
          <w:rPr>
            <w:noProof/>
            <w:webHidden/>
          </w:rPr>
        </w:r>
        <w:r w:rsidR="00D73DCC">
          <w:rPr>
            <w:noProof/>
            <w:webHidden/>
          </w:rPr>
          <w:fldChar w:fldCharType="separate"/>
        </w:r>
        <w:r w:rsidR="00D73DCC">
          <w:rPr>
            <w:noProof/>
            <w:webHidden/>
          </w:rPr>
          <w:t>46</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52"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36.</w:t>
        </w:r>
        <w:r w:rsidR="00D73DCC">
          <w:rPr>
            <w:rFonts w:asciiTheme="minorHAnsi" w:eastAsiaTheme="minorEastAsia" w:hAnsiTheme="minorHAnsi" w:cstheme="minorBidi"/>
            <w:bCs w:val="0"/>
            <w:noProof/>
            <w:szCs w:val="22"/>
          </w:rPr>
          <w:tab/>
        </w:r>
        <w:r w:rsidR="00D73DCC" w:rsidRPr="00653B7E">
          <w:rPr>
            <w:rStyle w:val="ad"/>
            <w:noProof/>
          </w:rPr>
          <w:t>Заключительные положения</w:t>
        </w:r>
        <w:r w:rsidR="00D73DCC">
          <w:rPr>
            <w:noProof/>
            <w:webHidden/>
          </w:rPr>
          <w:tab/>
        </w:r>
        <w:r w:rsidR="00D73DCC">
          <w:rPr>
            <w:noProof/>
            <w:webHidden/>
          </w:rPr>
          <w:fldChar w:fldCharType="begin"/>
        </w:r>
        <w:r w:rsidR="00D73DCC">
          <w:rPr>
            <w:noProof/>
            <w:webHidden/>
          </w:rPr>
          <w:instrText xml:space="preserve"> PAGEREF _Toc132275352 \h </w:instrText>
        </w:r>
        <w:r w:rsidR="00D73DCC">
          <w:rPr>
            <w:noProof/>
            <w:webHidden/>
          </w:rPr>
        </w:r>
        <w:r w:rsidR="00D73DCC">
          <w:rPr>
            <w:noProof/>
            <w:webHidden/>
          </w:rPr>
          <w:fldChar w:fldCharType="separate"/>
        </w:r>
        <w:r w:rsidR="00D73DCC">
          <w:rPr>
            <w:noProof/>
            <w:webHidden/>
          </w:rPr>
          <w:t>47</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53"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37.</w:t>
        </w:r>
        <w:r w:rsidR="00D73DCC">
          <w:rPr>
            <w:rFonts w:asciiTheme="minorHAnsi" w:eastAsiaTheme="minorEastAsia" w:hAnsiTheme="minorHAnsi" w:cstheme="minorBidi"/>
            <w:bCs w:val="0"/>
            <w:noProof/>
            <w:szCs w:val="22"/>
          </w:rPr>
          <w:tab/>
        </w:r>
        <w:r w:rsidR="00D73DCC" w:rsidRPr="00653B7E">
          <w:rPr>
            <w:rStyle w:val="ad"/>
            <w:noProof/>
          </w:rPr>
          <w:t>Антисанкционная оговорка</w:t>
        </w:r>
        <w:r w:rsidR="00D73DCC">
          <w:rPr>
            <w:noProof/>
            <w:webHidden/>
          </w:rPr>
          <w:tab/>
        </w:r>
        <w:r w:rsidR="00D73DCC">
          <w:rPr>
            <w:noProof/>
            <w:webHidden/>
          </w:rPr>
          <w:fldChar w:fldCharType="begin"/>
        </w:r>
        <w:r w:rsidR="00D73DCC">
          <w:rPr>
            <w:noProof/>
            <w:webHidden/>
          </w:rPr>
          <w:instrText xml:space="preserve"> PAGEREF _Toc132275353 \h </w:instrText>
        </w:r>
        <w:r w:rsidR="00D73DCC">
          <w:rPr>
            <w:noProof/>
            <w:webHidden/>
          </w:rPr>
        </w:r>
        <w:r w:rsidR="00D73DCC">
          <w:rPr>
            <w:noProof/>
            <w:webHidden/>
          </w:rPr>
          <w:fldChar w:fldCharType="separate"/>
        </w:r>
        <w:r w:rsidR="00D73DCC">
          <w:rPr>
            <w:noProof/>
            <w:webHidden/>
          </w:rPr>
          <w:t>48</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54"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38.</w:t>
        </w:r>
        <w:r w:rsidR="00D73DCC">
          <w:rPr>
            <w:rFonts w:asciiTheme="minorHAnsi" w:eastAsiaTheme="minorEastAsia" w:hAnsiTheme="minorHAnsi" w:cstheme="minorBidi"/>
            <w:bCs w:val="0"/>
            <w:noProof/>
            <w:szCs w:val="22"/>
          </w:rPr>
          <w:tab/>
        </w:r>
        <w:r w:rsidR="00D73DCC" w:rsidRPr="00653B7E">
          <w:rPr>
            <w:rStyle w:val="ad"/>
            <w:noProof/>
          </w:rPr>
          <w:t>Антикоррупционная оговорка</w:t>
        </w:r>
        <w:r w:rsidR="00D73DCC">
          <w:rPr>
            <w:noProof/>
            <w:webHidden/>
          </w:rPr>
          <w:tab/>
        </w:r>
        <w:r w:rsidR="00D73DCC">
          <w:rPr>
            <w:noProof/>
            <w:webHidden/>
          </w:rPr>
          <w:fldChar w:fldCharType="begin"/>
        </w:r>
        <w:r w:rsidR="00D73DCC">
          <w:rPr>
            <w:noProof/>
            <w:webHidden/>
          </w:rPr>
          <w:instrText xml:space="preserve"> PAGEREF _Toc132275354 \h </w:instrText>
        </w:r>
        <w:r w:rsidR="00D73DCC">
          <w:rPr>
            <w:noProof/>
            <w:webHidden/>
          </w:rPr>
        </w:r>
        <w:r w:rsidR="00D73DCC">
          <w:rPr>
            <w:noProof/>
            <w:webHidden/>
          </w:rPr>
          <w:fldChar w:fldCharType="separate"/>
        </w:r>
        <w:r w:rsidR="00D73DCC">
          <w:rPr>
            <w:noProof/>
            <w:webHidden/>
          </w:rPr>
          <w:t>48</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55"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39.</w:t>
        </w:r>
        <w:r w:rsidR="00D73DCC">
          <w:rPr>
            <w:rFonts w:asciiTheme="minorHAnsi" w:eastAsiaTheme="minorEastAsia" w:hAnsiTheme="minorHAnsi" w:cstheme="minorBidi"/>
            <w:bCs w:val="0"/>
            <w:noProof/>
            <w:szCs w:val="22"/>
          </w:rPr>
          <w:tab/>
        </w:r>
        <w:r w:rsidR="00D73DCC" w:rsidRPr="00653B7E">
          <w:rPr>
            <w:rStyle w:val="ad"/>
            <w:noProof/>
          </w:rPr>
          <w:t>Перечень документов, прилагаемых к настоящему Договору</w:t>
        </w:r>
        <w:r w:rsidR="00D73DCC">
          <w:rPr>
            <w:noProof/>
            <w:webHidden/>
          </w:rPr>
          <w:tab/>
        </w:r>
        <w:r w:rsidR="00D73DCC">
          <w:rPr>
            <w:noProof/>
            <w:webHidden/>
          </w:rPr>
          <w:fldChar w:fldCharType="begin"/>
        </w:r>
        <w:r w:rsidR="00D73DCC">
          <w:rPr>
            <w:noProof/>
            <w:webHidden/>
          </w:rPr>
          <w:instrText xml:space="preserve"> PAGEREF _Toc132275355 \h </w:instrText>
        </w:r>
        <w:r w:rsidR="00D73DCC">
          <w:rPr>
            <w:noProof/>
            <w:webHidden/>
          </w:rPr>
        </w:r>
        <w:r w:rsidR="00D73DCC">
          <w:rPr>
            <w:noProof/>
            <w:webHidden/>
          </w:rPr>
          <w:fldChar w:fldCharType="separate"/>
        </w:r>
        <w:r w:rsidR="00D73DCC">
          <w:rPr>
            <w:noProof/>
            <w:webHidden/>
          </w:rPr>
          <w:t>49</w:t>
        </w:r>
        <w:r w:rsidR="00D73DCC">
          <w:rPr>
            <w:noProof/>
            <w:webHidden/>
          </w:rPr>
          <w:fldChar w:fldCharType="end"/>
        </w:r>
      </w:hyperlink>
    </w:p>
    <w:p w:rsidR="00D73DCC" w:rsidRDefault="00303B8C">
      <w:pPr>
        <w:pStyle w:val="23"/>
        <w:rPr>
          <w:rFonts w:asciiTheme="minorHAnsi" w:eastAsiaTheme="minorEastAsia" w:hAnsiTheme="minorHAnsi" w:cstheme="minorBidi"/>
          <w:bCs w:val="0"/>
          <w:noProof/>
          <w:szCs w:val="22"/>
        </w:rPr>
      </w:pPr>
      <w:hyperlink w:anchor="_Toc132275356" w:history="1">
        <w:r w:rsidR="00D73DCC" w:rsidRPr="00653B7E">
          <w:rPr>
            <w:rStyle w:val="ad"/>
            <w:noProof/>
            <w14:scene3d>
              <w14:camera w14:prst="orthographicFront"/>
              <w14:lightRig w14:rig="threePt" w14:dir="t">
                <w14:rot w14:lat="0" w14:lon="0" w14:rev="0"/>
              </w14:lightRig>
            </w14:scene3d>
            <w14:props3d w14:extrusionH="0" w14:contourW="0" w14:prstMaterial="warmMatte"/>
          </w:rPr>
          <w:t>40.</w:t>
        </w:r>
        <w:r w:rsidR="00D73DCC">
          <w:rPr>
            <w:rFonts w:asciiTheme="minorHAnsi" w:eastAsiaTheme="minorEastAsia" w:hAnsiTheme="minorHAnsi" w:cstheme="minorBidi"/>
            <w:bCs w:val="0"/>
            <w:noProof/>
            <w:szCs w:val="22"/>
          </w:rPr>
          <w:tab/>
        </w:r>
        <w:r w:rsidR="00D73DCC" w:rsidRPr="00653B7E">
          <w:rPr>
            <w:rStyle w:val="ad"/>
            <w:noProof/>
          </w:rPr>
          <w:t>Реквизиты и подписи Сторон</w:t>
        </w:r>
        <w:r w:rsidR="00D73DCC">
          <w:rPr>
            <w:noProof/>
            <w:webHidden/>
          </w:rPr>
          <w:tab/>
        </w:r>
        <w:r w:rsidR="00D73DCC">
          <w:rPr>
            <w:noProof/>
            <w:webHidden/>
          </w:rPr>
          <w:fldChar w:fldCharType="begin"/>
        </w:r>
        <w:r w:rsidR="00D73DCC">
          <w:rPr>
            <w:noProof/>
            <w:webHidden/>
          </w:rPr>
          <w:instrText xml:space="preserve"> PAGEREF _Toc132275356 \h </w:instrText>
        </w:r>
        <w:r w:rsidR="00D73DCC">
          <w:rPr>
            <w:noProof/>
            <w:webHidden/>
          </w:rPr>
        </w:r>
        <w:r w:rsidR="00D73DCC">
          <w:rPr>
            <w:noProof/>
            <w:webHidden/>
          </w:rPr>
          <w:fldChar w:fldCharType="separate"/>
        </w:r>
        <w:r w:rsidR="00D73DCC">
          <w:rPr>
            <w:noProof/>
            <w:webHidden/>
          </w:rPr>
          <w:t>50</w:t>
        </w:r>
        <w:r w:rsidR="00D73DCC">
          <w:rPr>
            <w:noProof/>
            <w:webHidden/>
          </w:rPr>
          <w:fldChar w:fldCharType="end"/>
        </w:r>
      </w:hyperlink>
    </w:p>
    <w:p w:rsidR="00D73DCC" w:rsidRDefault="00303B8C">
      <w:pPr>
        <w:pStyle w:val="33"/>
        <w:rPr>
          <w:rFonts w:asciiTheme="minorHAnsi" w:eastAsiaTheme="minorEastAsia" w:hAnsiTheme="minorHAnsi" w:cstheme="minorBidi"/>
          <w:szCs w:val="22"/>
        </w:rPr>
      </w:pPr>
      <w:hyperlink w:anchor="_Toc132275357" w:history="1">
        <w:r w:rsidR="00D73DCC" w:rsidRPr="00653B7E">
          <w:rPr>
            <w:rStyle w:val="ad"/>
          </w:rPr>
          <w:t>Приложение № 1 Акт приема-передачи технической документации</w:t>
        </w:r>
        <w:r w:rsidR="00D73DCC">
          <w:rPr>
            <w:webHidden/>
          </w:rPr>
          <w:tab/>
        </w:r>
        <w:r w:rsidR="00D73DCC">
          <w:rPr>
            <w:webHidden/>
          </w:rPr>
          <w:fldChar w:fldCharType="begin"/>
        </w:r>
        <w:r w:rsidR="00D73DCC">
          <w:rPr>
            <w:webHidden/>
          </w:rPr>
          <w:instrText xml:space="preserve"> PAGEREF _Toc132275357 \h </w:instrText>
        </w:r>
        <w:r w:rsidR="00D73DCC">
          <w:rPr>
            <w:webHidden/>
          </w:rPr>
        </w:r>
        <w:r w:rsidR="00D73DCC">
          <w:rPr>
            <w:webHidden/>
          </w:rPr>
          <w:fldChar w:fldCharType="separate"/>
        </w:r>
        <w:r w:rsidR="00D73DCC">
          <w:rPr>
            <w:webHidden/>
          </w:rPr>
          <w:t>51</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58" w:history="1">
        <w:r w:rsidR="00D73DCC" w:rsidRPr="00653B7E">
          <w:rPr>
            <w:rStyle w:val="ad"/>
          </w:rPr>
          <w:t>Приложение № 2 Расчет договорной цены (* по объекту аналогу)</w:t>
        </w:r>
        <w:r w:rsidR="00D73DCC">
          <w:rPr>
            <w:webHidden/>
          </w:rPr>
          <w:tab/>
        </w:r>
        <w:r w:rsidR="00D73DCC">
          <w:rPr>
            <w:webHidden/>
          </w:rPr>
          <w:fldChar w:fldCharType="begin"/>
        </w:r>
        <w:r w:rsidR="00D73DCC">
          <w:rPr>
            <w:webHidden/>
          </w:rPr>
          <w:instrText xml:space="preserve"> PAGEREF _Toc132275358 \h </w:instrText>
        </w:r>
        <w:r w:rsidR="00D73DCC">
          <w:rPr>
            <w:webHidden/>
          </w:rPr>
        </w:r>
        <w:r w:rsidR="00D73DCC">
          <w:rPr>
            <w:webHidden/>
          </w:rPr>
          <w:fldChar w:fldCharType="separate"/>
        </w:r>
        <w:r w:rsidR="00D73DCC">
          <w:rPr>
            <w:webHidden/>
          </w:rPr>
          <w:t>52</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59" w:history="1">
        <w:r w:rsidR="00D73DCC" w:rsidRPr="00653B7E">
          <w:rPr>
            <w:rStyle w:val="ad"/>
          </w:rPr>
          <w:t>Приложение № 3 График выполнения Работ</w:t>
        </w:r>
        <w:r w:rsidR="00D73DCC">
          <w:rPr>
            <w:webHidden/>
          </w:rPr>
          <w:tab/>
        </w:r>
        <w:r w:rsidR="00D73DCC">
          <w:rPr>
            <w:webHidden/>
          </w:rPr>
          <w:fldChar w:fldCharType="begin"/>
        </w:r>
        <w:r w:rsidR="00D73DCC">
          <w:rPr>
            <w:webHidden/>
          </w:rPr>
          <w:instrText xml:space="preserve"> PAGEREF _Toc132275359 \h </w:instrText>
        </w:r>
        <w:r w:rsidR="00D73DCC">
          <w:rPr>
            <w:webHidden/>
          </w:rPr>
        </w:r>
        <w:r w:rsidR="00D73DCC">
          <w:rPr>
            <w:webHidden/>
          </w:rPr>
          <w:fldChar w:fldCharType="separate"/>
        </w:r>
        <w:r w:rsidR="00D73DCC">
          <w:rPr>
            <w:webHidden/>
          </w:rPr>
          <w:t>53</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0" w:history="1">
        <w:r w:rsidR="00D73DCC" w:rsidRPr="00653B7E">
          <w:rPr>
            <w:rStyle w:val="ad"/>
          </w:rPr>
          <w:t xml:space="preserve">Приложение № 4 Перечень материалов  и оборудования поставки </w:t>
        </w:r>
        <w:r w:rsidR="00C61E8F">
          <w:rPr>
            <w:rStyle w:val="ad"/>
          </w:rPr>
          <w:t>Генеральн</w:t>
        </w:r>
        <w:r w:rsidR="001B5124">
          <w:rPr>
            <w:rStyle w:val="ad"/>
          </w:rPr>
          <w:t>ого</w:t>
        </w:r>
        <w:r w:rsidR="00C61E8F">
          <w:rPr>
            <w:rStyle w:val="ad"/>
          </w:rPr>
          <w:t xml:space="preserve"> подрядчик</w:t>
        </w:r>
        <w:r w:rsidR="00D73DCC" w:rsidRPr="00653B7E">
          <w:rPr>
            <w:rStyle w:val="ad"/>
          </w:rPr>
          <w:t>а</w:t>
        </w:r>
        <w:r w:rsidR="00D73DCC">
          <w:rPr>
            <w:webHidden/>
          </w:rPr>
          <w:tab/>
        </w:r>
        <w:r w:rsidR="00D73DCC">
          <w:rPr>
            <w:webHidden/>
          </w:rPr>
          <w:fldChar w:fldCharType="begin"/>
        </w:r>
        <w:r w:rsidR="00D73DCC">
          <w:rPr>
            <w:webHidden/>
          </w:rPr>
          <w:instrText xml:space="preserve"> PAGEREF _Toc132275360 \h </w:instrText>
        </w:r>
        <w:r w:rsidR="00D73DCC">
          <w:rPr>
            <w:webHidden/>
          </w:rPr>
        </w:r>
        <w:r w:rsidR="00D73DCC">
          <w:rPr>
            <w:webHidden/>
          </w:rPr>
          <w:fldChar w:fldCharType="separate"/>
        </w:r>
        <w:r w:rsidR="00D73DCC">
          <w:rPr>
            <w:webHidden/>
          </w:rPr>
          <w:t>56</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1" w:history="1">
        <w:r w:rsidR="00D73DCC" w:rsidRPr="00653B7E">
          <w:rPr>
            <w:rStyle w:val="ad"/>
          </w:rPr>
          <w:t>Приложение № 4.1 Перечень материалов  и оборудования поставки Подрядчика</w:t>
        </w:r>
        <w:r w:rsidR="00D73DCC">
          <w:rPr>
            <w:webHidden/>
          </w:rPr>
          <w:tab/>
        </w:r>
        <w:r w:rsidR="00D73DCC">
          <w:rPr>
            <w:webHidden/>
          </w:rPr>
          <w:fldChar w:fldCharType="begin"/>
        </w:r>
        <w:r w:rsidR="00D73DCC">
          <w:rPr>
            <w:webHidden/>
          </w:rPr>
          <w:instrText xml:space="preserve"> PAGEREF _Toc132275361 \h </w:instrText>
        </w:r>
        <w:r w:rsidR="00D73DCC">
          <w:rPr>
            <w:webHidden/>
          </w:rPr>
        </w:r>
        <w:r w:rsidR="00D73DCC">
          <w:rPr>
            <w:webHidden/>
          </w:rPr>
          <w:fldChar w:fldCharType="separate"/>
        </w:r>
        <w:r w:rsidR="00D73DCC">
          <w:rPr>
            <w:webHidden/>
          </w:rPr>
          <w:t>57</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2" w:history="1">
        <w:r w:rsidR="00D73DCC" w:rsidRPr="00653B7E">
          <w:rPr>
            <w:rStyle w:val="ad"/>
          </w:rPr>
          <w:t>Приложение № 5 Гарантии и заверения</w:t>
        </w:r>
        <w:r w:rsidR="00D73DCC">
          <w:rPr>
            <w:webHidden/>
          </w:rPr>
          <w:tab/>
        </w:r>
        <w:r w:rsidR="00D73DCC">
          <w:rPr>
            <w:webHidden/>
          </w:rPr>
          <w:fldChar w:fldCharType="begin"/>
        </w:r>
        <w:r w:rsidR="00D73DCC">
          <w:rPr>
            <w:webHidden/>
          </w:rPr>
          <w:instrText xml:space="preserve"> PAGEREF _Toc132275362 \h </w:instrText>
        </w:r>
        <w:r w:rsidR="00D73DCC">
          <w:rPr>
            <w:webHidden/>
          </w:rPr>
        </w:r>
        <w:r w:rsidR="00D73DCC">
          <w:rPr>
            <w:webHidden/>
          </w:rPr>
          <w:fldChar w:fldCharType="separate"/>
        </w:r>
        <w:r w:rsidR="00D73DCC">
          <w:rPr>
            <w:webHidden/>
          </w:rPr>
          <w:t>70</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3" w:history="1">
        <w:r w:rsidR="00D73DCC" w:rsidRPr="00653B7E">
          <w:rPr>
            <w:rStyle w:val="ad"/>
          </w:rPr>
          <w:t xml:space="preserve">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C61E8F">
          <w:rPr>
            <w:rStyle w:val="ad"/>
          </w:rPr>
          <w:t>Генеральн</w:t>
        </w:r>
        <w:r w:rsidR="001B5124">
          <w:rPr>
            <w:rStyle w:val="ad"/>
          </w:rPr>
          <w:t>ого</w:t>
        </w:r>
        <w:r w:rsidR="00C61E8F">
          <w:rPr>
            <w:rStyle w:val="ad"/>
          </w:rPr>
          <w:t xml:space="preserve"> подрядчик</w:t>
        </w:r>
        <w:r w:rsidR="00D73DCC" w:rsidRPr="00653B7E">
          <w:rPr>
            <w:rStyle w:val="ad"/>
          </w:rPr>
          <w:t>а</w:t>
        </w:r>
        <w:r w:rsidR="00D73DCC">
          <w:rPr>
            <w:webHidden/>
          </w:rPr>
          <w:tab/>
        </w:r>
        <w:r w:rsidR="00D73DCC">
          <w:rPr>
            <w:webHidden/>
          </w:rPr>
          <w:fldChar w:fldCharType="begin"/>
        </w:r>
        <w:r w:rsidR="00D73DCC">
          <w:rPr>
            <w:webHidden/>
          </w:rPr>
          <w:instrText xml:space="preserve"> PAGEREF _Toc132275363 \h </w:instrText>
        </w:r>
        <w:r w:rsidR="00D73DCC">
          <w:rPr>
            <w:webHidden/>
          </w:rPr>
        </w:r>
        <w:r w:rsidR="00D73DCC">
          <w:rPr>
            <w:webHidden/>
          </w:rPr>
          <w:fldChar w:fldCharType="separate"/>
        </w:r>
        <w:r w:rsidR="00D73DCC">
          <w:rPr>
            <w:webHidden/>
          </w:rPr>
          <w:t>75</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4" w:history="1">
        <w:r w:rsidR="00D73DCC" w:rsidRPr="00653B7E">
          <w:rPr>
            <w:rStyle w:val="ad"/>
          </w:rPr>
          <w:t>Приложение №</w:t>
        </w:r>
        <w:r w:rsidR="00D73DCC" w:rsidRPr="00653B7E">
          <w:rPr>
            <w:rStyle w:val="ad"/>
            <w:lang w:val="en-US"/>
          </w:rPr>
          <w:t> </w:t>
        </w:r>
        <w:r w:rsidR="00D73DCC" w:rsidRPr="00653B7E">
          <w:rPr>
            <w:rStyle w:val="ad"/>
          </w:rPr>
          <w:t>7 Нормативно-техническая документация</w:t>
        </w:r>
        <w:r w:rsidR="00D73DCC">
          <w:rPr>
            <w:webHidden/>
          </w:rPr>
          <w:tab/>
        </w:r>
        <w:r w:rsidR="00D73DCC">
          <w:rPr>
            <w:webHidden/>
          </w:rPr>
          <w:fldChar w:fldCharType="begin"/>
        </w:r>
        <w:r w:rsidR="00D73DCC">
          <w:rPr>
            <w:webHidden/>
          </w:rPr>
          <w:instrText xml:space="preserve"> PAGEREF _Toc132275364 \h </w:instrText>
        </w:r>
        <w:r w:rsidR="00D73DCC">
          <w:rPr>
            <w:webHidden/>
          </w:rPr>
        </w:r>
        <w:r w:rsidR="00D73DCC">
          <w:rPr>
            <w:webHidden/>
          </w:rPr>
          <w:fldChar w:fldCharType="separate"/>
        </w:r>
        <w:r w:rsidR="00D73DCC">
          <w:rPr>
            <w:webHidden/>
          </w:rPr>
          <w:t>88</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5" w:history="1">
        <w:r w:rsidR="00D73DCC" w:rsidRPr="00653B7E">
          <w:rPr>
            <w:rStyle w:val="ad"/>
          </w:rPr>
          <w:t>Приложение №</w:t>
        </w:r>
        <w:r w:rsidR="00D73DCC" w:rsidRPr="00653B7E">
          <w:rPr>
            <w:rStyle w:val="ad"/>
            <w:lang w:val="en-US"/>
          </w:rPr>
          <w:t> </w:t>
        </w:r>
        <w:r w:rsidR="00D73DCC" w:rsidRPr="00653B7E">
          <w:rPr>
            <w:rStyle w:val="ad"/>
          </w:rPr>
          <w:t>8 Форма акта приема-передачи имущества</w:t>
        </w:r>
        <w:r w:rsidR="00D73DCC">
          <w:rPr>
            <w:webHidden/>
          </w:rPr>
          <w:tab/>
        </w:r>
        <w:r w:rsidR="00D73DCC">
          <w:rPr>
            <w:webHidden/>
          </w:rPr>
          <w:fldChar w:fldCharType="begin"/>
        </w:r>
        <w:r w:rsidR="00D73DCC">
          <w:rPr>
            <w:webHidden/>
          </w:rPr>
          <w:instrText xml:space="preserve"> PAGEREF _Toc132275365 \h </w:instrText>
        </w:r>
        <w:r w:rsidR="00D73DCC">
          <w:rPr>
            <w:webHidden/>
          </w:rPr>
        </w:r>
        <w:r w:rsidR="00D73DCC">
          <w:rPr>
            <w:webHidden/>
          </w:rPr>
          <w:fldChar w:fldCharType="separate"/>
        </w:r>
        <w:r w:rsidR="00D73DCC">
          <w:rPr>
            <w:webHidden/>
          </w:rPr>
          <w:t>90</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6" w:history="1">
        <w:r w:rsidR="00D73DCC" w:rsidRPr="00653B7E">
          <w:rPr>
            <w:rStyle w:val="ad"/>
          </w:rPr>
          <w:t>Приложение №</w:t>
        </w:r>
        <w:r w:rsidR="00D73DCC" w:rsidRPr="00653B7E">
          <w:rPr>
            <w:rStyle w:val="ad"/>
            <w:lang w:val="en-US"/>
          </w:rPr>
          <w:t> </w:t>
        </w:r>
        <w:r w:rsidR="00D73DCC" w:rsidRPr="00653B7E">
          <w:rPr>
            <w:rStyle w:val="ad"/>
          </w:rPr>
          <w:t>9 Соглашение о соблюдении Подрядчиком требований в области антитеррористической безопасности</w:t>
        </w:r>
        <w:r w:rsidR="00D73DCC">
          <w:rPr>
            <w:webHidden/>
          </w:rPr>
          <w:tab/>
        </w:r>
        <w:r w:rsidR="00D73DCC">
          <w:rPr>
            <w:webHidden/>
          </w:rPr>
          <w:fldChar w:fldCharType="begin"/>
        </w:r>
        <w:r w:rsidR="00D73DCC">
          <w:rPr>
            <w:webHidden/>
          </w:rPr>
          <w:instrText xml:space="preserve"> PAGEREF _Toc132275366 \h </w:instrText>
        </w:r>
        <w:r w:rsidR="00D73DCC">
          <w:rPr>
            <w:webHidden/>
          </w:rPr>
        </w:r>
        <w:r w:rsidR="00D73DCC">
          <w:rPr>
            <w:webHidden/>
          </w:rPr>
          <w:fldChar w:fldCharType="separate"/>
        </w:r>
        <w:r w:rsidR="00D73DCC">
          <w:rPr>
            <w:webHidden/>
          </w:rPr>
          <w:t>91</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7" w:history="1">
        <w:r w:rsidR="00D73DCC" w:rsidRPr="00653B7E">
          <w:rPr>
            <w:rStyle w:val="ad"/>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D73DCC">
          <w:rPr>
            <w:webHidden/>
          </w:rPr>
          <w:tab/>
        </w:r>
        <w:r w:rsidR="00D73DCC">
          <w:rPr>
            <w:webHidden/>
          </w:rPr>
          <w:fldChar w:fldCharType="begin"/>
        </w:r>
        <w:r w:rsidR="00D73DCC">
          <w:rPr>
            <w:webHidden/>
          </w:rPr>
          <w:instrText xml:space="preserve"> PAGEREF _Toc132275367 \h </w:instrText>
        </w:r>
        <w:r w:rsidR="00D73DCC">
          <w:rPr>
            <w:webHidden/>
          </w:rPr>
        </w:r>
        <w:r w:rsidR="00D73DCC">
          <w:rPr>
            <w:webHidden/>
          </w:rPr>
          <w:fldChar w:fldCharType="separate"/>
        </w:r>
        <w:r w:rsidR="00D73DCC">
          <w:rPr>
            <w:webHidden/>
          </w:rPr>
          <w:t>95</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8" w:history="1">
        <w:r w:rsidR="00D73DCC" w:rsidRPr="00653B7E">
          <w:rPr>
            <w:rStyle w:val="ad"/>
          </w:rPr>
          <w:t xml:space="preserve">Приложение № 11.1 Форма отчета о расходовании материалов и оборудования </w:t>
        </w:r>
        <w:r w:rsidR="00C61E8F">
          <w:rPr>
            <w:rStyle w:val="ad"/>
          </w:rPr>
          <w:t>Генеральн</w:t>
        </w:r>
        <w:r w:rsidR="001B5124">
          <w:rPr>
            <w:rStyle w:val="ad"/>
          </w:rPr>
          <w:t>ого</w:t>
        </w:r>
        <w:r w:rsidR="00C61E8F">
          <w:rPr>
            <w:rStyle w:val="ad"/>
          </w:rPr>
          <w:t xml:space="preserve"> подрядчик</w:t>
        </w:r>
        <w:r w:rsidR="00D73DCC" w:rsidRPr="00653B7E">
          <w:rPr>
            <w:rStyle w:val="ad"/>
          </w:rPr>
          <w:t>а</w:t>
        </w:r>
        <w:r w:rsidR="00D73DCC">
          <w:rPr>
            <w:webHidden/>
          </w:rPr>
          <w:tab/>
        </w:r>
        <w:r w:rsidR="00D73DCC">
          <w:rPr>
            <w:webHidden/>
          </w:rPr>
          <w:fldChar w:fldCharType="begin"/>
        </w:r>
        <w:r w:rsidR="00D73DCC">
          <w:rPr>
            <w:webHidden/>
          </w:rPr>
          <w:instrText xml:space="preserve"> PAGEREF _Toc132275368 \h </w:instrText>
        </w:r>
        <w:r w:rsidR="00D73DCC">
          <w:rPr>
            <w:webHidden/>
          </w:rPr>
        </w:r>
        <w:r w:rsidR="00D73DCC">
          <w:rPr>
            <w:webHidden/>
          </w:rPr>
          <w:fldChar w:fldCharType="separate"/>
        </w:r>
        <w:r w:rsidR="00D73DCC">
          <w:rPr>
            <w:webHidden/>
          </w:rPr>
          <w:t>97</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69" w:history="1">
        <w:r w:rsidR="00D73DCC" w:rsidRPr="00653B7E">
          <w:rPr>
            <w:rStyle w:val="ad"/>
          </w:rPr>
          <w:t>Приложение № 11.2 Акт о приемке-передаче оборудования в монтаж</w:t>
        </w:r>
        <w:r w:rsidR="00D73DCC">
          <w:rPr>
            <w:webHidden/>
          </w:rPr>
          <w:tab/>
        </w:r>
        <w:r w:rsidR="00D73DCC">
          <w:rPr>
            <w:webHidden/>
          </w:rPr>
          <w:fldChar w:fldCharType="begin"/>
        </w:r>
        <w:r w:rsidR="00D73DCC">
          <w:rPr>
            <w:webHidden/>
          </w:rPr>
          <w:instrText xml:space="preserve"> PAGEREF _Toc132275369 \h </w:instrText>
        </w:r>
        <w:r w:rsidR="00D73DCC">
          <w:rPr>
            <w:webHidden/>
          </w:rPr>
        </w:r>
        <w:r w:rsidR="00D73DCC">
          <w:rPr>
            <w:webHidden/>
          </w:rPr>
          <w:fldChar w:fldCharType="separate"/>
        </w:r>
        <w:r w:rsidR="00D73DCC">
          <w:rPr>
            <w:webHidden/>
          </w:rPr>
          <w:t>98</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70" w:history="1">
        <w:r w:rsidR="00D73DCC" w:rsidRPr="00653B7E">
          <w:rPr>
            <w:rStyle w:val="ad"/>
          </w:rPr>
          <w:t>Приложение № 11.3 Форма накладной на отпуск материалов на сторону</w:t>
        </w:r>
        <w:r w:rsidR="00D73DCC">
          <w:rPr>
            <w:webHidden/>
          </w:rPr>
          <w:tab/>
        </w:r>
        <w:r w:rsidR="00D73DCC">
          <w:rPr>
            <w:webHidden/>
          </w:rPr>
          <w:fldChar w:fldCharType="begin"/>
        </w:r>
        <w:r w:rsidR="00D73DCC">
          <w:rPr>
            <w:webHidden/>
          </w:rPr>
          <w:instrText xml:space="preserve"> PAGEREF _Toc132275370 \h </w:instrText>
        </w:r>
        <w:r w:rsidR="00D73DCC">
          <w:rPr>
            <w:webHidden/>
          </w:rPr>
        </w:r>
        <w:r w:rsidR="00D73DCC">
          <w:rPr>
            <w:webHidden/>
          </w:rPr>
          <w:fldChar w:fldCharType="separate"/>
        </w:r>
        <w:r w:rsidR="00D73DCC">
          <w:rPr>
            <w:webHidden/>
          </w:rPr>
          <w:t>100</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71" w:history="1">
        <w:r w:rsidR="00D73DCC" w:rsidRPr="00653B7E">
          <w:rPr>
            <w:rStyle w:val="ad"/>
          </w:rPr>
          <w:t>Приложение № 11.4 Форма акта на списание давальческих материалов</w:t>
        </w:r>
        <w:r w:rsidR="00D73DCC">
          <w:rPr>
            <w:webHidden/>
          </w:rPr>
          <w:tab/>
        </w:r>
        <w:r w:rsidR="00D73DCC">
          <w:rPr>
            <w:webHidden/>
          </w:rPr>
          <w:fldChar w:fldCharType="begin"/>
        </w:r>
        <w:r w:rsidR="00D73DCC">
          <w:rPr>
            <w:webHidden/>
          </w:rPr>
          <w:instrText xml:space="preserve"> PAGEREF _Toc132275371 \h </w:instrText>
        </w:r>
        <w:r w:rsidR="00D73DCC">
          <w:rPr>
            <w:webHidden/>
          </w:rPr>
        </w:r>
        <w:r w:rsidR="00D73DCC">
          <w:rPr>
            <w:webHidden/>
          </w:rPr>
          <w:fldChar w:fldCharType="separate"/>
        </w:r>
        <w:r w:rsidR="00D73DCC">
          <w:rPr>
            <w:webHidden/>
          </w:rPr>
          <w:t>101</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72" w:history="1">
        <w:r w:rsidR="00D73DCC" w:rsidRPr="00653B7E">
          <w:rPr>
            <w:rStyle w:val="ad"/>
          </w:rPr>
          <w:t>Приложение № 12 Требования к Проектам производства работ (ППР) Подрядных организаций для работ на объектах ОАО «ИЭСК»</w:t>
        </w:r>
        <w:r w:rsidR="00D73DCC">
          <w:rPr>
            <w:webHidden/>
          </w:rPr>
          <w:tab/>
        </w:r>
        <w:r w:rsidR="00D73DCC">
          <w:rPr>
            <w:webHidden/>
          </w:rPr>
          <w:fldChar w:fldCharType="begin"/>
        </w:r>
        <w:r w:rsidR="00D73DCC">
          <w:rPr>
            <w:webHidden/>
          </w:rPr>
          <w:instrText xml:space="preserve"> PAGEREF _Toc132275372 \h </w:instrText>
        </w:r>
        <w:r w:rsidR="00D73DCC">
          <w:rPr>
            <w:webHidden/>
          </w:rPr>
        </w:r>
        <w:r w:rsidR="00D73DCC">
          <w:rPr>
            <w:webHidden/>
          </w:rPr>
          <w:fldChar w:fldCharType="separate"/>
        </w:r>
        <w:r w:rsidR="00D73DCC">
          <w:rPr>
            <w:webHidden/>
          </w:rPr>
          <w:t>102</w:t>
        </w:r>
        <w:r w:rsidR="00D73DCC">
          <w:rPr>
            <w:webHidden/>
          </w:rPr>
          <w:fldChar w:fldCharType="end"/>
        </w:r>
      </w:hyperlink>
    </w:p>
    <w:p w:rsidR="00D73DCC" w:rsidRDefault="00303B8C">
      <w:pPr>
        <w:pStyle w:val="33"/>
        <w:rPr>
          <w:rFonts w:asciiTheme="minorHAnsi" w:eastAsiaTheme="minorEastAsia" w:hAnsiTheme="minorHAnsi" w:cstheme="minorBidi"/>
          <w:szCs w:val="22"/>
        </w:rPr>
      </w:pPr>
      <w:hyperlink w:anchor="_Toc132275373" w:history="1">
        <w:r w:rsidR="00D73DCC" w:rsidRPr="00653B7E">
          <w:rPr>
            <w:rStyle w:val="ad"/>
          </w:rPr>
          <w:t>Приложение № 13 Требования по вопросам охраны труда к ППР для работ Подрядных организаций на объектах ОАО «ИЭСК»</w:t>
        </w:r>
        <w:r w:rsidR="00D73DCC">
          <w:rPr>
            <w:webHidden/>
          </w:rPr>
          <w:tab/>
        </w:r>
        <w:r w:rsidR="00D73DCC">
          <w:rPr>
            <w:webHidden/>
          </w:rPr>
          <w:fldChar w:fldCharType="begin"/>
        </w:r>
        <w:r w:rsidR="00D73DCC">
          <w:rPr>
            <w:webHidden/>
          </w:rPr>
          <w:instrText xml:space="preserve"> PAGEREF _Toc132275373 \h </w:instrText>
        </w:r>
        <w:r w:rsidR="00D73DCC">
          <w:rPr>
            <w:webHidden/>
          </w:rPr>
        </w:r>
        <w:r w:rsidR="00D73DCC">
          <w:rPr>
            <w:webHidden/>
          </w:rPr>
          <w:fldChar w:fldCharType="separate"/>
        </w:r>
        <w:r w:rsidR="00D73DCC">
          <w:rPr>
            <w:webHidden/>
          </w:rPr>
          <w:t>104</w:t>
        </w:r>
        <w:r w:rsidR="00D73DCC">
          <w:rPr>
            <w:webHidden/>
          </w:rPr>
          <w:fldChar w:fldCharType="end"/>
        </w:r>
      </w:hyperlink>
    </w:p>
    <w:p w:rsidR="00564CD2" w:rsidRDefault="00E37D09" w:rsidP="001615FC">
      <w:r w:rsidRPr="001615FC">
        <w:rPr>
          <w:sz w:val="22"/>
          <w:szCs w:val="22"/>
        </w:rPr>
        <w:fldChar w:fldCharType="end"/>
      </w:r>
      <w:r w:rsidR="004067BB" w:rsidRPr="007B45EE">
        <w:t xml:space="preserve"> </w:t>
      </w:r>
    </w:p>
    <w:p w:rsidR="00564CD2" w:rsidRDefault="00564CD2" w:rsidP="00564CD2">
      <w:pPr>
        <w:tabs>
          <w:tab w:val="left" w:pos="5970"/>
        </w:tabs>
      </w:pPr>
      <w:r>
        <w:tab/>
      </w:r>
    </w:p>
    <w:p w:rsidR="001615FC" w:rsidRPr="00BD4EFC" w:rsidRDefault="00564CD2" w:rsidP="00564CD2">
      <w:pPr>
        <w:tabs>
          <w:tab w:val="left" w:pos="5970"/>
        </w:tabs>
        <w:sectPr w:rsidR="001615FC" w:rsidRPr="00BD4EFC" w:rsidSect="00CB71DE">
          <w:pgSz w:w="11906" w:h="16838" w:code="9"/>
          <w:pgMar w:top="1134" w:right="624" w:bottom="851" w:left="1701" w:header="709" w:footer="709" w:gutter="0"/>
          <w:cols w:space="708"/>
          <w:docGrid w:linePitch="360"/>
        </w:sectPr>
      </w:pPr>
      <w:r>
        <w:tab/>
      </w:r>
    </w:p>
    <w:p w:rsidR="00E37D09" w:rsidRPr="009B08A6" w:rsidRDefault="00E37D09" w:rsidP="00D25CF0">
      <w:pPr>
        <w:pStyle w:val="11"/>
      </w:pPr>
      <w:r w:rsidRPr="009B08A6">
        <w:lastRenderedPageBreak/>
        <w:t>Настоящий договор подряда заключен в дату, указанную на титульном листе, между</w:t>
      </w:r>
    </w:p>
    <w:p w:rsidR="005C7B69" w:rsidRPr="00746BED" w:rsidRDefault="007C6C90" w:rsidP="005C7B69">
      <w:pPr>
        <w:tabs>
          <w:tab w:val="left" w:pos="426"/>
          <w:tab w:val="right" w:pos="9346"/>
        </w:tabs>
        <w:spacing w:after="120"/>
        <w:ind w:firstLine="567"/>
        <w:jc w:val="both"/>
        <w:rPr>
          <w:bCs/>
          <w:sz w:val="22"/>
          <w:szCs w:val="22"/>
        </w:rPr>
      </w:pPr>
      <w:r w:rsidRPr="00A83EDE">
        <w:rPr>
          <w:sz w:val="22"/>
          <w:szCs w:val="22"/>
        </w:rPr>
        <w:t xml:space="preserve">          </w:t>
      </w:r>
      <w:r w:rsidR="00C61E8F" w:rsidRPr="00746BED">
        <w:rPr>
          <w:rFonts w:eastAsia="Calibri"/>
          <w:b/>
          <w:spacing w:val="-3"/>
          <w:sz w:val="22"/>
          <w:szCs w:val="22"/>
        </w:rPr>
        <w:t>Обществом с ограниченной ответственностью «ЕвроСибЭнерго-инжиниринг» (ООО «ЕвроСибЭнерго-инжиниринг»)</w:t>
      </w:r>
      <w:r w:rsidR="005C7B69" w:rsidRPr="00746BED">
        <w:rPr>
          <w:b/>
          <w:bCs/>
          <w:sz w:val="22"/>
          <w:szCs w:val="22"/>
        </w:rPr>
        <w:t>,</w:t>
      </w:r>
      <w:r w:rsidR="005C7B69" w:rsidRPr="00746BED">
        <w:rPr>
          <w:bCs/>
          <w:sz w:val="22"/>
          <w:szCs w:val="22"/>
        </w:rPr>
        <w:t xml:space="preserve"> именуемым в дальнейшем </w:t>
      </w:r>
      <w:r w:rsidR="005C7B69" w:rsidRPr="00746BED">
        <w:rPr>
          <w:b/>
          <w:bCs/>
          <w:sz w:val="22"/>
          <w:szCs w:val="22"/>
        </w:rPr>
        <w:t>«</w:t>
      </w:r>
      <w:r w:rsidR="00C61E8F">
        <w:rPr>
          <w:b/>
          <w:bCs/>
          <w:sz w:val="22"/>
          <w:szCs w:val="22"/>
        </w:rPr>
        <w:t>Генеральный подрядчик</w:t>
      </w:r>
      <w:r w:rsidR="005C7B69" w:rsidRPr="00746BED">
        <w:rPr>
          <w:b/>
          <w:bCs/>
          <w:sz w:val="22"/>
          <w:szCs w:val="22"/>
        </w:rPr>
        <w:t>»</w:t>
      </w:r>
      <w:r w:rsidR="005C7B69" w:rsidRPr="00746BED">
        <w:rPr>
          <w:bCs/>
          <w:sz w:val="22"/>
          <w:szCs w:val="22"/>
        </w:rPr>
        <w:t xml:space="preserve">, в лице и. о. Генерального директора </w:t>
      </w:r>
      <w:r w:rsidR="001B5124">
        <w:rPr>
          <w:rFonts w:eastAsia="Calibri"/>
          <w:b/>
          <w:spacing w:val="-3"/>
          <w:sz w:val="22"/>
          <w:szCs w:val="22"/>
        </w:rPr>
        <w:t>Горячева Павла Александровича</w:t>
      </w:r>
      <w:r w:rsidR="00C61E8F" w:rsidRPr="00746BED">
        <w:rPr>
          <w:rFonts w:eastAsia="Calibri"/>
          <w:b/>
          <w:spacing w:val="-3"/>
          <w:sz w:val="22"/>
          <w:szCs w:val="22"/>
        </w:rPr>
        <w:t>,</w:t>
      </w:r>
      <w:r w:rsidR="00C61E8F" w:rsidRPr="00746BED">
        <w:rPr>
          <w:rFonts w:eastAsia="Calibri"/>
          <w:spacing w:val="-3"/>
          <w:sz w:val="22"/>
          <w:szCs w:val="22"/>
        </w:rPr>
        <w:t xml:space="preserve"> действующего на основании Устава</w:t>
      </w:r>
      <w:r w:rsidR="005C7B69" w:rsidRPr="00746BED">
        <w:rPr>
          <w:bCs/>
          <w:sz w:val="22"/>
          <w:szCs w:val="22"/>
        </w:rPr>
        <w:t>, с одной стороны, и</w:t>
      </w:r>
    </w:p>
    <w:p w:rsidR="007C6C90" w:rsidRPr="00A83EDE" w:rsidRDefault="005C7B69" w:rsidP="005C7B69">
      <w:pPr>
        <w:spacing w:after="120"/>
        <w:ind w:firstLine="567"/>
        <w:jc w:val="both"/>
        <w:rPr>
          <w:sz w:val="22"/>
          <w:szCs w:val="22"/>
        </w:rPr>
      </w:pPr>
      <w:r w:rsidRPr="00746BED">
        <w:rPr>
          <w:rFonts w:eastAsia="Calibri"/>
          <w:b/>
          <w:spacing w:val="-3"/>
          <w:sz w:val="22"/>
          <w:szCs w:val="22"/>
        </w:rPr>
        <w:t xml:space="preserve">Обществом с ограниченной ответственностью </w:t>
      </w:r>
      <w:proofErr w:type="gramStart"/>
      <w:r w:rsidRPr="00746BED">
        <w:rPr>
          <w:rFonts w:eastAsia="Calibri"/>
          <w:b/>
          <w:spacing w:val="-3"/>
          <w:sz w:val="22"/>
          <w:szCs w:val="22"/>
        </w:rPr>
        <w:t>«</w:t>
      </w:r>
      <w:r w:rsidR="00C61E8F">
        <w:rPr>
          <w:rFonts w:eastAsia="Calibri"/>
          <w:b/>
          <w:spacing w:val="-3"/>
          <w:sz w:val="22"/>
          <w:szCs w:val="22"/>
        </w:rPr>
        <w:t xml:space="preserve">  </w:t>
      </w:r>
      <w:proofErr w:type="gramEnd"/>
      <w:r w:rsidR="00C61E8F">
        <w:rPr>
          <w:rFonts w:eastAsia="Calibri"/>
          <w:b/>
          <w:spacing w:val="-3"/>
          <w:sz w:val="22"/>
          <w:szCs w:val="22"/>
        </w:rPr>
        <w:t xml:space="preserve">  </w:t>
      </w:r>
      <w:r w:rsidRPr="00746BED">
        <w:rPr>
          <w:rFonts w:eastAsia="Calibri"/>
          <w:b/>
          <w:spacing w:val="-3"/>
          <w:sz w:val="22"/>
          <w:szCs w:val="22"/>
        </w:rPr>
        <w:t>» (ООО «</w:t>
      </w:r>
      <w:r w:rsidR="00C61E8F">
        <w:rPr>
          <w:rFonts w:eastAsia="Calibri"/>
          <w:b/>
          <w:spacing w:val="-3"/>
          <w:sz w:val="22"/>
          <w:szCs w:val="22"/>
        </w:rPr>
        <w:t xml:space="preserve">   </w:t>
      </w:r>
      <w:r w:rsidRPr="00746BED">
        <w:rPr>
          <w:rFonts w:eastAsia="Calibri"/>
          <w:b/>
          <w:spacing w:val="-3"/>
          <w:sz w:val="22"/>
          <w:szCs w:val="22"/>
        </w:rPr>
        <w:t>»),</w:t>
      </w:r>
      <w:r w:rsidRPr="00746BED">
        <w:rPr>
          <w:rFonts w:eastAsia="Calibri"/>
          <w:spacing w:val="-3"/>
          <w:sz w:val="22"/>
          <w:szCs w:val="22"/>
        </w:rPr>
        <w:t xml:space="preserve"> именуемым в дальнейшем </w:t>
      </w:r>
      <w:r w:rsidRPr="00746BED">
        <w:rPr>
          <w:rFonts w:eastAsia="Calibri"/>
          <w:b/>
          <w:spacing w:val="-3"/>
          <w:sz w:val="22"/>
          <w:szCs w:val="22"/>
        </w:rPr>
        <w:t>«Подрядчик»</w:t>
      </w:r>
      <w:r w:rsidRPr="00746BED">
        <w:rPr>
          <w:rFonts w:eastAsia="Calibri"/>
          <w:spacing w:val="-3"/>
          <w:sz w:val="22"/>
          <w:szCs w:val="22"/>
        </w:rPr>
        <w:t xml:space="preserve">, в лице Генерального директора </w:t>
      </w:r>
      <w:r w:rsidR="00C61E8F">
        <w:rPr>
          <w:rFonts w:eastAsia="Calibri"/>
          <w:b/>
          <w:spacing w:val="-3"/>
          <w:sz w:val="22"/>
          <w:szCs w:val="22"/>
        </w:rPr>
        <w:t xml:space="preserve">                  </w:t>
      </w:r>
      <w:r w:rsidRPr="00746BED">
        <w:rPr>
          <w:rFonts w:eastAsia="Calibri"/>
          <w:b/>
          <w:spacing w:val="-3"/>
          <w:sz w:val="22"/>
          <w:szCs w:val="22"/>
        </w:rPr>
        <w:t>,</w:t>
      </w:r>
      <w:r w:rsidRPr="00746BED">
        <w:rPr>
          <w:rFonts w:eastAsia="Calibri"/>
          <w:spacing w:val="-3"/>
          <w:sz w:val="22"/>
          <w:szCs w:val="22"/>
        </w:rPr>
        <w:t xml:space="preserve"> действующего на основании Устава, с другой стороны, </w:t>
      </w:r>
      <w:r w:rsidRPr="00746BED">
        <w:rPr>
          <w:sz w:val="22"/>
          <w:szCs w:val="22"/>
        </w:rPr>
        <w:t xml:space="preserve">при совместном упоминании именуемые </w:t>
      </w:r>
      <w:r w:rsidRPr="00746BED">
        <w:rPr>
          <w:b/>
          <w:sz w:val="22"/>
          <w:szCs w:val="22"/>
        </w:rPr>
        <w:t>«Стороны»</w:t>
      </w:r>
      <w:r w:rsidRPr="00746BED">
        <w:rPr>
          <w:sz w:val="22"/>
          <w:szCs w:val="22"/>
        </w:rPr>
        <w:t xml:space="preserve"> и по отдельности </w:t>
      </w:r>
      <w:r w:rsidRPr="00746BED">
        <w:rPr>
          <w:b/>
          <w:sz w:val="22"/>
          <w:szCs w:val="22"/>
        </w:rPr>
        <w:t>«Сторона»</w:t>
      </w:r>
      <w:r w:rsidRPr="00746BED">
        <w:rPr>
          <w:sz w:val="22"/>
          <w:szCs w:val="22"/>
        </w:rPr>
        <w:t>, заключили договор на следующих условиях</w:t>
      </w:r>
      <w:r w:rsidR="007C6C90" w:rsidRPr="00A83EDE">
        <w:rPr>
          <w:sz w:val="22"/>
          <w:szCs w:val="22"/>
        </w:rPr>
        <w:t>.</w:t>
      </w:r>
    </w:p>
    <w:p w:rsidR="00E37D09" w:rsidRPr="003107A8" w:rsidRDefault="00E37D09" w:rsidP="00D73DCC">
      <w:pPr>
        <w:pStyle w:val="a"/>
        <w:spacing w:before="120"/>
      </w:pPr>
      <w:bookmarkStart w:id="0" w:name="_Toc502142534"/>
      <w:bookmarkStart w:id="1" w:name="_Toc499813131"/>
      <w:bookmarkStart w:id="2" w:name="_Toc132275308"/>
      <w:r w:rsidRPr="003107A8">
        <w:t>ОСНОВНЫЕ ПОЛОЖЕНИЯ ДОГОВОРА</w:t>
      </w:r>
      <w:bookmarkEnd w:id="0"/>
      <w:bookmarkEnd w:id="1"/>
      <w:bookmarkEnd w:id="2"/>
    </w:p>
    <w:p w:rsidR="00E37D09" w:rsidRPr="003107A8" w:rsidRDefault="00E37D09" w:rsidP="00D73DCC">
      <w:pPr>
        <w:pStyle w:val="RUS1"/>
        <w:spacing w:before="120" w:after="0"/>
        <w:ind w:left="0" w:firstLine="0"/>
      </w:pPr>
      <w:bookmarkStart w:id="3" w:name="_Toc502142535"/>
      <w:bookmarkStart w:id="4" w:name="_Toc499813132"/>
      <w:bookmarkStart w:id="5" w:name="_Toc132275309"/>
      <w:r w:rsidRPr="003107A8">
        <w:t>Основные понятия и определения</w:t>
      </w:r>
      <w:bookmarkEnd w:id="3"/>
      <w:bookmarkEnd w:id="4"/>
      <w:bookmarkEnd w:id="5"/>
    </w:p>
    <w:p w:rsidR="00E37D09" w:rsidRPr="003107A8" w:rsidRDefault="00E37D09" w:rsidP="00EC57B8">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C57B8">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C15546">
        <w:t>21.2</w:t>
      </w:r>
      <w:r w:rsidRPr="00B975DB">
        <w:fldChar w:fldCharType="end"/>
      </w:r>
      <w:r w:rsidRPr="00B975DB">
        <w:t>)</w:t>
      </w:r>
      <w:r w:rsidRPr="003107A8">
        <w:t xml:space="preserve">, подписанный Представителями </w:t>
      </w:r>
      <w:r w:rsidR="00C61E8F">
        <w:t>Генеральный подрядчик</w:t>
      </w:r>
      <w:r w:rsidRPr="003107A8">
        <w:t>а и Подрядчика, являющийся основанием подписания Сторонами Справки о стоимости выполненных Работ.</w:t>
      </w:r>
    </w:p>
    <w:p w:rsidR="00E37D09" w:rsidRPr="003107A8" w:rsidRDefault="00E37D09" w:rsidP="00EC57B8">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C61E8F">
        <w:t>Генерального подрядчик</w:t>
      </w:r>
      <w:r w:rsidRPr="003107A8">
        <w:t>а и Подрядчика.</w:t>
      </w:r>
    </w:p>
    <w:p w:rsidR="00E37D09" w:rsidRPr="003107A8" w:rsidRDefault="00E37D09" w:rsidP="00EC57B8">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C57B8">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C15546">
        <w:t>17.6.2</w:t>
      </w:r>
      <w:r w:rsidRPr="003107A8">
        <w:fldChar w:fldCharType="end"/>
      </w:r>
      <w:r w:rsidRPr="003107A8">
        <w:t>.</w:t>
      </w:r>
    </w:p>
    <w:p w:rsidR="00E37D09" w:rsidRPr="003107A8" w:rsidRDefault="00E37D09" w:rsidP="00EC57B8">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C15546">
        <w:t>23.1</w:t>
      </w:r>
      <w:r w:rsidRPr="003107A8">
        <w:fldChar w:fldCharType="end"/>
      </w:r>
      <w:r w:rsidRPr="003107A8">
        <w:t xml:space="preserve"> (если иной срок не установлен в </w:t>
      </w:r>
      <w:r w:rsidR="006E4F93">
        <w:t xml:space="preserve"> Технической документации, переданной по Акту приема-передачи  (</w:t>
      </w:r>
      <w:r w:rsidRPr="003107A8">
        <w:t xml:space="preserve">Приложении </w:t>
      </w:r>
      <w:r w:rsidRPr="003107A8">
        <w:fldChar w:fldCharType="begin"/>
      </w:r>
      <w:r w:rsidRPr="003107A8">
        <w:instrText xml:space="preserve"> REF RefSCH1_No \h  \* MERGEFORMAT </w:instrText>
      </w:r>
      <w:r w:rsidRPr="003107A8">
        <w:fldChar w:fldCharType="separate"/>
      </w:r>
      <w:r w:rsidR="009C1879">
        <w:t>№ </w:t>
      </w:r>
      <w:r w:rsidR="009C1879" w:rsidRPr="003107A8">
        <w:t>1</w:t>
      </w:r>
      <w:r w:rsidRPr="003107A8">
        <w:fldChar w:fldCharType="end"/>
      </w:r>
      <w:r w:rsidR="006E4F93">
        <w:t xml:space="preserve"> </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107A8" w:rsidRDefault="00E37D09" w:rsidP="00EC57B8">
      <w:pPr>
        <w:pStyle w:val="RUS111"/>
        <w:spacing w:before="0"/>
        <w:ind w:left="0"/>
      </w:pPr>
      <w:r w:rsidRPr="003107A8">
        <w:t>«</w:t>
      </w:r>
      <w:r w:rsidRPr="003107A8">
        <w:rPr>
          <w:b/>
        </w:rPr>
        <w:t>Гарантийный фонд</w:t>
      </w:r>
      <w:r w:rsidRPr="003107A8">
        <w:t xml:space="preserve">» обозначает сумму, удерживаемую </w:t>
      </w:r>
      <w:r w:rsidR="00C61E8F">
        <w:t>Генеральным подрядчик</w:t>
      </w:r>
      <w:r w:rsidRPr="003107A8">
        <w:t xml:space="preserve">ом согласно условиям настоящего Договора. Размер Гарантийного фонда </w:t>
      </w:r>
      <w:r w:rsidRPr="007C6C90">
        <w:t xml:space="preserve">составляет </w:t>
      </w:r>
      <w:r w:rsidR="00564CD2">
        <w:rPr>
          <w:rFonts w:eastAsia="Calibri"/>
        </w:rPr>
        <w:t>0% (</w:t>
      </w:r>
      <w:r w:rsidR="00E40B27">
        <w:rPr>
          <w:rFonts w:eastAsia="Calibri"/>
        </w:rPr>
        <w:t>ноль</w:t>
      </w:r>
      <w:r w:rsidR="00564CD2">
        <w:rPr>
          <w:rFonts w:eastAsia="Calibri"/>
        </w:rPr>
        <w:t xml:space="preserve">) </w:t>
      </w:r>
      <w:r w:rsidRPr="007C6C90">
        <w:t>процентов от Цены</w:t>
      </w:r>
      <w:r w:rsidRPr="003107A8">
        <w:t xml:space="preserve"> Работ. </w:t>
      </w:r>
      <w:r>
        <w:t xml:space="preserve">В случае если оплата Работ осуществляется поэтапно или ежемесячно Гарантийный фонд формируется путем удержания </w:t>
      </w:r>
      <w:r w:rsidR="00C61E8F">
        <w:t>Генеральным подрядчик</w:t>
      </w:r>
      <w:r>
        <w:t>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C1879">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00C61E8F">
        <w:t>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C57B8">
      <w:pPr>
        <w:pStyle w:val="RUS111"/>
        <w:spacing w:before="0"/>
        <w:ind w:left="0"/>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w:t>
      </w:r>
      <w:r w:rsidRPr="003107A8">
        <w:lastRenderedPageBreak/>
        <w:t>компетенцией на территории Российской Федерации в отношении Сторон, Строительной площадки, Работ, Объекта и их частей.</w:t>
      </w:r>
    </w:p>
    <w:p w:rsidR="006E4F93" w:rsidRPr="003107A8" w:rsidRDefault="00E37D09" w:rsidP="00EC57B8">
      <w:pPr>
        <w:pStyle w:val="RUS111"/>
        <w:spacing w:before="0"/>
        <w:ind w:left="0"/>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w:t>
      </w:r>
      <w:r w:rsidR="006E4F93" w:rsidRPr="006E4F93">
        <w:t xml:space="preserve"> </w:t>
      </w:r>
      <w:r w:rsidR="006E4F93" w:rsidRPr="003107A8">
        <w:t xml:space="preserve">приведенный Приложении </w:t>
      </w:r>
      <w:r w:rsidR="00C15546">
        <w:t>№ 3</w:t>
      </w:r>
      <w:r w:rsidR="006E4F93" w:rsidRPr="003107A8">
        <w:t xml:space="preserve"> (</w:t>
      </w:r>
      <w:r w:rsidR="00C15546">
        <w:t>График выполнения работ</w:t>
      </w:r>
      <w:r w:rsidR="006E4F93" w:rsidRPr="003107A8">
        <w:t>).</w:t>
      </w:r>
    </w:p>
    <w:p w:rsidR="00D8509C" w:rsidRDefault="00E37D09" w:rsidP="00EC57B8">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00D13193">
        <w:t>1.1.15</w:t>
      </w:r>
      <w:r w:rsidR="00D13193" w:rsidRPr="0062041D">
        <w:t xml:space="preserve"> и</w:t>
      </w:r>
      <w:r w:rsidR="0062041D" w:rsidRPr="0062041D">
        <w:t xml:space="preserve"> 1.1.17</w:t>
      </w:r>
    </w:p>
    <w:p w:rsidR="00E37D09" w:rsidRPr="003107A8" w:rsidRDefault="00E37D09" w:rsidP="00EC57B8">
      <w:pPr>
        <w:pStyle w:val="RUS111"/>
        <w:spacing w:before="0"/>
        <w:ind w:left="0"/>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C57B8">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Default="00E37D09" w:rsidP="00EC57B8">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3A6981" w:rsidRPr="003A6981" w:rsidRDefault="00E37D09" w:rsidP="00EC57B8">
      <w:pPr>
        <w:pStyle w:val="RUS111"/>
        <w:spacing w:before="0"/>
        <w:ind w:left="0"/>
      </w:pPr>
      <w:r w:rsidRPr="003107A8">
        <w:t>«</w:t>
      </w:r>
      <w:r w:rsidRPr="00D8509C">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rsidR="00D8509C" w:rsidRPr="00D8509C">
        <w:rPr>
          <w:b/>
        </w:rPr>
        <w:t xml:space="preserve"> </w:t>
      </w:r>
    </w:p>
    <w:p w:rsidR="001615FC" w:rsidRDefault="00E37D09" w:rsidP="00EC57B8">
      <w:pPr>
        <w:pStyle w:val="RUS111"/>
        <w:spacing w:before="0"/>
        <w:ind w:left="0"/>
      </w:pPr>
      <w:r w:rsidRPr="001615FC">
        <w:rPr>
          <w:b/>
        </w:rPr>
        <w:t xml:space="preserve">«Исходные данные» </w:t>
      </w:r>
      <w:r w:rsidRPr="003107A8">
        <w:t xml:space="preserve">обозначает сведения и документацию, предоставленные </w:t>
      </w:r>
      <w:r w:rsidR="00C61E8F">
        <w:t>Генеральным подрядчик</w:t>
      </w:r>
      <w:r w:rsidRPr="003107A8">
        <w:t xml:space="preserve">ом Подрядчику для выполнения Работ в соответствии с </w:t>
      </w:r>
      <w:bookmarkStart w:id="6" w:name="_Ref495978182"/>
      <w:r w:rsidR="001615FC" w:rsidRPr="005A207A">
        <w:t>Техническ</w:t>
      </w:r>
      <w:r w:rsidR="001615FC">
        <w:t>ой</w:t>
      </w:r>
      <w:r w:rsidR="001615FC" w:rsidRPr="005A207A">
        <w:t xml:space="preserve"> документаци</w:t>
      </w:r>
      <w:r w:rsidR="001615FC">
        <w:t xml:space="preserve">ей, переданной Подрядчику по </w:t>
      </w:r>
      <w:r w:rsidR="001615FC" w:rsidRPr="00D40ABA">
        <w:t>Акт</w:t>
      </w:r>
      <w:r w:rsidR="001615FC">
        <w:t>у</w:t>
      </w:r>
      <w:r w:rsidR="001615FC" w:rsidRPr="00D40ABA">
        <w:t xml:space="preserve"> приема-передачи технической документации</w:t>
      </w:r>
      <w:r w:rsidR="001615FC" w:rsidRPr="009A38FB">
        <w:t xml:space="preserve"> (Приложение №</w:t>
      </w:r>
      <w:r w:rsidR="00C15546">
        <w:t xml:space="preserve"> </w:t>
      </w:r>
      <w:r w:rsidR="001615FC">
        <w:t>1).</w:t>
      </w:r>
      <w:r w:rsidR="001615FC" w:rsidRPr="003107A8">
        <w:t xml:space="preserve"> </w:t>
      </w:r>
    </w:p>
    <w:p w:rsidR="00504756" w:rsidRPr="005C7B69" w:rsidRDefault="00E37D09" w:rsidP="007449D6">
      <w:pPr>
        <w:pStyle w:val="RUS111"/>
        <w:spacing w:before="0"/>
        <w:ind w:left="0"/>
      </w:pPr>
      <w:r w:rsidRPr="004B1DB5">
        <w:t>«</w:t>
      </w:r>
      <w:r w:rsidRPr="007449D6">
        <w:rPr>
          <w:b/>
        </w:rPr>
        <w:t>Материалы</w:t>
      </w:r>
      <w:r w:rsidRPr="004B1DB5">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w:t>
      </w:r>
      <w:r w:rsidRPr="005C7B69">
        <w:t xml:space="preserve">Материалы должны иметь сертификат качества в соответствии с законодательством Российской Федерации. </w:t>
      </w:r>
      <w:bookmarkEnd w:id="6"/>
      <w:r w:rsidR="005B1BEA" w:rsidRPr="005C7B69">
        <w:t xml:space="preserve">Комплектацию Объекта Материалами обеспечивает </w:t>
      </w:r>
      <w:r w:rsidR="008A0591" w:rsidRPr="005C7B69">
        <w:t>Подрядчик перечень</w:t>
      </w:r>
      <w:r w:rsidR="00F735B4" w:rsidRPr="005C7B69">
        <w:t xml:space="preserve">, </w:t>
      </w:r>
      <w:r w:rsidR="0062041D" w:rsidRPr="005C7B69">
        <w:t>номенклатура и количество котор</w:t>
      </w:r>
      <w:r w:rsidR="00BE4744" w:rsidRPr="005C7B69">
        <w:t>ых</w:t>
      </w:r>
      <w:r w:rsidR="0062041D" w:rsidRPr="005C7B69">
        <w:t xml:space="preserve"> </w:t>
      </w:r>
      <w:r w:rsidR="00F735B4" w:rsidRPr="005C7B69">
        <w:t xml:space="preserve">являются приблизительными и </w:t>
      </w:r>
      <w:r w:rsidR="00F735B4" w:rsidRPr="005C7B69">
        <w:rPr>
          <w:b/>
          <w:bCs w:val="0"/>
        </w:rPr>
        <w:t>ут</w:t>
      </w:r>
      <w:r w:rsidR="00F735B4" w:rsidRPr="005C7B69">
        <w:rPr>
          <w:bCs w:val="0"/>
        </w:rPr>
        <w:t xml:space="preserve">очняются в процессе производства работ или по мере выдачи РД, определяются </w:t>
      </w:r>
      <w:r w:rsidR="00F735B4" w:rsidRPr="005C7B69">
        <w:t>в Приложении №</w:t>
      </w:r>
      <w:r w:rsidR="008A0591" w:rsidRPr="005C7B69">
        <w:t xml:space="preserve"> </w:t>
      </w:r>
      <w:r w:rsidR="00F735B4" w:rsidRPr="005C7B69">
        <w:t xml:space="preserve">4.1 (Перечень </w:t>
      </w:r>
      <w:r w:rsidR="008A0591" w:rsidRPr="005C7B69">
        <w:t>материалов и</w:t>
      </w:r>
      <w:r w:rsidR="00E40B27" w:rsidRPr="005C7B69">
        <w:t xml:space="preserve"> оборудования </w:t>
      </w:r>
      <w:r w:rsidR="00F735B4" w:rsidRPr="005C7B69">
        <w:t xml:space="preserve">поставки Подрядчика). </w:t>
      </w:r>
      <w:r w:rsidR="00504756" w:rsidRPr="005C7B69">
        <w:t xml:space="preserve">Часть Материалов, номенклатура и количество которых определяются в Приложении </w:t>
      </w:r>
      <w:r w:rsidR="007449D6" w:rsidRPr="005C7B69">
        <w:t>№</w:t>
      </w:r>
      <w:r w:rsidR="00504756" w:rsidRPr="005C7B69">
        <w:t>4 (Перечень</w:t>
      </w:r>
      <w:r w:rsidR="00F735B4" w:rsidRPr="005C7B69">
        <w:t xml:space="preserve"> </w:t>
      </w:r>
      <w:r w:rsidR="0037606D" w:rsidRPr="005C7B69">
        <w:t xml:space="preserve">материалов и </w:t>
      </w:r>
      <w:r w:rsidR="00F735B4" w:rsidRPr="005C7B69">
        <w:t xml:space="preserve">оборудования </w:t>
      </w:r>
      <w:r w:rsidR="00504756" w:rsidRPr="005C7B69">
        <w:t xml:space="preserve">поставки </w:t>
      </w:r>
      <w:r w:rsidR="00C61E8F">
        <w:t>Генерального подрядчик</w:t>
      </w:r>
      <w:r w:rsidR="00504756" w:rsidRPr="005C7B69">
        <w:t xml:space="preserve">а) и передается Подрядчику </w:t>
      </w:r>
      <w:r w:rsidR="00C61E8F">
        <w:t>Генеральным подрядчик</w:t>
      </w:r>
      <w:r w:rsidR="00504756" w:rsidRPr="005C7B69">
        <w:t xml:space="preserve">ом (далее – </w:t>
      </w:r>
      <w:r w:rsidR="00504756" w:rsidRPr="005C7B69">
        <w:rPr>
          <w:b/>
        </w:rPr>
        <w:t>«Давальческие материалы»</w:t>
      </w:r>
      <w:r w:rsidR="00504756" w:rsidRPr="005C7B69">
        <w:t>).</w:t>
      </w:r>
    </w:p>
    <w:p w:rsidR="005B1BEA" w:rsidRPr="005C7B69" w:rsidRDefault="00406E4C" w:rsidP="00EC57B8">
      <w:pPr>
        <w:pStyle w:val="RUS111"/>
        <w:tabs>
          <w:tab w:val="num" w:pos="2978"/>
        </w:tabs>
        <w:spacing w:before="0"/>
        <w:ind w:left="0"/>
      </w:pPr>
      <w:r w:rsidRPr="005C7B69">
        <w:rPr>
          <w:b/>
        </w:rPr>
        <w:t xml:space="preserve"> </w:t>
      </w:r>
      <w:r w:rsidR="005B1BEA" w:rsidRPr="005C7B69">
        <w:rPr>
          <w:b/>
        </w:rPr>
        <w:t>«Накладная на отпуск материалов на сторону»</w:t>
      </w:r>
      <w:r w:rsidR="005B1BEA" w:rsidRPr="005C7B69">
        <w:t xml:space="preserve"> обозначает документ, составленный по форме №</w:t>
      </w:r>
      <w:r w:rsidR="00BE4744" w:rsidRPr="005C7B69">
        <w:t xml:space="preserve">ВН-1 </w:t>
      </w:r>
      <w:hyperlink w:anchor="RefSCH5_1" w:history="1">
        <w:r w:rsidR="005B1BEA" w:rsidRPr="005C7B69">
          <w:rPr>
            <w:rStyle w:val="ad"/>
          </w:rPr>
          <w:fldChar w:fldCharType="begin"/>
        </w:r>
        <w:r w:rsidR="005B1BEA" w:rsidRPr="005C7B69">
          <w:rPr>
            <w:rStyle w:val="ad"/>
          </w:rPr>
          <w:instrText xml:space="preserve"> REF RefSCH5_1_No  \* MERGEFORMAT </w:instrText>
        </w:r>
        <w:r w:rsidR="005B1BEA" w:rsidRPr="005C7B69">
          <w:rPr>
            <w:rStyle w:val="ad"/>
          </w:rPr>
          <w:fldChar w:fldCharType="separate"/>
        </w:r>
        <w:r w:rsidR="009C1879" w:rsidRPr="005C7B69">
          <w:rPr>
            <w:rStyle w:val="ad"/>
          </w:rPr>
          <w:t>Приложение № </w:t>
        </w:r>
        <w:r w:rsidR="005700F1" w:rsidRPr="005C7B69">
          <w:rPr>
            <w:rStyle w:val="ad"/>
          </w:rPr>
          <w:t>11.3</w:t>
        </w:r>
        <w:r w:rsidR="005B1BEA" w:rsidRPr="005C7B69">
          <w:rPr>
            <w:rStyle w:val="ad"/>
          </w:rPr>
          <w:fldChar w:fldCharType="end"/>
        </w:r>
      </w:hyperlink>
      <w:r w:rsidR="005B1BEA" w:rsidRPr="005C7B69">
        <w:t xml:space="preserve"> (</w:t>
      </w:r>
      <w:fldSimple w:instr=" REF RefSCH5_1_1  \* MERGEFORMAT ">
        <w:r w:rsidR="009C1879" w:rsidRPr="005C7B69">
          <w:t>Форма накладной на отпуск материалов на сторону</w:t>
        </w:r>
      </w:fldSimple>
      <w:r w:rsidR="005B1BEA" w:rsidRPr="005C7B69">
        <w:t xml:space="preserve">), свидетельствующий о передаче Подрядчику Давальческих материалов (за исключением Оборудования </w:t>
      </w:r>
      <w:r w:rsidR="00C61E8F">
        <w:t>Генерального подрядчик</w:t>
      </w:r>
      <w:r w:rsidR="005B1BEA" w:rsidRPr="005C7B69">
        <w:t xml:space="preserve">а) либо о возврате </w:t>
      </w:r>
      <w:r w:rsidR="00C61E8F">
        <w:t>Генеральному подрядчик</w:t>
      </w:r>
      <w:r w:rsidR="005B1BEA" w:rsidRPr="005C7B69">
        <w:t xml:space="preserve">у остатков Давальческих материалов (за исключением Оборудования </w:t>
      </w:r>
      <w:r w:rsidR="00C61E8F">
        <w:t>Генерального подрядчик</w:t>
      </w:r>
      <w:r w:rsidR="005B1BEA" w:rsidRPr="005C7B69">
        <w:t>а).</w:t>
      </w:r>
    </w:p>
    <w:p w:rsidR="00E40B27" w:rsidRPr="005C7B69" w:rsidRDefault="005B1BEA" w:rsidP="00E40B27">
      <w:pPr>
        <w:pStyle w:val="RUS111"/>
        <w:tabs>
          <w:tab w:val="clear" w:pos="2552"/>
          <w:tab w:val="left" w:pos="1276"/>
          <w:tab w:val="left" w:pos="1560"/>
          <w:tab w:val="num" w:pos="2978"/>
          <w:tab w:val="num" w:pos="3545"/>
        </w:tabs>
        <w:spacing w:before="0"/>
        <w:ind w:left="0"/>
        <w:rPr>
          <w:b/>
        </w:rPr>
      </w:pPr>
      <w:r w:rsidRPr="005C7B69">
        <w:t>«</w:t>
      </w:r>
      <w:r w:rsidRPr="005C7B69">
        <w:rPr>
          <w:b/>
        </w:rPr>
        <w:t>Оборудование</w:t>
      </w:r>
      <w:r w:rsidRPr="005C7B69">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w:t>
      </w:r>
      <w:r w:rsidRPr="005C7B69">
        <w:lastRenderedPageBreak/>
        <w:t xml:space="preserve">Оборудованием обеспечивает </w:t>
      </w:r>
      <w:r w:rsidR="00C61E8F">
        <w:t>Генеральный подрядчик</w:t>
      </w:r>
      <w:r w:rsidRPr="005C7B69">
        <w:t xml:space="preserve"> номенклатура и количество которого определяются в </w:t>
      </w:r>
      <w:r w:rsidR="00406E4C" w:rsidRPr="005C7B69">
        <w:t>№</w:t>
      </w:r>
      <w:r w:rsidR="008F3BD7" w:rsidRPr="005C7B69">
        <w:t xml:space="preserve"> </w:t>
      </w:r>
      <w:r w:rsidR="00406E4C" w:rsidRPr="005C7B69">
        <w:t>4</w:t>
      </w:r>
      <w:r w:rsidR="007449D6" w:rsidRPr="005C7B69">
        <w:t xml:space="preserve"> </w:t>
      </w:r>
      <w:r w:rsidRPr="005C7B69">
        <w:t xml:space="preserve">(Перечень </w:t>
      </w:r>
      <w:r w:rsidR="008F3BD7" w:rsidRPr="005C7B69">
        <w:t>материалов и</w:t>
      </w:r>
      <w:r w:rsidR="0037606D" w:rsidRPr="005C7B69">
        <w:t xml:space="preserve"> </w:t>
      </w:r>
      <w:r w:rsidR="002B7ADF" w:rsidRPr="005C7B69">
        <w:t xml:space="preserve">оборудования </w:t>
      </w:r>
      <w:r w:rsidRPr="005C7B69">
        <w:t xml:space="preserve">поставки </w:t>
      </w:r>
      <w:r w:rsidR="00C61E8F">
        <w:t>Генерального подрядчик</w:t>
      </w:r>
      <w:r w:rsidRPr="005C7B69">
        <w:t xml:space="preserve">а) и может быть передана Подрядчику </w:t>
      </w:r>
      <w:r w:rsidR="00C61E8F">
        <w:t>Генеральным подрядчик</w:t>
      </w:r>
      <w:r w:rsidRPr="005C7B69">
        <w:t xml:space="preserve">ом (далее – </w:t>
      </w:r>
      <w:r w:rsidRPr="005C7B69">
        <w:rPr>
          <w:b/>
        </w:rPr>
        <w:t xml:space="preserve">«Оборудование </w:t>
      </w:r>
      <w:r w:rsidR="00C61E8F">
        <w:rPr>
          <w:b/>
        </w:rPr>
        <w:t>Генерального подрядчик</w:t>
      </w:r>
      <w:r w:rsidRPr="005C7B69">
        <w:rPr>
          <w:b/>
        </w:rPr>
        <w:t>а»</w:t>
      </w:r>
      <w:r w:rsidRPr="005C7B69">
        <w:t>)</w:t>
      </w:r>
      <w:r w:rsidR="00D8509C" w:rsidRPr="005C7B69">
        <w:t xml:space="preserve">. </w:t>
      </w:r>
      <w:r w:rsidR="004B1DB5" w:rsidRPr="005C7B69">
        <w:t xml:space="preserve">Комплектацию Объекта Оборудованием обеспечивает </w:t>
      </w:r>
      <w:r w:rsidR="008F3BD7" w:rsidRPr="005C7B69">
        <w:t>Подрядчик перечень</w:t>
      </w:r>
      <w:r w:rsidR="00E40B27" w:rsidRPr="005C7B69">
        <w:t xml:space="preserve">, номенклатура и количество которых являются приблизительными и </w:t>
      </w:r>
      <w:r w:rsidR="00E40B27" w:rsidRPr="005C7B69">
        <w:rPr>
          <w:b/>
          <w:bCs w:val="0"/>
        </w:rPr>
        <w:t>ут</w:t>
      </w:r>
      <w:r w:rsidR="00E40B27" w:rsidRPr="005C7B69">
        <w:rPr>
          <w:bCs w:val="0"/>
        </w:rPr>
        <w:t xml:space="preserve">очняются в процессе производства работ или по мере выдачи РД, определяются </w:t>
      </w:r>
      <w:r w:rsidR="00E40B27" w:rsidRPr="005C7B69">
        <w:t>в Приложении №</w:t>
      </w:r>
      <w:r w:rsidR="008F3BD7" w:rsidRPr="005C7B69">
        <w:t xml:space="preserve"> </w:t>
      </w:r>
      <w:r w:rsidR="00E40B27" w:rsidRPr="005C7B69">
        <w:t>4.1 (Перечень материалов и оборудования поставки Подрядчика)</w:t>
      </w:r>
      <w:r w:rsidR="008A0591" w:rsidRPr="005C7B69">
        <w:rPr>
          <w:b/>
        </w:rPr>
        <w:t>.</w:t>
      </w:r>
    </w:p>
    <w:p w:rsidR="00406E4C" w:rsidRPr="00E40B27" w:rsidRDefault="00E37D09" w:rsidP="00E40B27">
      <w:pPr>
        <w:pStyle w:val="RUS111"/>
        <w:tabs>
          <w:tab w:val="clear" w:pos="2552"/>
          <w:tab w:val="left" w:pos="1276"/>
          <w:tab w:val="left" w:pos="1560"/>
          <w:tab w:val="num" w:pos="2978"/>
          <w:tab w:val="num" w:pos="3545"/>
        </w:tabs>
        <w:spacing w:before="0"/>
        <w:ind w:left="0"/>
        <w:rPr>
          <w:b/>
        </w:rPr>
      </w:pPr>
      <w:r w:rsidRPr="00E40B27">
        <w:rPr>
          <w:b/>
        </w:rPr>
        <w:t>«Объект»</w:t>
      </w:r>
      <w:r w:rsidRPr="00E40B27">
        <w:rPr>
          <w:color w:val="FF0000"/>
        </w:rPr>
        <w:t xml:space="preserve"> </w:t>
      </w:r>
      <w:r w:rsidRPr="00100B39">
        <w:t>обозначает</w:t>
      </w:r>
      <w:r>
        <w:t xml:space="preserve">: </w:t>
      </w:r>
      <w:r w:rsidR="007C6C90" w:rsidRPr="00E40B27">
        <w:rPr>
          <w:b/>
        </w:rPr>
        <w:t>в</w:t>
      </w:r>
      <w:r w:rsidR="00D8509C" w:rsidRPr="00E40B27">
        <w:rPr>
          <w:b/>
        </w:rPr>
        <w:t xml:space="preserve">ыполнение </w:t>
      </w:r>
      <w:r w:rsidR="00FF400A" w:rsidRPr="00E40B27">
        <w:rPr>
          <w:b/>
        </w:rPr>
        <w:t>строительно-мо</w:t>
      </w:r>
      <w:r w:rsidR="00E339B7" w:rsidRPr="00E40B27">
        <w:rPr>
          <w:b/>
        </w:rPr>
        <w:t>нтажных, пусконаладочных работ</w:t>
      </w:r>
      <w:r w:rsidR="004B1DB5" w:rsidRPr="00E40B27">
        <w:rPr>
          <w:b/>
        </w:rPr>
        <w:t>,</w:t>
      </w:r>
      <w:r w:rsidR="004B1DB5" w:rsidRPr="00E40B27">
        <w:rPr>
          <w:sz w:val="24"/>
          <w:szCs w:val="24"/>
        </w:rPr>
        <w:t xml:space="preserve"> </w:t>
      </w:r>
      <w:r w:rsidR="0062041D" w:rsidRPr="00E40B27">
        <w:rPr>
          <w:b/>
        </w:rPr>
        <w:t>поставку</w:t>
      </w:r>
      <w:r w:rsidR="004B1DB5" w:rsidRPr="00E40B27">
        <w:rPr>
          <w:b/>
        </w:rPr>
        <w:t xml:space="preserve"> оборудования</w:t>
      </w:r>
      <w:r w:rsidR="004B1DB5" w:rsidRPr="0062041D">
        <w:t xml:space="preserve"> </w:t>
      </w:r>
      <w:r w:rsidR="00E339B7" w:rsidRPr="00E40B27">
        <w:rPr>
          <w:b/>
        </w:rPr>
        <w:t xml:space="preserve">по титулу </w:t>
      </w:r>
      <w:r w:rsidR="00406E4C" w:rsidRPr="00E40B27">
        <w:rPr>
          <w:b/>
        </w:rPr>
        <w:t>«</w:t>
      </w:r>
      <w:r w:rsidR="00406E4C" w:rsidRPr="00E40B27">
        <w:rPr>
          <w:b/>
          <w:color w:val="000000" w:themeColor="text1"/>
        </w:rPr>
        <w:t>Строительство ПС 35 кВ Пирс с установкой трансформаторов 2х10 МВА (прирост мощности 20 МВА) с ВЛ 35 кВ от ПС 220 кВ Столбово протяженностью 0,7 км, ВЛ 10 кВ протяженностью 3 км. - K_В95 (в части строительства ПС 35 кВ Пирс)»</w:t>
      </w:r>
    </w:p>
    <w:p w:rsidR="00E37D09" w:rsidRPr="003107A8" w:rsidRDefault="00406E4C" w:rsidP="00406E4C">
      <w:pPr>
        <w:pStyle w:val="RUS111"/>
        <w:spacing w:before="0"/>
        <w:ind w:left="0"/>
      </w:pPr>
      <w:r w:rsidRPr="003107A8">
        <w:t xml:space="preserve"> </w:t>
      </w:r>
      <w:r w:rsidR="00E37D09" w:rsidRPr="003107A8">
        <w:t>«</w:t>
      </w:r>
      <w:r w:rsidR="00E37D09" w:rsidRPr="00406E4C">
        <w:rPr>
          <w:b/>
        </w:rPr>
        <w:t>Объекты интеллектуальной собственности</w:t>
      </w:r>
      <w:r w:rsidR="00E37D09" w:rsidRPr="003107A8">
        <w:t>» обозначает все объекты интеллектуальных прав, включая патентоспособные объекты и средства индивидуализации.</w:t>
      </w:r>
    </w:p>
    <w:p w:rsidR="005B1BEA" w:rsidRDefault="00E37D09" w:rsidP="00EC57B8">
      <w:pPr>
        <w:pStyle w:val="RUS111"/>
        <w:spacing w:before="0"/>
        <w:ind w:left="0"/>
      </w:pPr>
      <w:r w:rsidRPr="005700F1">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37606D">
        <w:t>№</w:t>
      </w:r>
      <w:r w:rsidR="008F3BD7">
        <w:t xml:space="preserve"> </w:t>
      </w:r>
      <w:r>
        <w:t>7</w:t>
      </w:r>
      <w:r w:rsidRPr="003107A8">
        <w:t xml:space="preserve"> (</w:t>
      </w:r>
      <w:r w:rsidRPr="003107A8">
        <w:fldChar w:fldCharType="begin"/>
      </w:r>
      <w:r w:rsidRPr="003107A8">
        <w:instrText xml:space="preserve"> REF RefSCH8_1 \h  \* MERGEFORMAT </w:instrText>
      </w:r>
      <w:r w:rsidRPr="003107A8">
        <w:fldChar w:fldCharType="separate"/>
      </w:r>
      <w:r w:rsidR="005700F1" w:rsidRPr="005700F1">
        <w:t>Нормативно-техническая документация</w:t>
      </w:r>
      <w:r w:rsidRPr="003107A8">
        <w:fldChar w:fldCharType="end"/>
      </w:r>
      <w:r w:rsidRPr="003107A8">
        <w:t xml:space="preserve">), а также стандарты и инструкции по безопасности и охране труда </w:t>
      </w:r>
      <w:r w:rsidR="00C61E8F">
        <w:t>Генерального подрядчик</w:t>
      </w:r>
      <w:r w:rsidRPr="003107A8">
        <w:t xml:space="preserve">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5B1BEA" w:rsidRPr="005A207A">
        <w:t>Техническ</w:t>
      </w:r>
      <w:r w:rsidR="005B1BEA">
        <w:t>ой</w:t>
      </w:r>
      <w:r w:rsidR="005B1BEA" w:rsidRPr="005A207A">
        <w:t xml:space="preserve"> документаци</w:t>
      </w:r>
      <w:r w:rsidR="005B1BEA">
        <w:t>и,</w:t>
      </w:r>
      <w:r w:rsidR="005B1BEA" w:rsidRPr="005B1BEA">
        <w:t xml:space="preserve"> </w:t>
      </w:r>
      <w:r w:rsidR="005B1BEA">
        <w:t xml:space="preserve">переданной Подрядчику по </w:t>
      </w:r>
      <w:r w:rsidR="005B1BEA" w:rsidRPr="00D40ABA">
        <w:t>Акт</w:t>
      </w:r>
      <w:r w:rsidR="005B1BEA">
        <w:t>у</w:t>
      </w:r>
      <w:r w:rsidR="005B1BEA" w:rsidRPr="00D40ABA">
        <w:t xml:space="preserve"> приема-передачи технической документации</w:t>
      </w:r>
      <w:r w:rsidR="005B1BEA" w:rsidRPr="003107A8">
        <w:t xml:space="preserve"> </w:t>
      </w:r>
      <w:r w:rsidR="005B1BEA">
        <w:t>(Приложение</w:t>
      </w:r>
      <w:r w:rsidR="005B1BEA" w:rsidRPr="003107A8">
        <w:t xml:space="preserve"> </w:t>
      </w:r>
      <w:r w:rsidR="005B1BEA" w:rsidRPr="003107A8">
        <w:fldChar w:fldCharType="begin"/>
      </w:r>
      <w:r w:rsidR="005B1BEA" w:rsidRPr="003107A8">
        <w:instrText xml:space="preserve"> REF RefSCH1_No \h  \* MERGEFORMAT </w:instrText>
      </w:r>
      <w:r w:rsidR="005B1BEA" w:rsidRPr="003107A8">
        <w:fldChar w:fldCharType="separate"/>
      </w:r>
      <w:r w:rsidR="005700F1">
        <w:t>№ </w:t>
      </w:r>
      <w:r w:rsidR="005700F1" w:rsidRPr="003107A8">
        <w:t>1</w:t>
      </w:r>
      <w:r w:rsidR="005B1BEA" w:rsidRPr="003107A8">
        <w:fldChar w:fldCharType="end"/>
      </w:r>
      <w:r w:rsidR="005B1BEA">
        <w:t>).</w:t>
      </w:r>
      <w:r w:rsidR="005B1BEA" w:rsidRPr="003107A8">
        <w:t xml:space="preserve"> </w:t>
      </w:r>
      <w:r w:rsidR="005B1BEA">
        <w:t xml:space="preserve"> </w:t>
      </w:r>
    </w:p>
    <w:p w:rsidR="00E37D09" w:rsidRPr="005B1BEA" w:rsidRDefault="005B1BEA" w:rsidP="00EC57B8">
      <w:pPr>
        <w:pStyle w:val="RUS111"/>
        <w:numPr>
          <w:ilvl w:val="0"/>
          <w:numId w:val="0"/>
        </w:numPr>
        <w:spacing w:before="0"/>
        <w:ind w:firstLine="567"/>
      </w:pPr>
      <w:r>
        <w:t xml:space="preserve">        </w:t>
      </w:r>
      <w:r w:rsidR="00C61E8F">
        <w:t>Генеральный подрядчик</w:t>
      </w:r>
      <w:r w:rsidR="00E37D09" w:rsidRPr="005B1BEA">
        <w:t xml:space="preserve"> вправе уведомлять Подрядчика о действующих организационно-распорядительных документах </w:t>
      </w:r>
      <w:r w:rsidR="00C61E8F">
        <w:t>Генерального подрядчик</w:t>
      </w:r>
      <w:r w:rsidR="00E37D09" w:rsidRPr="005B1BEA">
        <w:t xml:space="preserve">а (в том числе, об изменениях, произошедших после заключения Договора) путем их размещения на веб-сайте </w:t>
      </w:r>
      <w:hyperlink r:id="rId14" w:history="1">
        <w:r w:rsidR="00E37D09" w:rsidRPr="005B1BEA">
          <w:rPr>
            <w:rStyle w:val="ad"/>
          </w:rPr>
          <w:t>https://irk-esk.ru/поставщикам-работ-услуг</w:t>
        </w:r>
      </w:hyperlink>
      <w:r w:rsidR="00E37D09" w:rsidRPr="005B1BEA">
        <w:t>.</w:t>
      </w:r>
      <w:r w:rsidR="00E37D09">
        <w:t xml:space="preserve"> </w:t>
      </w:r>
      <w:r w:rsidR="00E37D09" w:rsidRPr="005B1BEA">
        <w:t xml:space="preserve">В этом случае Подрядчик считается ознакомленным с организационно-распорядительными документами </w:t>
      </w:r>
      <w:r w:rsidR="00C61E8F">
        <w:t>Генерального подрядчик</w:t>
      </w:r>
      <w:r w:rsidR="00E37D09" w:rsidRPr="005B1BEA">
        <w:t>а.</w:t>
      </w:r>
    </w:p>
    <w:p w:rsidR="00E37D09" w:rsidRPr="003107A8" w:rsidRDefault="00E37D09" w:rsidP="00EC57B8">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C57B8">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C57B8">
      <w:pPr>
        <w:pStyle w:val="RUS111"/>
        <w:spacing w:before="0"/>
        <w:ind w:left="0"/>
      </w:pPr>
      <w:r w:rsidRPr="003107A8">
        <w:rPr>
          <w:b/>
        </w:rPr>
        <w:t xml:space="preserve">«Представитель </w:t>
      </w:r>
      <w:r w:rsidR="00C61E8F">
        <w:rPr>
          <w:b/>
        </w:rPr>
        <w:t>Генерального подрядчик</w:t>
      </w:r>
      <w:r w:rsidRPr="003107A8">
        <w:rPr>
          <w:b/>
        </w:rPr>
        <w:t>а»</w:t>
      </w:r>
      <w:r w:rsidRPr="003107A8">
        <w:t xml:space="preserve"> обозначает лицо, представляющее </w:t>
      </w:r>
      <w:r w:rsidR="00C61E8F">
        <w:t>Генерального подрядчик</w:t>
      </w:r>
      <w:r w:rsidRPr="003107A8">
        <w:t xml:space="preserve">а и уполномоченное </w:t>
      </w:r>
      <w:r w:rsidR="00C61E8F">
        <w:t>Генеральным подрядчик</w:t>
      </w:r>
      <w:r w:rsidRPr="003107A8">
        <w:t xml:space="preserve">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C61E8F">
        <w:t>Генеральный подрядчик</w:t>
      </w:r>
      <w:r w:rsidRPr="003107A8">
        <w:t xml:space="preserve"> извещает Подрядчика в письменной форме.</w:t>
      </w:r>
    </w:p>
    <w:p w:rsidR="00E37D09" w:rsidRPr="003107A8" w:rsidRDefault="00E37D09" w:rsidP="00EC57B8">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w:t>
      </w:r>
      <w:r w:rsidR="00C61E8F">
        <w:t>Генерального подрядчик</w:t>
      </w:r>
      <w:r w:rsidRPr="003107A8">
        <w:t xml:space="preserve">а на Объекте, о полномочиях которого Подрядчик извещает </w:t>
      </w:r>
      <w:r w:rsidR="00C61E8F">
        <w:t>Генерального подрядчик</w:t>
      </w:r>
      <w:r w:rsidRPr="003107A8">
        <w:t xml:space="preserve">а в письменной форме и передает </w:t>
      </w:r>
      <w:r w:rsidR="00C61E8F">
        <w:t>Генеральному подрядчик</w:t>
      </w:r>
      <w:r w:rsidRPr="003107A8">
        <w:t xml:space="preserve">у оригинал доверенности от имени Подрядчика в отношении соответствующего представителя. </w:t>
      </w:r>
    </w:p>
    <w:p w:rsidR="00E37D09" w:rsidRPr="0091732C" w:rsidRDefault="00E37D09" w:rsidP="00EC57B8">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w:t>
      </w:r>
      <w:r w:rsidRPr="003107A8">
        <w:lastRenderedPageBreak/>
        <w:t xml:space="preserve">конструктивные и инженерно-технические решения для обеспечения </w:t>
      </w:r>
      <w:r w:rsidRPr="0091732C">
        <w:t xml:space="preserve">строительства Объекта, утвержденную </w:t>
      </w:r>
      <w:r w:rsidR="00C61E8F">
        <w:t>Генеральным подрядчик</w:t>
      </w:r>
      <w:r w:rsidRPr="0091732C">
        <w:t>ом.</w:t>
      </w:r>
    </w:p>
    <w:p w:rsidR="00E37D09" w:rsidRPr="0091732C" w:rsidRDefault="00E37D09" w:rsidP="00EC57B8">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C57B8">
      <w:pPr>
        <w:pStyle w:val="RUS111"/>
        <w:spacing w:before="0"/>
        <w:ind w:left="0"/>
      </w:pPr>
      <w:bookmarkStart w:id="7" w:name="_Ref493705294"/>
      <w:r w:rsidRPr="003107A8">
        <w:rPr>
          <w:b/>
        </w:rPr>
        <w:t>«ПСИ»</w:t>
      </w:r>
      <w:r w:rsidRPr="003107A8">
        <w:t xml:space="preserve"> обозначает приемо-сдаточные испытания.</w:t>
      </w:r>
    </w:p>
    <w:p w:rsidR="00E37D09" w:rsidRPr="003107A8" w:rsidRDefault="00E37D09" w:rsidP="00EC57B8">
      <w:pPr>
        <w:pStyle w:val="RUS111"/>
        <w:spacing w:before="0"/>
        <w:ind w:left="0"/>
      </w:pPr>
      <w:r w:rsidRPr="003107A8">
        <w:rPr>
          <w:b/>
        </w:rPr>
        <w:t xml:space="preserve">«Работы» </w:t>
      </w:r>
      <w:r w:rsidRPr="003107A8">
        <w:t>имеет значение, предусмотренное в пункте</w:t>
      </w:r>
      <w:r w:rsidR="00A13A89">
        <w:t xml:space="preserve"> 2.1</w:t>
      </w:r>
      <w:r w:rsidRPr="003107A8">
        <w:t>.</w:t>
      </w:r>
      <w:bookmarkEnd w:id="7"/>
    </w:p>
    <w:p w:rsidR="00E37D09" w:rsidRPr="003107A8" w:rsidRDefault="00E37D09" w:rsidP="00EC57B8">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C57B8">
      <w:pPr>
        <w:pStyle w:val="RUS111"/>
        <w:spacing w:before="0"/>
        <w:ind w:left="0"/>
      </w:pPr>
      <w:bookmarkStart w:id="8"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37D09" w:rsidRPr="003107A8" w:rsidRDefault="00E37D09" w:rsidP="00EC57B8">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C61E8F">
        <w:t>Генеральным подрядчик</w:t>
      </w:r>
      <w:r w:rsidRPr="003107A8">
        <w:t>ом до их закрытия в ходе последующих Работ.</w:t>
      </w:r>
    </w:p>
    <w:p w:rsidR="00E37D09" w:rsidRPr="003107A8" w:rsidRDefault="00E37D09" w:rsidP="00EC57B8">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C61E8F">
        <w:t>Генеральным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5700F1">
        <w:t>21.2</w:t>
      </w:r>
      <w:r w:rsidRPr="00B975DB">
        <w:fldChar w:fldCharType="end"/>
      </w:r>
      <w:r>
        <w:t>)</w:t>
      </w:r>
      <w:r w:rsidRPr="003107A8">
        <w:t>.</w:t>
      </w:r>
    </w:p>
    <w:p w:rsidR="00E37D09" w:rsidRPr="003107A8" w:rsidRDefault="00E37D09" w:rsidP="00EC57B8">
      <w:pPr>
        <w:pStyle w:val="RUS111"/>
        <w:spacing w:before="0"/>
        <w:ind w:left="0"/>
      </w:pPr>
      <w:r w:rsidRPr="003107A8">
        <w:t>«</w:t>
      </w:r>
      <w:r w:rsidRPr="003107A8">
        <w:rPr>
          <w:b/>
        </w:rPr>
        <w:t>Строительная площадка</w:t>
      </w:r>
      <w:r w:rsidRPr="003107A8">
        <w:t xml:space="preserve">» означает Объект, передаваемые </w:t>
      </w:r>
      <w:r w:rsidR="00C61E8F">
        <w:t>Генеральным подрядчик</w:t>
      </w:r>
      <w:r w:rsidRPr="003107A8">
        <w:t>ом Подрядчику на период выполнения Работ по Договору.</w:t>
      </w:r>
    </w:p>
    <w:p w:rsidR="00E37D09" w:rsidRPr="003107A8" w:rsidRDefault="00E37D09" w:rsidP="00EC57B8">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C57B8">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C57B8">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C57B8">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9C1879">
        <w:t>4</w:t>
      </w:r>
      <w:r w:rsidRPr="003107A8">
        <w:fldChar w:fldCharType="end"/>
      </w:r>
      <w:r w:rsidRPr="003107A8">
        <w:t xml:space="preserve"> Договора и в приложениях к нему.</w:t>
      </w:r>
    </w:p>
    <w:p w:rsidR="00E37D09" w:rsidRDefault="00E37D09" w:rsidP="00EC57B8">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00EC57B8">
        <w:t xml:space="preserve">№ 3 </w:t>
      </w:r>
      <w:r w:rsidR="006E4F93" w:rsidRPr="003107A8">
        <w:t>(</w:t>
      </w:r>
      <w:r w:rsidR="00EC57B8">
        <w:t>График выполнения работ</w:t>
      </w:r>
      <w:r w:rsidR="006E4F93" w:rsidRPr="003107A8">
        <w:t>).</w:t>
      </w:r>
    </w:p>
    <w:p w:rsidR="00E37D09" w:rsidRPr="00B81472" w:rsidRDefault="00E37D09" w:rsidP="00EC57B8">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D73DCC">
      <w:pPr>
        <w:pStyle w:val="RUS1"/>
        <w:spacing w:before="120" w:after="0"/>
        <w:ind w:left="0" w:firstLine="0"/>
      </w:pPr>
      <w:bookmarkStart w:id="9" w:name="_Toc502142536"/>
      <w:bookmarkStart w:id="10" w:name="_Toc499813133"/>
      <w:bookmarkStart w:id="11" w:name="_Toc132275310"/>
      <w:r w:rsidRPr="003107A8">
        <w:t>Предмет Договора</w:t>
      </w:r>
      <w:bookmarkEnd w:id="9"/>
      <w:bookmarkEnd w:id="10"/>
      <w:bookmarkEnd w:id="11"/>
    </w:p>
    <w:p w:rsidR="00406E4C" w:rsidRPr="005E7A1A" w:rsidRDefault="00E37D09" w:rsidP="00406E4C">
      <w:pPr>
        <w:pStyle w:val="RUS11"/>
        <w:rPr>
          <w:b/>
        </w:rPr>
      </w:pPr>
      <w:bookmarkStart w:id="12" w:name="_Ref496028070"/>
      <w:bookmarkStart w:id="13" w:name="_Ref497237746"/>
      <w:r w:rsidRPr="00EC57B8">
        <w:t xml:space="preserve">Подрядчик принимает на себя обязательства </w:t>
      </w:r>
      <w:bookmarkEnd w:id="12"/>
      <w:bookmarkEnd w:id="13"/>
      <w:r w:rsidR="005E7A1A">
        <w:t xml:space="preserve">выполнить </w:t>
      </w:r>
      <w:r w:rsidR="00406E4C" w:rsidRPr="00406E4C">
        <w:rPr>
          <w:b/>
        </w:rPr>
        <w:t>строительно-монтажные, пусконаладочные работы</w:t>
      </w:r>
      <w:r w:rsidR="004B1DB5">
        <w:rPr>
          <w:b/>
        </w:rPr>
        <w:t>,</w:t>
      </w:r>
      <w:r w:rsidR="004B1DB5" w:rsidRPr="004B1DB5">
        <w:rPr>
          <w:b/>
          <w:sz w:val="24"/>
          <w:szCs w:val="24"/>
        </w:rPr>
        <w:t xml:space="preserve"> </w:t>
      </w:r>
      <w:r w:rsidR="004B1DB5" w:rsidRPr="005E7A1A">
        <w:rPr>
          <w:b/>
        </w:rPr>
        <w:t>поставку оборудования</w:t>
      </w:r>
      <w:r w:rsidR="00406E4C" w:rsidRPr="005E7A1A">
        <w:rPr>
          <w:b/>
        </w:rPr>
        <w:t xml:space="preserve"> по титулу Строительство ПС 35 кВ Пирс с </w:t>
      </w:r>
      <w:r w:rsidR="00406E4C" w:rsidRPr="005E7A1A">
        <w:rPr>
          <w:b/>
        </w:rPr>
        <w:lastRenderedPageBreak/>
        <w:t>установкой трансформаторов 2х10 МВА (прирост мощности 20 МВА) с ВЛ 35 кВ от ПС 220 кВ Столбово протяженностью 0,7 км, ВЛ 10 кВ протяженностью 3 км. - K_В95 (в части строительства ПС 35 кВ Пирс)»</w:t>
      </w:r>
    </w:p>
    <w:p w:rsidR="005B1BEA" w:rsidRPr="00EC57B8" w:rsidRDefault="005B1BEA" w:rsidP="00EC57B8">
      <w:pPr>
        <w:pStyle w:val="RUS11"/>
        <w:numPr>
          <w:ilvl w:val="0"/>
          <w:numId w:val="0"/>
        </w:numPr>
        <w:ind w:firstLine="567"/>
        <w:rPr>
          <w:color w:val="0000FF"/>
        </w:rPr>
      </w:pPr>
      <w:r w:rsidRPr="00EC57B8">
        <w:t>в соответствии с Технической документацией, переданной Подрядчику по Акту приема-передачи технической документации (Приложение №</w:t>
      </w:r>
      <w:r w:rsidR="007E383B">
        <w:t xml:space="preserve"> </w:t>
      </w:r>
      <w:r w:rsidRPr="00EC57B8">
        <w:t xml:space="preserve">1) и сдать работы, результаты выполненных работ </w:t>
      </w:r>
      <w:r w:rsidR="00C61E8F">
        <w:t>Генеральному подрядчик</w:t>
      </w:r>
      <w:r w:rsidRPr="00EC57B8">
        <w:t xml:space="preserve">у (далее – </w:t>
      </w:r>
      <w:r w:rsidRPr="00EC57B8">
        <w:rPr>
          <w:b/>
        </w:rPr>
        <w:t>«Работы»</w:t>
      </w:r>
      <w:r w:rsidRPr="00EC57B8">
        <w:t xml:space="preserve">), а </w:t>
      </w:r>
      <w:r w:rsidR="00C61E8F">
        <w:t>Генеральный подрядчик</w:t>
      </w:r>
      <w:r w:rsidRPr="00EC57B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5B1BEA" w:rsidRPr="00EC57B8" w:rsidRDefault="005B1BEA" w:rsidP="00EC57B8">
      <w:pPr>
        <w:pStyle w:val="RUS11"/>
        <w:numPr>
          <w:ilvl w:val="0"/>
          <w:numId w:val="0"/>
        </w:numPr>
        <w:ind w:firstLine="567"/>
      </w:pPr>
      <w:r w:rsidRPr="00EC57B8">
        <w:t>Объем Работ закреплен в Технической документации, переданной Подрядчику по Акту приема-передачи технической документации (Приложение №</w:t>
      </w:r>
      <w:r w:rsidR="005700F1">
        <w:t xml:space="preserve"> </w:t>
      </w:r>
      <w:r w:rsidRPr="00EC57B8">
        <w:t>1) с прилагаемой к ним Проектно-сметной документацией и в любом случае включает в себя (без ограничения приведенным ниже перечнем):</w:t>
      </w:r>
    </w:p>
    <w:p w:rsidR="005B1BEA" w:rsidRPr="00EC57B8" w:rsidRDefault="005B1BEA" w:rsidP="00EC57B8">
      <w:pPr>
        <w:pStyle w:val="RUS10"/>
        <w:spacing w:before="0"/>
        <w:ind w:firstLine="567"/>
      </w:pPr>
      <w:r w:rsidRPr="00EC57B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5B1BEA" w:rsidRPr="00EC57B8" w:rsidRDefault="005B1BEA" w:rsidP="00EC57B8">
      <w:pPr>
        <w:pStyle w:val="RUS10"/>
        <w:spacing w:before="0"/>
        <w:ind w:firstLine="567"/>
      </w:pPr>
      <w:r w:rsidRPr="00EC57B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5B1BEA" w:rsidRPr="00EC57B8" w:rsidRDefault="005B1BEA" w:rsidP="00EC57B8">
      <w:pPr>
        <w:pStyle w:val="RUS10"/>
        <w:spacing w:before="0"/>
        <w:ind w:firstLine="567"/>
      </w:pPr>
      <w:r w:rsidRPr="00EC57B8">
        <w:t>приобретение Материалов и Оборудования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5B1BEA" w:rsidRPr="00EC57B8" w:rsidRDefault="005B1BEA" w:rsidP="00EC57B8">
      <w:pPr>
        <w:pStyle w:val="RUS10"/>
        <w:spacing w:before="0"/>
        <w:ind w:firstLine="567"/>
      </w:pPr>
      <w:r w:rsidRPr="00EC57B8">
        <w:t xml:space="preserve">предоставление </w:t>
      </w:r>
      <w:r w:rsidR="00C61E8F">
        <w:t>Генеральн</w:t>
      </w:r>
      <w:r w:rsidR="00B30E84">
        <w:t>ому</w:t>
      </w:r>
      <w:r w:rsidR="00C61E8F">
        <w:t xml:space="preserve"> подрядчик</w:t>
      </w:r>
      <w:r w:rsidRPr="00EC57B8">
        <w:t>у документации, необходимой для эксплуатации Объекта и ремонта установленного Оборудования;</w:t>
      </w:r>
    </w:p>
    <w:p w:rsidR="005B1BEA" w:rsidRPr="00EC57B8" w:rsidRDefault="005B1BEA" w:rsidP="00EC57B8">
      <w:pPr>
        <w:pStyle w:val="RUS10"/>
        <w:spacing w:before="0"/>
        <w:ind w:firstLine="567"/>
      </w:pPr>
      <w:r w:rsidRPr="00EC57B8">
        <w:t xml:space="preserve">инструктаж персонала Подрядчика и / или </w:t>
      </w:r>
      <w:r w:rsidR="00C61E8F">
        <w:t>Генеральн</w:t>
      </w:r>
      <w:r w:rsidR="00B30E84">
        <w:t>ого</w:t>
      </w:r>
      <w:r w:rsidR="00C61E8F">
        <w:t xml:space="preserve"> подрядчик</w:t>
      </w:r>
      <w:r w:rsidRPr="00EC57B8">
        <w:t>а;</w:t>
      </w:r>
    </w:p>
    <w:p w:rsidR="005B1BEA" w:rsidRPr="00EC57B8" w:rsidRDefault="005B1BEA" w:rsidP="00EC57B8">
      <w:pPr>
        <w:pStyle w:val="RUS10"/>
        <w:spacing w:before="0"/>
        <w:ind w:firstLine="567"/>
      </w:pPr>
      <w:r w:rsidRPr="00EC57B8">
        <w:t xml:space="preserve">устранение дефектов и недоделок, выявленных </w:t>
      </w:r>
      <w:r w:rsidR="00C61E8F">
        <w:t>Генеральны</w:t>
      </w:r>
      <w:r w:rsidR="00B30E84">
        <w:t>м</w:t>
      </w:r>
      <w:r w:rsidR="00C61E8F">
        <w:t xml:space="preserve"> подрядчик</w:t>
      </w:r>
      <w:r w:rsidRPr="00EC57B8">
        <w:t>ом на момент получения разрешения на ввод Объекта в эксплуатацию;</w:t>
      </w:r>
    </w:p>
    <w:p w:rsidR="00E37D09" w:rsidRPr="00EC57B8" w:rsidRDefault="00E37D09" w:rsidP="00EC57B8">
      <w:pPr>
        <w:pStyle w:val="RUS11"/>
      </w:pPr>
      <w:r w:rsidRPr="00EC57B8">
        <w:t xml:space="preserve">Подрядчик обязан передать </w:t>
      </w:r>
      <w:r w:rsidR="00C61E8F">
        <w:t>Генеральн</w:t>
      </w:r>
      <w:r w:rsidR="00B30E84">
        <w:t>ому</w:t>
      </w:r>
      <w:r w:rsidR="00C61E8F">
        <w:t xml:space="preserve"> подрядчик</w:t>
      </w:r>
      <w:r w:rsidRPr="00EC57B8">
        <w:t xml:space="preserve">у Результат Работ, как он определен в п. </w:t>
      </w:r>
      <w:r w:rsidRPr="00EC57B8">
        <w:fldChar w:fldCharType="begin"/>
      </w:r>
      <w:r w:rsidRPr="00EC57B8">
        <w:instrText xml:space="preserve"> REF _Ref496181471 \r \h  \* MERGEFORMAT </w:instrText>
      </w:r>
      <w:r w:rsidRPr="00EC57B8">
        <w:fldChar w:fldCharType="separate"/>
      </w:r>
      <w:r w:rsidR="005700F1">
        <w:t>1.1.</w:t>
      </w:r>
      <w:r w:rsidR="005700F1" w:rsidRPr="005700F1">
        <w:rPr>
          <w:lang w:val="en-US"/>
        </w:rPr>
        <w:t>30</w:t>
      </w:r>
      <w:r w:rsidRPr="00EC57B8">
        <w:fldChar w:fldCharType="end"/>
      </w:r>
      <w:r w:rsidRPr="00EC57B8">
        <w:t xml:space="preserve"> Договора.</w:t>
      </w:r>
    </w:p>
    <w:p w:rsidR="00E37D09" w:rsidRPr="003107A8" w:rsidRDefault="00E37D09" w:rsidP="00D73DCC">
      <w:pPr>
        <w:pStyle w:val="RUS1"/>
        <w:spacing w:before="120" w:after="0"/>
        <w:ind w:left="0" w:firstLine="0"/>
      </w:pPr>
      <w:bookmarkStart w:id="14" w:name="_Toc502142537"/>
      <w:bookmarkStart w:id="15" w:name="_Toc499813134"/>
      <w:bookmarkStart w:id="16" w:name="_Toc132275311"/>
      <w:bookmarkStart w:id="17" w:name="_Ref493705058"/>
      <w:r w:rsidRPr="003107A8">
        <w:t>Сроки выполнения Работ</w:t>
      </w:r>
      <w:bookmarkEnd w:id="14"/>
      <w:bookmarkEnd w:id="15"/>
      <w:bookmarkEnd w:id="16"/>
    </w:p>
    <w:p w:rsidR="006E4F93" w:rsidRPr="003107A8" w:rsidRDefault="00E37D09" w:rsidP="00EC57B8">
      <w:pPr>
        <w:pStyle w:val="RUS111"/>
        <w:spacing w:before="0"/>
        <w:ind w:left="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006E4F93" w:rsidRPr="003107A8">
        <w:t xml:space="preserve"> </w:t>
      </w:r>
      <w:r w:rsidR="006E4F93" w:rsidRPr="003107A8">
        <w:fldChar w:fldCharType="begin"/>
      </w:r>
      <w:r w:rsidR="006E4F93" w:rsidRPr="003107A8">
        <w:instrText xml:space="preserve"> REF RefSCH3_No \h  \* MERGEFORMAT </w:instrText>
      </w:r>
      <w:r w:rsidR="006E4F93" w:rsidRPr="003107A8">
        <w:fldChar w:fldCharType="separate"/>
      </w:r>
      <w:r w:rsidR="006E4F93" w:rsidRPr="003107A8">
        <w:t>№</w:t>
      </w:r>
      <w:r w:rsidR="006E4F93">
        <w:t> </w:t>
      </w:r>
      <w:r w:rsidR="006E4F93" w:rsidRPr="003107A8">
        <w:t>3</w:t>
      </w:r>
      <w:r w:rsidR="006E4F93" w:rsidRPr="003107A8">
        <w:fldChar w:fldCharType="end"/>
      </w:r>
      <w:r w:rsidR="006E4F93" w:rsidRPr="003107A8">
        <w:t xml:space="preserve"> (</w:t>
      </w:r>
      <w:r w:rsidR="006E4F93" w:rsidRPr="003107A8">
        <w:fldChar w:fldCharType="begin"/>
      </w:r>
      <w:r w:rsidR="006E4F93" w:rsidRPr="003107A8">
        <w:instrText xml:space="preserve"> REF RefSCH3_1 \h  \* MERGEFORMAT </w:instrText>
      </w:r>
      <w:r w:rsidR="006E4F93" w:rsidRPr="003107A8">
        <w:fldChar w:fldCharType="separate"/>
      </w:r>
      <w:r w:rsidR="006E4F93" w:rsidRPr="006B6D7D">
        <w:t>График выполнения Работ</w:t>
      </w:r>
      <w:r w:rsidR="006E4F93" w:rsidRPr="003107A8">
        <w:fldChar w:fldCharType="end"/>
      </w:r>
      <w:r w:rsidR="006E4F93" w:rsidRPr="003107A8">
        <w:t>).</w:t>
      </w:r>
    </w:p>
    <w:p w:rsidR="006E4F93" w:rsidRPr="003107A8" w:rsidRDefault="00E37D09" w:rsidP="00EC57B8">
      <w:pPr>
        <w:pStyle w:val="RUS111"/>
        <w:spacing w:before="0"/>
        <w:ind w:left="0"/>
      </w:pPr>
      <w:bookmarkStart w:id="18" w:name="_Ref496634419"/>
      <w:r w:rsidRPr="00100B39">
        <w:t xml:space="preserve">Начало Работ: с даты заключения настоящего договора, окончание Работ: </w:t>
      </w:r>
      <w:r w:rsidRPr="00100B39">
        <w:rPr>
          <w:bCs w:val="0"/>
          <w:color w:val="000000"/>
        </w:rPr>
        <w:t xml:space="preserve">по </w:t>
      </w:r>
      <w:r w:rsidR="001838B1">
        <w:rPr>
          <w:bCs w:val="0"/>
          <w:color w:val="000000"/>
        </w:rPr>
        <w:t>«</w:t>
      </w:r>
      <w:r w:rsidR="00303B8C">
        <w:rPr>
          <w:b/>
          <w:bCs w:val="0"/>
          <w:color w:val="000000"/>
        </w:rPr>
        <w:t>01</w:t>
      </w:r>
      <w:r w:rsidRPr="00100B39">
        <w:rPr>
          <w:b/>
          <w:bCs w:val="0"/>
          <w:color w:val="000000"/>
        </w:rPr>
        <w:t>»</w:t>
      </w:r>
      <w:r>
        <w:rPr>
          <w:b/>
          <w:bCs w:val="0"/>
          <w:color w:val="000000"/>
        </w:rPr>
        <w:t xml:space="preserve"> </w:t>
      </w:r>
      <w:r w:rsidR="00303B8C">
        <w:rPr>
          <w:b/>
          <w:bCs w:val="0"/>
          <w:color w:val="000000"/>
        </w:rPr>
        <w:t>ноябр</w:t>
      </w:r>
      <w:r w:rsidR="00FD600F">
        <w:rPr>
          <w:b/>
          <w:bCs w:val="0"/>
          <w:color w:val="000000"/>
        </w:rPr>
        <w:t>я</w:t>
      </w:r>
      <w:r w:rsidR="008A4B58">
        <w:rPr>
          <w:b/>
          <w:bCs w:val="0"/>
          <w:color w:val="000000"/>
        </w:rPr>
        <w:t xml:space="preserve"> </w:t>
      </w:r>
      <w:r w:rsidRPr="00100B39">
        <w:rPr>
          <w:b/>
          <w:bCs w:val="0"/>
          <w:color w:val="000000"/>
        </w:rPr>
        <w:t>20</w:t>
      </w:r>
      <w:r w:rsidR="00C64293">
        <w:rPr>
          <w:b/>
          <w:bCs w:val="0"/>
          <w:color w:val="000000"/>
        </w:rPr>
        <w:t>2</w:t>
      </w:r>
      <w:r w:rsidR="001849D0">
        <w:rPr>
          <w:b/>
          <w:bCs w:val="0"/>
          <w:color w:val="000000"/>
        </w:rPr>
        <w:t>3</w:t>
      </w:r>
      <w:r w:rsidRPr="00100B39">
        <w:rPr>
          <w:bCs w:val="0"/>
          <w:color w:val="000000"/>
        </w:rPr>
        <w:t xml:space="preserve"> г., включительно</w:t>
      </w:r>
      <w:r w:rsidRPr="00100B39">
        <w:t xml:space="preserve">. Промежуточные сроки выполнения Работ указаны </w:t>
      </w:r>
      <w:r w:rsidR="007E383B" w:rsidRPr="00100B39">
        <w:t xml:space="preserve">в </w:t>
      </w:r>
      <w:r w:rsidR="007E383B" w:rsidRPr="003107A8">
        <w:t>Приложении</w:t>
      </w:r>
      <w:r w:rsidR="006E4F93" w:rsidRPr="003107A8">
        <w:t xml:space="preserve"> </w:t>
      </w:r>
      <w:r w:rsidR="005700F1">
        <w:t>№ 3</w:t>
      </w:r>
      <w:r w:rsidR="006E4F93" w:rsidRPr="003107A8">
        <w:t xml:space="preserve"> (</w:t>
      </w:r>
      <w:r w:rsidR="005700F1">
        <w:t>График выполнения работ).</w:t>
      </w:r>
    </w:p>
    <w:bookmarkEnd w:id="18"/>
    <w:p w:rsidR="00E37D09" w:rsidRPr="003107A8" w:rsidRDefault="00E37D09" w:rsidP="00EC57B8">
      <w:pPr>
        <w:pStyle w:val="RUS11"/>
        <w:tabs>
          <w:tab w:val="left" w:pos="1418"/>
        </w:tabs>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w:t>
      </w:r>
      <w:r w:rsidR="00C61E8F">
        <w:t>Генеральны</w:t>
      </w:r>
      <w:r w:rsidR="00B30E84">
        <w:t>м</w:t>
      </w:r>
      <w:r w:rsidR="00C61E8F">
        <w:t xml:space="preserve"> подрядчик</w:t>
      </w:r>
      <w:r w:rsidRPr="003107A8">
        <w:t xml:space="preserve">ом, в том числе </w:t>
      </w:r>
      <w:r w:rsidR="00C61E8F">
        <w:t>Генеральны</w:t>
      </w:r>
      <w:r w:rsidR="00B30E84">
        <w:t>м</w:t>
      </w:r>
      <w:r w:rsidR="00C61E8F">
        <w:t xml:space="preserve"> подрядчик</w:t>
      </w:r>
      <w:r w:rsidRPr="003107A8">
        <w:t xml:space="preserve">ом получены в уполномоченных органах (или, если это предусмотрено Договором, Подрядчиком получены от своего имени или от имени </w:t>
      </w:r>
      <w:r w:rsidR="00C61E8F">
        <w:t>Генеральн</w:t>
      </w:r>
      <w:r w:rsidR="00B30E84">
        <w:t>ого</w:t>
      </w:r>
      <w:r w:rsidR="00C61E8F">
        <w:t xml:space="preserve"> подрядчик</w:t>
      </w:r>
      <w:r w:rsidRPr="003107A8">
        <w:t>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E37D09" w:rsidRPr="003107A8" w:rsidRDefault="00E37D09" w:rsidP="00EC57B8">
      <w:pPr>
        <w:pStyle w:val="RUS111"/>
        <w:spacing w:before="0"/>
        <w:ind w:left="0"/>
      </w:pPr>
      <w:r w:rsidRPr="003107A8">
        <w:t xml:space="preserve">В случае если в процессе выполнения Работ возникнет необходимость внести отдельные изменения в </w:t>
      </w:r>
      <w:r w:rsidR="00EC57B8">
        <w:t>График выполнения работ</w:t>
      </w:r>
      <w:r w:rsidR="006E4F93" w:rsidRPr="003107A8">
        <w:t xml:space="preserve"> (Приложени</w:t>
      </w:r>
      <w:r w:rsidR="006E4F93">
        <w:t>е</w:t>
      </w:r>
      <w:r w:rsidR="005700F1">
        <w:t xml:space="preserve"> </w:t>
      </w:r>
      <w:r w:rsidR="00EC57B8">
        <w:t>№ 3</w:t>
      </w:r>
      <w:r w:rsidR="006E4F93" w:rsidRPr="003107A8">
        <w:t>), такие изменения вносятся в порядке, установленном п</w:t>
      </w:r>
      <w:r w:rsidR="006E4F93">
        <w:t>унктом</w:t>
      </w:r>
      <w:r w:rsidR="006E4F93" w:rsidRPr="003107A8">
        <w:t xml:space="preserve"> </w:t>
      </w:r>
      <w:r w:rsidR="006E4F93" w:rsidRPr="003107A8">
        <w:fldChar w:fldCharType="begin"/>
      </w:r>
      <w:r w:rsidR="006E4F93" w:rsidRPr="003107A8">
        <w:instrText xml:space="preserve"> REF _Ref496809304 \n \h  \* MERGEFORMAT </w:instrText>
      </w:r>
      <w:r w:rsidR="006E4F93" w:rsidRPr="003107A8">
        <w:fldChar w:fldCharType="separate"/>
      </w:r>
      <w:r w:rsidR="007F0538">
        <w:t>36.5</w:t>
      </w:r>
      <w:r w:rsidR="006E4F93" w:rsidRPr="003107A8">
        <w:fldChar w:fldCharType="end"/>
      </w:r>
      <w:r w:rsidR="006E4F93" w:rsidRPr="003107A8">
        <w:t xml:space="preserve"> Договора.</w:t>
      </w:r>
    </w:p>
    <w:p w:rsidR="00E37D09" w:rsidRPr="003107A8" w:rsidRDefault="00E37D09" w:rsidP="00D73DCC">
      <w:pPr>
        <w:pStyle w:val="RUS1"/>
        <w:spacing w:before="120" w:after="0"/>
        <w:ind w:left="0" w:firstLine="0"/>
      </w:pPr>
      <w:bookmarkStart w:id="19" w:name="_Ref496808651"/>
      <w:bookmarkStart w:id="20" w:name="_Toc502142538"/>
      <w:bookmarkStart w:id="21" w:name="_Toc499813135"/>
      <w:bookmarkStart w:id="22" w:name="_Toc132275312"/>
      <w:r w:rsidRPr="003107A8">
        <w:t xml:space="preserve">Цена </w:t>
      </w:r>
      <w:bookmarkEnd w:id="17"/>
      <w:r w:rsidRPr="003107A8">
        <w:t>по Договору</w:t>
      </w:r>
      <w:bookmarkEnd w:id="19"/>
      <w:bookmarkEnd w:id="20"/>
      <w:bookmarkEnd w:id="21"/>
      <w:bookmarkEnd w:id="22"/>
    </w:p>
    <w:p w:rsidR="00F62D70" w:rsidRDefault="00F62D70" w:rsidP="00EC57B8">
      <w:pPr>
        <w:pStyle w:val="RUS11"/>
        <w:tabs>
          <w:tab w:val="left" w:pos="1418"/>
        </w:tabs>
      </w:pPr>
      <w:bookmarkStart w:id="23" w:name="_Ref493723668"/>
      <w:r w:rsidRPr="003107A8">
        <w:t xml:space="preserve">Цена Работ по Договору определена Приложением </w:t>
      </w:r>
      <w:r>
        <w:t>№ 2</w:t>
      </w:r>
      <w:r w:rsidRPr="003107A8">
        <w:t xml:space="preserve"> (</w:t>
      </w:r>
      <w:r>
        <w:t>Расчет договорной цены</w:t>
      </w:r>
      <w:r w:rsidRPr="003107A8">
        <w:t>)</w:t>
      </w:r>
      <w:bookmarkEnd w:id="23"/>
      <w:r w:rsidR="007C6C90">
        <w:t>.</w:t>
      </w:r>
    </w:p>
    <w:p w:rsidR="007C6C90" w:rsidRPr="007C6C90" w:rsidRDefault="007C6C90" w:rsidP="004C140D">
      <w:pPr>
        <w:pStyle w:val="RUS11"/>
        <w:rPr>
          <w:b/>
        </w:rPr>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w:t>
      </w:r>
      <w:r>
        <w:t>,</w:t>
      </w:r>
      <w:r w:rsidRPr="00047947">
        <w:t xml:space="preserve"> и </w:t>
      </w:r>
      <w:r w:rsidRPr="005C7B69">
        <w:t xml:space="preserve">составляет </w:t>
      </w:r>
      <w:r w:rsidR="001838B1">
        <w:rPr>
          <w:b/>
        </w:rPr>
        <w:t xml:space="preserve">      </w:t>
      </w:r>
      <w:r w:rsidR="005C7B69">
        <w:t xml:space="preserve"> </w:t>
      </w:r>
      <w:r w:rsidRPr="004C140D">
        <w:rPr>
          <w:b/>
        </w:rPr>
        <w:t>рубл</w:t>
      </w:r>
      <w:r w:rsidR="005C7B69" w:rsidRPr="004C140D">
        <w:rPr>
          <w:b/>
        </w:rPr>
        <w:t>ей</w:t>
      </w:r>
      <w:r w:rsidRPr="005C7B69">
        <w:t xml:space="preserve"> </w:t>
      </w:r>
      <w:proofErr w:type="gramStart"/>
      <w:r w:rsidRPr="005C7B69">
        <w:t>(</w:t>
      </w:r>
      <w:r w:rsidR="001838B1">
        <w:t xml:space="preserve">  </w:t>
      </w:r>
      <w:r w:rsidRPr="005C7B69">
        <w:t>)</w:t>
      </w:r>
      <w:proofErr w:type="gramEnd"/>
      <w:r w:rsidRPr="005C7B69">
        <w:t>,</w:t>
      </w:r>
      <w:r w:rsidRPr="000215FF">
        <w:rPr>
          <w:b/>
        </w:rPr>
        <w:t xml:space="preserve"> </w:t>
      </w:r>
      <w:r w:rsidRPr="004A2699">
        <w:t>кроме того НДС 20 %</w:t>
      </w:r>
      <w:r w:rsidRPr="000215FF">
        <w:rPr>
          <w:b/>
        </w:rPr>
        <w:t xml:space="preserve"> - </w:t>
      </w:r>
      <w:r w:rsidR="001838B1">
        <w:rPr>
          <w:b/>
        </w:rPr>
        <w:t xml:space="preserve">          </w:t>
      </w:r>
      <w:r w:rsidR="004C140D">
        <w:rPr>
          <w:b/>
        </w:rPr>
        <w:t xml:space="preserve"> рублей </w:t>
      </w:r>
      <w:r w:rsidR="001838B1">
        <w:rPr>
          <w:b/>
        </w:rPr>
        <w:t xml:space="preserve">   </w:t>
      </w:r>
      <w:r w:rsidR="005700F1" w:rsidRPr="000215FF">
        <w:rPr>
          <w:b/>
        </w:rPr>
        <w:t xml:space="preserve"> </w:t>
      </w:r>
      <w:r w:rsidR="004C140D">
        <w:rPr>
          <w:b/>
        </w:rPr>
        <w:t xml:space="preserve">копеек </w:t>
      </w:r>
      <w:r w:rsidR="005700F1" w:rsidRPr="004C140D">
        <w:t>(</w:t>
      </w:r>
      <w:r w:rsidR="001838B1">
        <w:t xml:space="preserve"> </w:t>
      </w:r>
      <w:r w:rsidRPr="004C140D">
        <w:t>),</w:t>
      </w:r>
      <w:r w:rsidRPr="000215FF">
        <w:rPr>
          <w:b/>
        </w:rPr>
        <w:t xml:space="preserve"> </w:t>
      </w:r>
      <w:r w:rsidRPr="008176A6">
        <w:t>а всего с учетом НДС составляет</w:t>
      </w:r>
      <w:r>
        <w:t xml:space="preserve"> </w:t>
      </w:r>
      <w:r w:rsidR="001838B1">
        <w:rPr>
          <w:b/>
        </w:rPr>
        <w:t xml:space="preserve">    </w:t>
      </w:r>
      <w:r w:rsidR="004C140D">
        <w:rPr>
          <w:b/>
        </w:rPr>
        <w:t xml:space="preserve"> рублей </w:t>
      </w:r>
      <w:r w:rsidR="001838B1">
        <w:rPr>
          <w:b/>
        </w:rPr>
        <w:t xml:space="preserve"> </w:t>
      </w:r>
      <w:r w:rsidR="004C140D">
        <w:rPr>
          <w:b/>
        </w:rPr>
        <w:t xml:space="preserve"> копеек</w:t>
      </w:r>
      <w:r w:rsidRPr="000215FF">
        <w:rPr>
          <w:b/>
        </w:rPr>
        <w:t xml:space="preserve"> </w:t>
      </w:r>
      <w:r w:rsidRPr="004C140D">
        <w:t>(</w:t>
      </w:r>
      <w:r w:rsidR="001838B1">
        <w:t xml:space="preserve"> </w:t>
      </w:r>
      <w:r w:rsidRPr="004C140D">
        <w:t>).</w:t>
      </w:r>
    </w:p>
    <w:p w:rsidR="00F62D70" w:rsidRPr="0005396C" w:rsidRDefault="00F62D70" w:rsidP="00EC57B8">
      <w:pPr>
        <w:pStyle w:val="RUS11"/>
      </w:pPr>
      <w:r w:rsidRPr="0005396C">
        <w:lastRenderedPageBreak/>
        <w:t xml:space="preserve">Стоимость строительно-монтажных, наладочных, прочих работ, выполняемых по настоящему договору, является </w:t>
      </w:r>
      <w:r w:rsidR="004979C4" w:rsidRPr="0005396C">
        <w:t>не твердой</w:t>
      </w:r>
      <w:r w:rsidRPr="0005396C">
        <w:t>.</w:t>
      </w:r>
    </w:p>
    <w:p w:rsidR="00FD600F" w:rsidRDefault="00FD600F" w:rsidP="00FD600F">
      <w:pPr>
        <w:pStyle w:val="RUS11"/>
      </w:pPr>
      <w:r>
        <w:t>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(Приложение № 2).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FD600F" w:rsidRPr="00FA0D81" w:rsidRDefault="00FD600F" w:rsidP="00FD600F">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FD600F" w:rsidRPr="00FA0D81" w:rsidRDefault="00FD600F" w:rsidP="00FD600F">
      <w:pPr>
        <w:pStyle w:val="RUS11"/>
      </w:pPr>
      <w:r w:rsidRPr="00FA0D81">
        <w:t xml:space="preserve">Закрытие КС-2 будет производится только по согласованным с </w:t>
      </w:r>
      <w:r w:rsidR="00C61E8F">
        <w:t>Генеральны</w:t>
      </w:r>
      <w:r w:rsidR="00B30E84">
        <w:t>м</w:t>
      </w:r>
      <w:r w:rsidR="00C61E8F">
        <w:t xml:space="preserve"> подрядчик</w:t>
      </w:r>
      <w:r w:rsidRPr="00FA0D81">
        <w:t>ом сметам и утвержденной программе ПНР, и не выше расчетного лимита.</w:t>
      </w:r>
    </w:p>
    <w:p w:rsidR="00F62D70" w:rsidRPr="00FA0D81" w:rsidRDefault="00F62D70" w:rsidP="00EC57B8">
      <w:pPr>
        <w:pStyle w:val="RUS11"/>
        <w:tabs>
          <w:tab w:val="left" w:pos="1418"/>
        </w:tabs>
      </w:pPr>
      <w:r w:rsidRPr="00FA0D81">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F62D70" w:rsidRPr="00FA0D81" w:rsidRDefault="00F62D70" w:rsidP="00EC57B8">
      <w:pPr>
        <w:pStyle w:val="RUS11"/>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62D70" w:rsidRDefault="00F62D70" w:rsidP="00EC57B8">
      <w:pPr>
        <w:pStyle w:val="RUS11"/>
      </w:pPr>
      <w:r w:rsidRPr="00FA0D81">
        <w:t xml:space="preserve">Прочие затраты определяются расчетами, согласованными с </w:t>
      </w:r>
      <w:r w:rsidR="00C61E8F">
        <w:t>Генеральны</w:t>
      </w:r>
      <w:r w:rsidR="00B30E84">
        <w:t>м</w:t>
      </w:r>
      <w:r w:rsidR="00C61E8F">
        <w:t xml:space="preserve"> подрядчик</w:t>
      </w:r>
      <w:r w:rsidRPr="00FA0D81">
        <w:t>ом.</w:t>
      </w:r>
    </w:p>
    <w:p w:rsidR="00F62D70" w:rsidRPr="00FA0D81" w:rsidRDefault="00F62D70" w:rsidP="00EC57B8">
      <w:pPr>
        <w:pStyle w:val="RUS11"/>
      </w:pPr>
      <w:r w:rsidRPr="00FA0D81">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w:t>
      </w:r>
      <w:r w:rsidR="00C61E8F">
        <w:t>Генеральн</w:t>
      </w:r>
      <w:r w:rsidR="00B30E84">
        <w:t>ому</w:t>
      </w:r>
      <w:r w:rsidR="00C61E8F">
        <w:t xml:space="preserve"> подрядчик</w:t>
      </w:r>
      <w:r w:rsidRPr="00FA0D81">
        <w:t>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F62D70" w:rsidRPr="00FA0D81" w:rsidRDefault="00F62D70" w:rsidP="00EC57B8">
      <w:pPr>
        <w:pStyle w:val="RUS11"/>
      </w:pPr>
      <w:r w:rsidRPr="00FA0D81">
        <w:t>Транспортные расходы по доставке оборудования поставки Подрядчика до строительной площадки входят в цену оборудования.</w:t>
      </w:r>
    </w:p>
    <w:p w:rsidR="00F62D70" w:rsidRPr="00C00C43" w:rsidRDefault="00F62D70" w:rsidP="00EC57B8">
      <w:pPr>
        <w:pStyle w:val="RUS11"/>
      </w:pPr>
      <w:r w:rsidRPr="00FA0D81">
        <w:t xml:space="preserve">Транспортные расходы по доставке оборудования поставки </w:t>
      </w:r>
      <w:r w:rsidR="00C61E8F">
        <w:t>Генеральн</w:t>
      </w:r>
      <w:r w:rsidR="00B30E84">
        <w:t>ого</w:t>
      </w:r>
      <w:r w:rsidR="00C61E8F">
        <w:t xml:space="preserve"> подрядчик</w:t>
      </w:r>
      <w:r w:rsidRPr="00FA0D81">
        <w:t xml:space="preserve">а до строительной площадки </w:t>
      </w:r>
      <w:r w:rsidRPr="00C00C43">
        <w:t>учтены в расчете договорной цены.</w:t>
      </w:r>
    </w:p>
    <w:p w:rsidR="00C454D1" w:rsidRPr="00C00C43" w:rsidRDefault="0057593B" w:rsidP="00EC57B8">
      <w:pPr>
        <w:pStyle w:val="RUS11"/>
      </w:pPr>
      <w:r w:rsidRPr="00C00C43">
        <w:t xml:space="preserve">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w:t>
      </w:r>
      <w:proofErr w:type="spellStart"/>
      <w:r w:rsidRPr="00C00C43">
        <w:t>ср</w:t>
      </w:r>
      <w:r w:rsidR="00FD600F" w:rsidRPr="00C00C43">
        <w:t>еднезимним</w:t>
      </w:r>
      <w:proofErr w:type="spellEnd"/>
      <w:r w:rsidR="00FD600F" w:rsidRPr="00C00C43">
        <w:t xml:space="preserve"> нормам в размере 8,27</w:t>
      </w:r>
      <w:r w:rsidRPr="00C00C43">
        <w:t>% и оплачивается при производстве работ только в зимний период в соответствии</w:t>
      </w:r>
      <w:r w:rsidR="00C454D1" w:rsidRPr="00C00C43">
        <w:t xml:space="preserve"> с Приложением № 2 (Расчет договорной цены) к Договору.</w:t>
      </w:r>
    </w:p>
    <w:p w:rsidR="00E37D09" w:rsidRPr="00C00C43" w:rsidRDefault="00E37D09" w:rsidP="00D73DCC">
      <w:pPr>
        <w:pStyle w:val="RUS1"/>
        <w:spacing w:before="120" w:after="0"/>
        <w:ind w:left="0" w:firstLine="0"/>
      </w:pPr>
      <w:bookmarkStart w:id="24" w:name="_Ref493723332"/>
      <w:bookmarkStart w:id="25" w:name="_Toc502142539"/>
      <w:bookmarkStart w:id="26" w:name="_Toc499813136"/>
      <w:bookmarkStart w:id="27" w:name="_Toc132275313"/>
      <w:r w:rsidRPr="00C00C43">
        <w:t>Порядок и условия платежей</w:t>
      </w:r>
      <w:bookmarkEnd w:id="24"/>
      <w:bookmarkEnd w:id="25"/>
      <w:bookmarkEnd w:id="26"/>
      <w:bookmarkEnd w:id="27"/>
    </w:p>
    <w:p w:rsidR="00E37D09" w:rsidRPr="00C00C43" w:rsidRDefault="00E37D09" w:rsidP="00EC57B8">
      <w:pPr>
        <w:pStyle w:val="RUS11"/>
        <w:tabs>
          <w:tab w:val="left" w:pos="1418"/>
        </w:tabs>
      </w:pPr>
      <w:bookmarkStart w:id="28" w:name="_Ref493723351"/>
      <w:r w:rsidRPr="00C00C43">
        <w:rPr>
          <w:iCs/>
        </w:rPr>
        <w:t>Подрядчик</w:t>
      </w:r>
      <w:r w:rsidRPr="00C00C43">
        <w:t xml:space="preserve"> не позднее 20-го (двадцатого)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C00C43">
        <w:fldChar w:fldCharType="begin"/>
      </w:r>
      <w:r w:rsidRPr="00C00C43">
        <w:instrText xml:space="preserve"> REF _Ref499555346 \n \h  \* MERGEFORMAT </w:instrText>
      </w:r>
      <w:r w:rsidRPr="00C00C43">
        <w:fldChar w:fldCharType="separate"/>
      </w:r>
      <w:r w:rsidR="00EC57B8" w:rsidRPr="00C00C43">
        <w:t>21.2</w:t>
      </w:r>
      <w:r w:rsidRPr="00C00C43">
        <w:fldChar w:fldCharType="end"/>
      </w:r>
      <w:r w:rsidRPr="00C00C43">
        <w:t xml:space="preserve">) направляет </w:t>
      </w:r>
      <w:r w:rsidR="00C61E8F">
        <w:t>Генеральн</w:t>
      </w:r>
      <w:r w:rsidR="00B30E84">
        <w:t>ому</w:t>
      </w:r>
      <w:r w:rsidR="00C61E8F">
        <w:t xml:space="preserve"> подрядчик</w:t>
      </w:r>
      <w:r w:rsidRPr="00C00C43">
        <w:t>у оригиналы следующих документов:</w:t>
      </w:r>
      <w:bookmarkEnd w:id="28"/>
    </w:p>
    <w:p w:rsidR="00E37D09" w:rsidRPr="003107A8" w:rsidRDefault="00E37D09" w:rsidP="00EC57B8">
      <w:pPr>
        <w:pStyle w:val="RUS10"/>
        <w:spacing w:before="0"/>
        <w:ind w:firstLine="567"/>
      </w:pPr>
      <w:r w:rsidRPr="00C00C43">
        <w:t>Акт о приемке выполненных работ</w:t>
      </w:r>
      <w:r w:rsidRPr="003107A8">
        <w:t xml:space="preserve">,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C57B8">
      <w:pPr>
        <w:pStyle w:val="RUS10"/>
        <w:spacing w:before="0"/>
        <w:ind w:firstLine="567"/>
      </w:pPr>
      <w:r w:rsidRPr="003107A8">
        <w:t>Справку о стоимости выполненных работ (в трех экземплярах);</w:t>
      </w:r>
    </w:p>
    <w:p w:rsidR="00E37D09" w:rsidRPr="003107A8" w:rsidRDefault="00E37D09" w:rsidP="00EC57B8">
      <w:pPr>
        <w:pStyle w:val="RUS10"/>
        <w:spacing w:before="0"/>
        <w:ind w:firstLine="567"/>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C61E8F">
        <w:t>Генеральн</w:t>
      </w:r>
      <w:r w:rsidR="00B30E84">
        <w:t>ому</w:t>
      </w:r>
      <w:r w:rsidR="00C61E8F">
        <w:t xml:space="preserve"> подрядчик</w:t>
      </w:r>
      <w:r w:rsidRPr="003107A8">
        <w:t>у по Работам, выполненным за каждый оплачиваемый период, является существенным условием Договора;</w:t>
      </w:r>
    </w:p>
    <w:p w:rsidR="00E37D09" w:rsidRPr="003107A8" w:rsidRDefault="00E37D09" w:rsidP="00EC57B8">
      <w:pPr>
        <w:pStyle w:val="RUS10"/>
        <w:spacing w:before="0"/>
        <w:ind w:firstLine="567"/>
      </w:pPr>
      <w:r w:rsidRPr="003107A8">
        <w:t>счет на оплату выполненных Работ с указанием:</w:t>
      </w:r>
    </w:p>
    <w:p w:rsidR="00E37D09" w:rsidRPr="00FC66E6" w:rsidRDefault="00E37D09" w:rsidP="00EC57B8">
      <w:pPr>
        <w:pStyle w:val="RUS"/>
        <w:ind w:left="0" w:firstLine="567"/>
      </w:pPr>
      <w:r w:rsidRPr="00FC66E6">
        <w:t>общей стоимости выполненных Работ;</w:t>
      </w:r>
    </w:p>
    <w:p w:rsidR="00E37D09" w:rsidRPr="003107A8" w:rsidRDefault="00E37D09" w:rsidP="00EC57B8">
      <w:pPr>
        <w:pStyle w:val="RUS"/>
        <w:ind w:left="0" w:firstLine="567"/>
      </w:pPr>
      <w:r w:rsidRPr="00FC66E6">
        <w:t>суммы</w:t>
      </w:r>
      <w:r w:rsidRPr="003107A8">
        <w:t>, подлежащей выплате;</w:t>
      </w:r>
    </w:p>
    <w:p w:rsidR="00E37D09" w:rsidRPr="003107A8" w:rsidRDefault="00E37D09" w:rsidP="00EC57B8">
      <w:pPr>
        <w:pStyle w:val="RUS10"/>
        <w:spacing w:before="0"/>
        <w:ind w:firstLine="567"/>
      </w:pPr>
      <w:r w:rsidRPr="003107A8">
        <w:lastRenderedPageBreak/>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C61E8F" w:rsidP="00EC57B8">
      <w:pPr>
        <w:pStyle w:val="RUS11"/>
        <w:tabs>
          <w:tab w:val="left" w:pos="1418"/>
        </w:tabs>
      </w:pPr>
      <w:bookmarkStart w:id="29" w:name="_Ref496615859"/>
      <w:r>
        <w:t>Генеральный подрядчик</w:t>
      </w:r>
      <w:r w:rsidR="00E37D09"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Start w:id="30" w:name="_GoBack"/>
      <w:bookmarkEnd w:id="29"/>
      <w:bookmarkEnd w:id="30"/>
    </w:p>
    <w:p w:rsidR="00E37D09" w:rsidRPr="003107A8" w:rsidRDefault="00E37D09" w:rsidP="00EC57B8">
      <w:pPr>
        <w:pStyle w:val="RUS11"/>
        <w:numPr>
          <w:ilvl w:val="0"/>
          <w:numId w:val="0"/>
        </w:numPr>
        <w:tabs>
          <w:tab w:val="left" w:pos="1418"/>
        </w:tabs>
        <w:ind w:firstLine="567"/>
      </w:pPr>
      <w:r w:rsidRPr="003107A8">
        <w:t xml:space="preserve">Мотивированный отказ </w:t>
      </w:r>
      <w:r w:rsidR="00C61E8F">
        <w:t>Генеральн</w:t>
      </w:r>
      <w:r w:rsidR="00B30E84">
        <w:t>ого</w:t>
      </w:r>
      <w:r w:rsidR="00C61E8F">
        <w:t xml:space="preserve">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rsidR="00C61E8F">
        <w:t>Генеральн</w:t>
      </w:r>
      <w:r w:rsidR="00B30E84">
        <w:t xml:space="preserve">ому </w:t>
      </w:r>
      <w:r w:rsidR="00C61E8F">
        <w:t>подрядчик</w:t>
      </w:r>
      <w:r w:rsidRPr="003107A8">
        <w:t xml:space="preserve">у убытков в соответствии с действующим законодательством Российской Федерации в сроки, устанавливаемые </w:t>
      </w:r>
      <w:r w:rsidR="00C61E8F">
        <w:t>Генеральны</w:t>
      </w:r>
      <w:r w:rsidR="00B30E84">
        <w:t>м</w:t>
      </w:r>
      <w:r w:rsidR="00C61E8F">
        <w:t xml:space="preserve"> подрядчик</w:t>
      </w:r>
      <w:r w:rsidRPr="003107A8">
        <w:t>ом.</w:t>
      </w:r>
    </w:p>
    <w:p w:rsidR="00901A16" w:rsidRPr="00901A16" w:rsidRDefault="00C61E8F" w:rsidP="00901A16">
      <w:pPr>
        <w:pStyle w:val="RUS11"/>
        <w:tabs>
          <w:tab w:val="left" w:pos="1418"/>
        </w:tabs>
        <w:spacing w:before="120"/>
        <w:rPr>
          <w:iCs/>
        </w:rPr>
      </w:pPr>
      <w:r>
        <w:t>Генеральный подрядчик</w:t>
      </w:r>
      <w:r w:rsidR="00901A16" w:rsidRPr="00940269">
        <w:t xml:space="preserve"> после подписания Акта о приемке выполненных работ и Справки о стоимости выполненных работ производит оплату выполненных Работ </w:t>
      </w:r>
      <w:r w:rsidR="00901A16" w:rsidRPr="00940269">
        <w:rPr>
          <w:iCs/>
        </w:rPr>
        <w:t>в течении 6</w:t>
      </w:r>
      <w:r w:rsidR="00303B8C">
        <w:rPr>
          <w:iCs/>
        </w:rPr>
        <w:t>5</w:t>
      </w:r>
      <w:r w:rsidR="00901A16" w:rsidRPr="00940269">
        <w:rPr>
          <w:iCs/>
        </w:rPr>
        <w:t xml:space="preserve"> (шестидесяти</w:t>
      </w:r>
      <w:r w:rsidR="00303B8C">
        <w:rPr>
          <w:iCs/>
        </w:rPr>
        <w:t xml:space="preserve"> пяти</w:t>
      </w:r>
      <w:r w:rsidR="00901A16" w:rsidRPr="00940269">
        <w:rPr>
          <w:iCs/>
        </w:rPr>
        <w:t>) календарных дней</w:t>
      </w:r>
      <w:r w:rsidR="00143C32">
        <w:rPr>
          <w:iCs/>
        </w:rPr>
        <w:t>.</w:t>
      </w:r>
    </w:p>
    <w:p w:rsidR="00E37D09" w:rsidRPr="00901A16" w:rsidRDefault="00E37D09" w:rsidP="00901A16">
      <w:pPr>
        <w:pStyle w:val="RUS11"/>
        <w:tabs>
          <w:tab w:val="left" w:pos="1418"/>
        </w:tabs>
        <w:spacing w:before="120"/>
        <w:rPr>
          <w:iCs/>
        </w:rPr>
      </w:pPr>
      <w:r w:rsidRPr="003107A8">
        <w:t xml:space="preserve">Подписание </w:t>
      </w:r>
      <w:r w:rsidR="00C61E8F">
        <w:t>Генеральны</w:t>
      </w:r>
      <w:r w:rsidR="00B30E84">
        <w:t>м</w:t>
      </w:r>
      <w:r w:rsidR="00C61E8F">
        <w:t xml:space="preserve"> подрядчик</w:t>
      </w:r>
      <w:r w:rsidRPr="003107A8">
        <w:t>ом Акта о приемке выполненных работ и Справки о стоимости выполненных работ</w:t>
      </w:r>
      <w:r w:rsidRPr="00901A16">
        <w:rPr>
          <w:iCs/>
        </w:rPr>
        <w:t xml:space="preserve"> </w:t>
      </w:r>
      <w:r w:rsidRPr="003107A8">
        <w:t xml:space="preserve">не влечет перехода риска случайной гибели и порчи результатов Работ к </w:t>
      </w:r>
      <w:r w:rsidR="00C61E8F">
        <w:t>Генеральн</w:t>
      </w:r>
      <w:r w:rsidR="00B30E84">
        <w:t>ому</w:t>
      </w:r>
      <w:r w:rsidR="00C61E8F">
        <w:t xml:space="preserve"> подрядчик</w:t>
      </w:r>
      <w:r w:rsidRPr="003107A8">
        <w:t>у.</w:t>
      </w:r>
    </w:p>
    <w:p w:rsidR="00E37D09" w:rsidRPr="003107A8" w:rsidRDefault="00E37D09" w:rsidP="00EC57B8">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C61E8F">
        <w:t>Генеральн</w:t>
      </w:r>
      <w:r w:rsidR="00B30E84">
        <w:t>ого</w:t>
      </w:r>
      <w:r w:rsidR="00C61E8F">
        <w:t xml:space="preserve">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5700F1">
        <w:t>35</w:t>
      </w:r>
      <w:r>
        <w:fldChar w:fldCharType="end"/>
      </w:r>
      <w:r>
        <w:t xml:space="preserve"> договора, </w:t>
      </w:r>
      <w:r w:rsidRPr="003107A8">
        <w:t xml:space="preserve">до 20 числа месяца, следующего за отчетным кварталом. </w:t>
      </w:r>
      <w:r w:rsidR="00C61E8F">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rsidR="00C61E8F">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C57B8">
      <w:pPr>
        <w:pStyle w:val="RUS11"/>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C61E8F">
        <w:t>Генеральн</w:t>
      </w:r>
      <w:r w:rsidR="00B30E84">
        <w:t>ого</w:t>
      </w:r>
      <w:r w:rsidR="00C61E8F">
        <w:t xml:space="preserve">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C61E8F">
        <w:t>Генеральн</w:t>
      </w:r>
      <w:r w:rsidR="00B30E84">
        <w:t>ого</w:t>
      </w:r>
      <w:r w:rsidR="00C61E8F">
        <w:t xml:space="preserve"> подрядчик</w:t>
      </w:r>
      <w:r w:rsidRPr="003107A8">
        <w:t>а по каждому платежу соответственно.</w:t>
      </w:r>
    </w:p>
    <w:p w:rsidR="00E37D09" w:rsidRPr="003107A8" w:rsidRDefault="00E37D09" w:rsidP="00EC57B8">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rsidR="00C61E8F">
        <w:t>Генеральн</w:t>
      </w:r>
      <w:r w:rsidR="00B30E84">
        <w:t>ого</w:t>
      </w:r>
      <w:r w:rsidR="00C61E8F">
        <w:t xml:space="preserve"> подрядчик</w:t>
      </w:r>
      <w:r w:rsidRPr="003107A8">
        <w:t xml:space="preserve">а от Договора, </w:t>
      </w:r>
      <w:r w:rsidR="00C61E8F">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rsidR="00E37D09" w:rsidRPr="003107A8" w:rsidRDefault="00E37D09" w:rsidP="00EC57B8">
      <w:pPr>
        <w:pStyle w:val="RUS11"/>
      </w:pPr>
      <w:r w:rsidRPr="003107A8">
        <w:t xml:space="preserve">Стороны особо оговорили, что в отношении любого денежного обязательства </w:t>
      </w:r>
      <w:r w:rsidR="00C61E8F">
        <w:t>Генеральн</w:t>
      </w:r>
      <w:r w:rsidR="00B30E84">
        <w:t>ого</w:t>
      </w:r>
      <w:r w:rsidR="00C61E8F">
        <w:t xml:space="preserve"> подрядчик</w:t>
      </w:r>
      <w:r w:rsidRPr="003107A8">
        <w:t xml:space="preserve">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D73DCC">
      <w:pPr>
        <w:pStyle w:val="a"/>
        <w:spacing w:before="120"/>
      </w:pPr>
      <w:bookmarkStart w:id="31" w:name="_Toc502142540"/>
      <w:bookmarkStart w:id="32" w:name="_Toc499813137"/>
      <w:bookmarkStart w:id="33" w:name="_Toc132275314"/>
      <w:r w:rsidRPr="003107A8">
        <w:t>ОБЩИЕ ОБЯЗАТЕЛЬСТВА СТОРОН</w:t>
      </w:r>
      <w:bookmarkEnd w:id="31"/>
      <w:bookmarkEnd w:id="32"/>
      <w:bookmarkEnd w:id="33"/>
    </w:p>
    <w:p w:rsidR="00E37D09" w:rsidRPr="003107A8" w:rsidRDefault="00E37D09" w:rsidP="00D73DCC">
      <w:pPr>
        <w:pStyle w:val="RUS1"/>
        <w:spacing w:before="120" w:after="0"/>
        <w:ind w:left="0" w:firstLine="0"/>
      </w:pPr>
      <w:bookmarkStart w:id="34" w:name="_Toc502142541"/>
      <w:bookmarkStart w:id="35" w:name="_Toc499813138"/>
      <w:bookmarkStart w:id="36" w:name="_Toc132275315"/>
      <w:r w:rsidRPr="003107A8">
        <w:t>Обязательства Подрядчика</w:t>
      </w:r>
      <w:bookmarkEnd w:id="34"/>
      <w:bookmarkEnd w:id="35"/>
      <w:bookmarkEnd w:id="36"/>
    </w:p>
    <w:p w:rsidR="00E37D09" w:rsidRPr="00EC57B8" w:rsidRDefault="00E37D09" w:rsidP="00EC57B8">
      <w:pPr>
        <w:pStyle w:val="RUS11"/>
      </w:pPr>
      <w:r w:rsidRPr="00EC57B8">
        <w:t>Подрядчик в счет Цены Работ выполняет в полном объеме все обязательства, предусмотренные Договором, в том числе:</w:t>
      </w:r>
    </w:p>
    <w:p w:rsidR="00E37D09" w:rsidRPr="00EC57B8" w:rsidRDefault="00E37D09" w:rsidP="00EC57B8">
      <w:pPr>
        <w:pStyle w:val="RUS111"/>
        <w:spacing w:before="0"/>
        <w:ind w:left="0"/>
      </w:pPr>
      <w:r w:rsidRPr="00EC57B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E37D09" w:rsidRPr="00EC57B8" w:rsidRDefault="003014DD" w:rsidP="00EC57B8">
      <w:pPr>
        <w:pStyle w:val="RUS111"/>
        <w:spacing w:before="0"/>
        <w:ind w:left="0"/>
        <w:rPr>
          <w:iCs/>
        </w:rPr>
      </w:pPr>
      <w:r w:rsidRPr="00EC57B8">
        <w:rPr>
          <w:iCs/>
        </w:rPr>
        <w:t xml:space="preserve">На подготовительном этапе работ, до начала выполнения основных строительно-монтажных работ, разрабатывает на основе предоставленной </w:t>
      </w:r>
      <w:r w:rsidR="00C61E8F">
        <w:rPr>
          <w:iCs/>
        </w:rPr>
        <w:t>Генеральны</w:t>
      </w:r>
      <w:r w:rsidR="00B30E84">
        <w:rPr>
          <w:iCs/>
        </w:rPr>
        <w:t>м</w:t>
      </w:r>
      <w:r w:rsidR="00C61E8F">
        <w:rPr>
          <w:iCs/>
        </w:rPr>
        <w:t xml:space="preserve"> подрядчик</w:t>
      </w:r>
      <w:r w:rsidRPr="00EC57B8">
        <w:rPr>
          <w:iCs/>
        </w:rPr>
        <w:t xml:space="preserve">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w:t>
      </w:r>
      <w:r w:rsidRPr="00EC57B8">
        <w:rPr>
          <w:iCs/>
        </w:rPr>
        <w:lastRenderedPageBreak/>
        <w:t xml:space="preserve">частей, либо на возведение объекта в целом, и согласовывает его с </w:t>
      </w:r>
      <w:r w:rsidR="00C61E8F">
        <w:rPr>
          <w:iCs/>
        </w:rPr>
        <w:t>Генеральны</w:t>
      </w:r>
      <w:r w:rsidR="00B30E84">
        <w:rPr>
          <w:iCs/>
        </w:rPr>
        <w:t>м</w:t>
      </w:r>
      <w:r w:rsidR="00C61E8F">
        <w:rPr>
          <w:iCs/>
        </w:rPr>
        <w:t xml:space="preserve"> подрядчик</w:t>
      </w:r>
      <w:r w:rsidRPr="00EC57B8">
        <w:rPr>
          <w:iCs/>
        </w:rPr>
        <w:t>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w:t>
      </w:r>
      <w:r w:rsidR="00AC4A50" w:rsidRPr="00EC57B8">
        <w:rPr>
          <w:iCs/>
        </w:rPr>
        <w:t>е всего срока действия Договора</w:t>
      </w:r>
      <w:r w:rsidR="00E37D09" w:rsidRPr="00EC57B8">
        <w:rPr>
          <w:iCs/>
        </w:rPr>
        <w:t>.</w:t>
      </w:r>
    </w:p>
    <w:p w:rsidR="00E37D09" w:rsidRPr="00EC57B8" w:rsidRDefault="00E37D09" w:rsidP="00EC57B8">
      <w:pPr>
        <w:pStyle w:val="RUS111"/>
        <w:spacing w:before="0"/>
        <w:ind w:left="0"/>
      </w:pPr>
      <w:r w:rsidRPr="00EC57B8">
        <w:t xml:space="preserve">За 5 (пять) дней до начала Работ (в соответствии с </w:t>
      </w:r>
      <w:r w:rsidR="00772DCB" w:rsidRPr="00EC57B8">
        <w:t>пунктом</w:t>
      </w:r>
      <w:r w:rsidRPr="00EC57B8">
        <w:t xml:space="preserve"> </w:t>
      </w:r>
      <w:r w:rsidRPr="00EC57B8">
        <w:fldChar w:fldCharType="begin"/>
      </w:r>
      <w:r w:rsidRPr="00EC57B8">
        <w:instrText xml:space="preserve"> REF _Ref496634419 \n \h  \* MERGEFORMAT </w:instrText>
      </w:r>
      <w:r w:rsidRPr="00EC57B8">
        <w:fldChar w:fldCharType="separate"/>
      </w:r>
      <w:r w:rsidR="005700F1">
        <w:t>3.1.2</w:t>
      </w:r>
      <w:r w:rsidRPr="00EC57B8">
        <w:fldChar w:fldCharType="end"/>
      </w:r>
      <w:r w:rsidR="00AC4A50" w:rsidRPr="00EC57B8">
        <w:t xml:space="preserve"> </w:t>
      </w:r>
      <w:r w:rsidRPr="00EC57B8">
        <w:t xml:space="preserve">Договора) назначает Представителей Подрядчика и предоставляет </w:t>
      </w:r>
      <w:r w:rsidR="00C61E8F">
        <w:t>Генеральн</w:t>
      </w:r>
      <w:r w:rsidR="00B30E84">
        <w:t>ому</w:t>
      </w:r>
      <w:r w:rsidR="00C61E8F">
        <w:t xml:space="preserve"> подрядчик</w:t>
      </w:r>
      <w:r w:rsidRPr="00EC57B8">
        <w:t>у их список, а также оригинал доверенности(-ей) в отношении Представителей Подрядчика.</w:t>
      </w:r>
    </w:p>
    <w:p w:rsidR="00E37D09" w:rsidRPr="00EC57B8" w:rsidRDefault="00E37D09" w:rsidP="00EC57B8">
      <w:pPr>
        <w:pStyle w:val="RUS111"/>
        <w:spacing w:before="0"/>
        <w:ind w:left="0"/>
      </w:pPr>
      <w:r w:rsidRPr="00EC57B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E37D09" w:rsidRPr="00EC57B8" w:rsidRDefault="00E37D09" w:rsidP="00EC57B8">
      <w:pPr>
        <w:pStyle w:val="RUS111"/>
        <w:spacing w:before="0"/>
        <w:ind w:left="0"/>
      </w:pPr>
      <w:r w:rsidRPr="00EC57B8">
        <w:t>Обеспечивает соответствие качества Работ по Договору, в том</w:t>
      </w:r>
      <w:r w:rsidR="00222085" w:rsidRPr="00EC57B8">
        <w:t xml:space="preserve"> числе</w:t>
      </w:r>
      <w:r w:rsidRPr="00EC57B8">
        <w:t xml:space="preserve"> </w:t>
      </w:r>
      <w:r w:rsidR="00222085" w:rsidRPr="00EC57B8">
        <w:t xml:space="preserve">Технической документацией, переданной по Акту приема передачи технической документации (Приложение № 1)  </w:t>
      </w:r>
      <w:r w:rsidRPr="00EC57B8">
        <w:t xml:space="preserve"> и Обязательным техническим правилам.</w:t>
      </w:r>
    </w:p>
    <w:p w:rsidR="00E37D09" w:rsidRPr="00EC57B8" w:rsidRDefault="00E37D09" w:rsidP="00EC57B8">
      <w:pPr>
        <w:pStyle w:val="RUS111"/>
        <w:spacing w:before="0"/>
        <w:ind w:left="0"/>
      </w:pPr>
      <w:r w:rsidRPr="00EC57B8">
        <w:t>Осуществляет координацию выполнения всех Работ Субподрядными организациями с целью обеспечения своевременной сдачи-приемки Работ.</w:t>
      </w:r>
    </w:p>
    <w:p w:rsidR="00E37D09" w:rsidRPr="00EC57B8" w:rsidRDefault="00E37D09" w:rsidP="00EC57B8">
      <w:pPr>
        <w:pStyle w:val="RUS111"/>
        <w:spacing w:before="0"/>
        <w:ind w:left="0"/>
      </w:pPr>
      <w:r w:rsidRPr="00EC57B8">
        <w:t xml:space="preserve">Еженедельно информирует </w:t>
      </w:r>
      <w:r w:rsidR="00C61E8F">
        <w:t>Генеральн</w:t>
      </w:r>
      <w:r w:rsidR="00B30E84">
        <w:t>ого</w:t>
      </w:r>
      <w:r w:rsidR="00C61E8F">
        <w:t xml:space="preserve"> подрядчик</w:t>
      </w:r>
      <w:r w:rsidRPr="00EC57B8">
        <w:t>а о состоянии выполнения Договора.</w:t>
      </w:r>
    </w:p>
    <w:p w:rsidR="00E37D09" w:rsidRPr="00EC57B8" w:rsidRDefault="00E37D09" w:rsidP="00EC57B8">
      <w:pPr>
        <w:pStyle w:val="RUS111"/>
        <w:spacing w:before="0"/>
        <w:ind w:left="0"/>
      </w:pPr>
      <w:r w:rsidRPr="00EC57B8">
        <w:t xml:space="preserve">Обеспечивает </w:t>
      </w:r>
      <w:r w:rsidR="00C61E8F">
        <w:t>Генеральн</w:t>
      </w:r>
      <w:r w:rsidR="00B30E84">
        <w:t>ому</w:t>
      </w:r>
      <w:r w:rsidR="00C61E8F">
        <w:t xml:space="preserve"> подрядчик</w:t>
      </w:r>
      <w:r w:rsidRPr="00EC57B8">
        <w:t>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37D09" w:rsidRPr="00EC57B8" w:rsidRDefault="00E37D09" w:rsidP="00EC57B8">
      <w:pPr>
        <w:pStyle w:val="RUS111"/>
        <w:spacing w:before="0"/>
        <w:ind w:left="0"/>
      </w:pPr>
      <w:r w:rsidRPr="00EC57B8">
        <w:t xml:space="preserve">Дает в письменной форме по запросу </w:t>
      </w:r>
      <w:r w:rsidR="00C61E8F">
        <w:t>Генеральн</w:t>
      </w:r>
      <w:r w:rsidR="00B30E84">
        <w:t>ого</w:t>
      </w:r>
      <w:r w:rsidR="00C61E8F">
        <w:t xml:space="preserve"> подрядчик</w:t>
      </w:r>
      <w:r w:rsidRPr="00EC57B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37D09" w:rsidRPr="00EC57B8" w:rsidRDefault="00E37D09" w:rsidP="00EC57B8">
      <w:pPr>
        <w:pStyle w:val="RUS111"/>
        <w:spacing w:before="0"/>
        <w:ind w:left="0"/>
        <w:rPr>
          <w:iCs/>
        </w:rPr>
      </w:pPr>
      <w:r w:rsidRPr="00EC57B8">
        <w:t xml:space="preserve">Устраняет все выданные замечания и исполняет все указания, предписания и т.п. </w:t>
      </w:r>
      <w:r w:rsidR="00C61E8F">
        <w:t>Генеральн</w:t>
      </w:r>
      <w:r w:rsidR="00B30E84">
        <w:t>ого</w:t>
      </w:r>
      <w:r w:rsidR="00C61E8F">
        <w:t xml:space="preserve"> подрядчик</w:t>
      </w:r>
      <w:r w:rsidRPr="00EC57B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C61E8F">
        <w:t>Генеральн</w:t>
      </w:r>
      <w:r w:rsidR="00B30E84">
        <w:t>ому</w:t>
      </w:r>
      <w:r w:rsidR="00C61E8F">
        <w:t xml:space="preserve"> подрядчик</w:t>
      </w:r>
      <w:r w:rsidRPr="00EC57B8">
        <w:t>у в письменном виде с соответствующим обоснованием не позднее 3 (трех) дней после получения указания.</w:t>
      </w:r>
    </w:p>
    <w:p w:rsidR="00E37D09" w:rsidRPr="00EC57B8" w:rsidRDefault="00E37D09" w:rsidP="00EC57B8">
      <w:pPr>
        <w:pStyle w:val="RUS111"/>
        <w:spacing w:before="0"/>
        <w:ind w:left="0"/>
      </w:pPr>
      <w:r w:rsidRPr="00EC57B8">
        <w:t>Устраняет недостатки и дефекты в выполненных им Работах безвозмездно в порядке и сроки, предусмотренные условиями Договора.</w:t>
      </w:r>
    </w:p>
    <w:p w:rsidR="00E37D09" w:rsidRPr="00EC57B8" w:rsidRDefault="00E37D09" w:rsidP="00EC57B8">
      <w:pPr>
        <w:pStyle w:val="RUS111"/>
        <w:spacing w:before="0"/>
        <w:ind w:left="0"/>
      </w:pPr>
      <w:bookmarkStart w:id="37" w:name="_Ref496268918"/>
      <w:r w:rsidRPr="00EC57B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6F39B5" w:rsidRPr="00EC57B8" w:rsidRDefault="006F39B5" w:rsidP="00EC57B8">
      <w:pPr>
        <w:pStyle w:val="RUS111"/>
        <w:tabs>
          <w:tab w:val="num" w:pos="2978"/>
        </w:tabs>
        <w:spacing w:before="0"/>
        <w:ind w:left="0"/>
      </w:pPr>
      <w:r w:rsidRPr="00EC57B8">
        <w:t xml:space="preserve">Не разглашает информацию, полученную от </w:t>
      </w:r>
      <w:r w:rsidR="00C61E8F">
        <w:t>Генеральн</w:t>
      </w:r>
      <w:r w:rsidR="00B30E84">
        <w:t>ого</w:t>
      </w:r>
      <w:r w:rsidR="00C61E8F">
        <w:t xml:space="preserve"> подрядчик</w:t>
      </w:r>
      <w:r w:rsidRPr="00EC57B8">
        <w:t>а в ходе выполнения Работ.</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Обеспечивает строительство (реконструкцию) и расположение объекта КС в пределах границ земельного участка для строительства (реконструкции).</w:t>
      </w:r>
    </w:p>
    <w:p w:rsidR="006F39B5" w:rsidRPr="00C00C43" w:rsidRDefault="006F39B5" w:rsidP="00EC57B8">
      <w:pPr>
        <w:pStyle w:val="RUS111"/>
        <w:tabs>
          <w:tab w:val="left" w:pos="1276"/>
          <w:tab w:val="left" w:pos="1560"/>
          <w:tab w:val="num" w:pos="2978"/>
          <w:tab w:val="num" w:pos="3545"/>
        </w:tabs>
        <w:spacing w:before="0"/>
        <w:ind w:left="0"/>
      </w:pPr>
      <w:r w:rsidRPr="00EC57B8">
        <w:t xml:space="preserve">В случае размещения объекта КС или его частей за пределами земельного участка для строительства (реконструкции)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w:t>
      </w:r>
      <w:r w:rsidRPr="00C00C43">
        <w:t>земельного участка для строительства.</w:t>
      </w:r>
      <w:r w:rsidRPr="00C00C43" w:rsidDel="006A09B3">
        <w:rPr>
          <w:rStyle w:val="aa"/>
        </w:rPr>
        <w:t xml:space="preserve"> </w:t>
      </w:r>
    </w:p>
    <w:p w:rsidR="0057593B" w:rsidRPr="00C00C43" w:rsidRDefault="0057593B" w:rsidP="0057593B">
      <w:pPr>
        <w:pStyle w:val="RUS111"/>
        <w:tabs>
          <w:tab w:val="left" w:pos="1276"/>
          <w:tab w:val="left" w:pos="1560"/>
          <w:tab w:val="num" w:pos="2978"/>
          <w:tab w:val="num" w:pos="3545"/>
        </w:tabs>
        <w:spacing w:before="0"/>
        <w:ind w:left="0"/>
      </w:pPr>
      <w:r w:rsidRPr="00C00C43">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w:t>
      </w:r>
      <w:r w:rsidRPr="00C00C43">
        <w:lastRenderedPageBreak/>
        <w:t xml:space="preserve">Контроль проводится Подрядчиком, как собственными силами, так и привлекаемыми, с письменного согласия </w:t>
      </w:r>
      <w:r w:rsidR="00C61E8F">
        <w:t>Генеральн</w:t>
      </w:r>
      <w:r w:rsidR="00B30E84">
        <w:t>ого</w:t>
      </w:r>
      <w:r w:rsidR="00C61E8F">
        <w:t xml:space="preserve"> подрядчик</w:t>
      </w:r>
      <w:r w:rsidRPr="00C00C43">
        <w:t xml:space="preserve">а, на договорной основе юридическими и физическими лица. </w:t>
      </w:r>
    </w:p>
    <w:p w:rsidR="0057593B" w:rsidRDefault="0057593B" w:rsidP="0057593B">
      <w:pPr>
        <w:pStyle w:val="RUS111"/>
        <w:numPr>
          <w:ilvl w:val="0"/>
          <w:numId w:val="0"/>
        </w:numPr>
        <w:tabs>
          <w:tab w:val="left" w:pos="1276"/>
          <w:tab w:val="left" w:pos="1560"/>
          <w:tab w:val="num" w:pos="3545"/>
        </w:tabs>
        <w:spacing w:before="0"/>
      </w:pPr>
      <w:r w:rsidRPr="00C00C43">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Pr="00561BED">
        <w:t xml:space="preserve"> </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полное соответствие работ, результатов работ (построенного (реконструированного)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6F39B5" w:rsidRPr="00EC57B8" w:rsidRDefault="006F39B5" w:rsidP="00EC57B8">
      <w:pPr>
        <w:pStyle w:val="RUS111"/>
        <w:tabs>
          <w:tab w:val="left" w:pos="1276"/>
          <w:tab w:val="left" w:pos="1560"/>
          <w:tab w:val="num" w:pos="2978"/>
          <w:tab w:val="num" w:pos="3545"/>
        </w:tabs>
        <w:spacing w:before="0"/>
        <w:ind w:left="0"/>
      </w:pPr>
      <w:r w:rsidRPr="00EC57B8">
        <w:t>Подписанные с проставленными печатями с каждой из сторон Акты о приемке-передаче демонтированного оборудования, материалов прилагать к актам выполненных работ по форме № КС-2. В актах КС-2 указывать номенклатуру оборудования, материалов их количество с указанием о передаче в РЭС.</w:t>
      </w:r>
    </w:p>
    <w:p w:rsidR="006F39B5" w:rsidRPr="00EC57B8" w:rsidRDefault="006F39B5" w:rsidP="00EC57B8">
      <w:pPr>
        <w:pStyle w:val="RUS111"/>
        <w:tabs>
          <w:tab w:val="left" w:pos="1276"/>
          <w:tab w:val="left" w:pos="1560"/>
          <w:tab w:val="num" w:pos="2978"/>
          <w:tab w:val="num" w:pos="3545"/>
        </w:tabs>
        <w:spacing w:before="0"/>
        <w:ind w:left="0"/>
      </w:pPr>
      <w:r w:rsidRPr="00EC57B8">
        <w:t xml:space="preserve">Обеспечить полную сохранность строящегося (реконструируемого) объекта КС, оборудования, материалов используемых при выполнении работ по Заявке </w:t>
      </w:r>
      <w:r w:rsidR="00C61E8F">
        <w:t>Генеральн</w:t>
      </w:r>
      <w:r w:rsidR="00B30E84">
        <w:t>ого</w:t>
      </w:r>
      <w:r w:rsidR="00C61E8F">
        <w:t xml:space="preserve"> подрядчик</w:t>
      </w:r>
      <w:r w:rsidRPr="00EC57B8">
        <w:t xml:space="preserve">а, начиная со дня подписания настоящего договора до сдачи результата выполненных работ </w:t>
      </w:r>
      <w:r w:rsidR="00C61E8F">
        <w:t>Генеральн</w:t>
      </w:r>
      <w:r w:rsidR="00B30E84">
        <w:t>ому</w:t>
      </w:r>
      <w:r w:rsidR="00C61E8F">
        <w:t xml:space="preserve"> подрядчик</w:t>
      </w:r>
      <w:r w:rsidRPr="00EC57B8">
        <w:t>у (дня подписания Акта приемки законченного строительством объекта по форме № КС-11 (№ КС-14) по Заявке.</w:t>
      </w:r>
    </w:p>
    <w:p w:rsidR="006F39B5" w:rsidRPr="00EC57B8" w:rsidRDefault="006F39B5" w:rsidP="00EC57B8">
      <w:pPr>
        <w:pStyle w:val="RUS111"/>
        <w:tabs>
          <w:tab w:val="left" w:pos="1276"/>
          <w:tab w:val="left" w:pos="1560"/>
          <w:tab w:val="num" w:pos="2978"/>
          <w:tab w:val="num" w:pos="3545"/>
        </w:tabs>
        <w:spacing w:before="0"/>
        <w:ind w:left="0"/>
      </w:pPr>
      <w:r w:rsidRPr="00EC57B8">
        <w:t xml:space="preserve">Оформить и передать </w:t>
      </w:r>
      <w:r w:rsidR="00C61E8F">
        <w:t>Генеральн</w:t>
      </w:r>
      <w:r w:rsidR="00B30E84">
        <w:t>ому</w:t>
      </w:r>
      <w:r w:rsidR="00C61E8F">
        <w:t xml:space="preserve"> подрядчик</w:t>
      </w:r>
      <w:r w:rsidRPr="00EC57B8">
        <w:t xml:space="preserve">у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w:t>
      </w:r>
      <w:proofErr w:type="spellStart"/>
      <w:r w:rsidRPr="00EC57B8">
        <w:t>сканкопия</w:t>
      </w:r>
      <w:proofErr w:type="spellEnd"/>
      <w:r w:rsidRPr="00EC57B8">
        <w:t xml:space="preserve"> в ОКС в электронном виде, формата </w:t>
      </w:r>
      <w:proofErr w:type="spellStart"/>
      <w:r w:rsidRPr="00EC57B8">
        <w:t>pdf</w:t>
      </w:r>
      <w:proofErr w:type="spellEnd"/>
      <w:r w:rsidRPr="00EC57B8">
        <w:t xml:space="preserve">), подготовленную в соответствии с РД-11-02-2006, И 1.13-07, ПУЭ, РД 34.45-51.300-97, инструкциями предприятий-изготовителей и другими действующими нормативными документами, Акт приемки законченного строительством объекта по форме №КС-11 или №КС-14 в 3-х экземплярах. </w:t>
      </w:r>
    </w:p>
    <w:p w:rsidR="006F39B5" w:rsidRPr="00EC57B8" w:rsidRDefault="006F39B5" w:rsidP="00EC57B8">
      <w:pPr>
        <w:pStyle w:val="RUS111"/>
        <w:tabs>
          <w:tab w:val="num" w:pos="2978"/>
          <w:tab w:val="num" w:pos="3545"/>
        </w:tabs>
        <w:spacing w:before="0"/>
        <w:ind w:left="0"/>
      </w:pPr>
      <w:r w:rsidRPr="00EC57B8">
        <w:t xml:space="preserve">Предоставлять по требованию </w:t>
      </w:r>
      <w:r w:rsidR="00C61E8F">
        <w:t>Генеральн</w:t>
      </w:r>
      <w:r w:rsidR="00B30E84">
        <w:t>ого</w:t>
      </w:r>
      <w:r w:rsidR="00C61E8F">
        <w:t xml:space="preserve"> подрядчик</w:t>
      </w:r>
      <w:r w:rsidRPr="00EC57B8">
        <w:t>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6F39B5" w:rsidRPr="00EC57B8" w:rsidRDefault="006F39B5" w:rsidP="00EC57B8">
      <w:pPr>
        <w:pStyle w:val="RUS111"/>
        <w:tabs>
          <w:tab w:val="num" w:pos="2978"/>
          <w:tab w:val="num" w:pos="3545"/>
        </w:tabs>
        <w:spacing w:before="0"/>
        <w:ind w:left="0"/>
      </w:pPr>
      <w:r w:rsidRPr="00EC57B8">
        <w:t xml:space="preserve">Не позднее 5 календарных дней с момента подписания Акта выполненных работ направить </w:t>
      </w:r>
      <w:r w:rsidR="00C61E8F">
        <w:t>Генеральн</w:t>
      </w:r>
      <w:r w:rsidR="00B30E84">
        <w:t>ому</w:t>
      </w:r>
      <w:r w:rsidR="00C61E8F">
        <w:t xml:space="preserve"> подрядчик</w:t>
      </w:r>
      <w:r w:rsidRPr="00EC57B8">
        <w:t>у счет-фактуру, оформленную в соответствии с требованиями НК РФ.</w:t>
      </w:r>
    </w:p>
    <w:p w:rsidR="006F39B5" w:rsidRPr="00EC57B8" w:rsidRDefault="006F39B5" w:rsidP="00EC57B8">
      <w:pPr>
        <w:pStyle w:val="RUS111"/>
        <w:tabs>
          <w:tab w:val="num" w:pos="2978"/>
          <w:tab w:val="num" w:pos="3545"/>
        </w:tabs>
        <w:spacing w:before="0"/>
        <w:ind w:left="0"/>
      </w:pPr>
      <w:r w:rsidRPr="00EC57B8">
        <w:t xml:space="preserve">Получить в монтаж со склада </w:t>
      </w:r>
      <w:r w:rsidR="00C61E8F">
        <w:t>Генеральн</w:t>
      </w:r>
      <w:r w:rsidR="00B30E84">
        <w:t>ого</w:t>
      </w:r>
      <w:r w:rsidR="00C61E8F">
        <w:t xml:space="preserve"> подрядчик</w:t>
      </w:r>
      <w:r w:rsidRPr="00EC57B8">
        <w:t>а оборудован</w:t>
      </w:r>
      <w:r w:rsidR="008F3BD7">
        <w:t>ие, указанное в Приложении № 4</w:t>
      </w:r>
      <w:r w:rsidRPr="00EC57B8">
        <w:t xml:space="preserve"> по Акту о приемке-передаче оборудования в монтаж -</w:t>
      </w:r>
      <w:r w:rsidR="007F0538">
        <w:t xml:space="preserve"> </w:t>
      </w:r>
      <w:r w:rsidRPr="00EC57B8">
        <w:t>Приложение №</w:t>
      </w:r>
      <w:r w:rsidR="00EC57B8">
        <w:t xml:space="preserve"> </w:t>
      </w:r>
      <w:r w:rsidR="00EC443F" w:rsidRPr="00EC57B8">
        <w:t>11.2</w:t>
      </w:r>
      <w:r w:rsidRPr="00EC57B8">
        <w:t xml:space="preserve"> и доставить его со склада </w:t>
      </w:r>
      <w:r w:rsidR="00C61E8F">
        <w:t>Генеральн</w:t>
      </w:r>
      <w:r w:rsidR="00B30E84">
        <w:t>ого</w:t>
      </w:r>
      <w:r w:rsidR="00C61E8F">
        <w:t xml:space="preserve"> подрядчик</w:t>
      </w:r>
      <w:r w:rsidRPr="00EC57B8">
        <w:t>а до места монтажа.</w:t>
      </w:r>
    </w:p>
    <w:p w:rsidR="006F39B5" w:rsidRPr="00EC57B8" w:rsidRDefault="006F39B5" w:rsidP="00EC57B8">
      <w:pPr>
        <w:pStyle w:val="RUS111"/>
        <w:tabs>
          <w:tab w:val="num" w:pos="2978"/>
          <w:tab w:val="num" w:pos="3545"/>
        </w:tabs>
        <w:spacing w:before="0"/>
        <w:ind w:left="0"/>
      </w:pPr>
      <w:r w:rsidRPr="00EC57B8">
        <w:t xml:space="preserve">Подписанные Акты о приемке-передаче оборудования в </w:t>
      </w:r>
      <w:r w:rsidR="00EC57B8" w:rsidRPr="00EC57B8">
        <w:t>монтаж Приложение</w:t>
      </w:r>
      <w:r w:rsidRPr="00EC57B8">
        <w:t xml:space="preserve"> №</w:t>
      </w:r>
      <w:r w:rsidR="00EC57B8">
        <w:t xml:space="preserve"> </w:t>
      </w:r>
      <w:r w:rsidR="00EC57B8" w:rsidRPr="00EC57B8">
        <w:t>11.2 прилагать</w:t>
      </w:r>
      <w:r w:rsidRPr="00EC57B8">
        <w:t xml:space="preserve"> к актам выполненных работ по форме № КС-2, в которых указаны работы по монтажу оборудования полученного от </w:t>
      </w:r>
      <w:r w:rsidR="00C61E8F">
        <w:t>Генеральн</w:t>
      </w:r>
      <w:r w:rsidR="00B30E84">
        <w:t>ого</w:t>
      </w:r>
      <w:r w:rsidR="00C61E8F">
        <w:t xml:space="preserve"> подрядчик</w:t>
      </w:r>
      <w:r w:rsidRPr="00EC57B8">
        <w:t>а.</w:t>
      </w:r>
    </w:p>
    <w:p w:rsidR="006F39B5" w:rsidRPr="00EC57B8" w:rsidRDefault="006F39B5" w:rsidP="00EC57B8">
      <w:pPr>
        <w:pStyle w:val="RUS111"/>
        <w:tabs>
          <w:tab w:val="num" w:pos="2978"/>
          <w:tab w:val="num" w:pos="3545"/>
        </w:tabs>
        <w:spacing w:before="0"/>
        <w:ind w:left="0"/>
      </w:pPr>
      <w:r w:rsidRPr="00EC57B8">
        <w:t xml:space="preserve">Подать заявление о проведении осмотра и выдаче разрешения на допуск в эксплуатацию электроустановки с приложением требуемых документов в </w:t>
      </w:r>
      <w:proofErr w:type="spellStart"/>
      <w:r w:rsidRPr="00EC57B8">
        <w:t>Ростехнадзор</w:t>
      </w:r>
      <w:proofErr w:type="spellEnd"/>
      <w:r w:rsidRPr="00EC57B8">
        <w:t xml:space="preserve"> от имени </w:t>
      </w:r>
      <w:r w:rsidR="00C61E8F">
        <w:t>Генеральн</w:t>
      </w:r>
      <w:r w:rsidR="00B30E84">
        <w:t>ого</w:t>
      </w:r>
      <w:r w:rsidR="00C61E8F">
        <w:t xml:space="preserve"> подрядчик</w:t>
      </w:r>
      <w:r w:rsidRPr="00EC57B8">
        <w:t xml:space="preserve">а, предоставить объект КС к осмотру должностному лицу </w:t>
      </w:r>
      <w:proofErr w:type="spellStart"/>
      <w:r w:rsidRPr="00EC57B8">
        <w:t>Ростехнадзора</w:t>
      </w:r>
      <w:proofErr w:type="spellEnd"/>
      <w:r w:rsidRPr="00EC57B8">
        <w:t xml:space="preserve">, получить в </w:t>
      </w:r>
      <w:proofErr w:type="spellStart"/>
      <w:r w:rsidRPr="00EC57B8">
        <w:t>Ростехнадзоре</w:t>
      </w:r>
      <w:proofErr w:type="spellEnd"/>
      <w:r w:rsidRPr="00EC57B8">
        <w:t xml:space="preserve"> акт осмотра электроустановки, разрешение на допуск в эксплуатацию (или подать в </w:t>
      </w:r>
      <w:proofErr w:type="spellStart"/>
      <w:r w:rsidRPr="00EC57B8">
        <w:t>Ростехнадзор</w:t>
      </w:r>
      <w:proofErr w:type="spellEnd"/>
      <w:r w:rsidRPr="00EC57B8">
        <w:t xml:space="preserve"> уведомление о готовности на ввод в эксплуатацию объекта с приложением требуемых документов) и передать разрешение </w:t>
      </w:r>
      <w:proofErr w:type="spellStart"/>
      <w:r w:rsidRPr="00EC57B8">
        <w:t>Ростехнадзора</w:t>
      </w:r>
      <w:proofErr w:type="spellEnd"/>
      <w:r w:rsidRPr="00EC57B8">
        <w:t xml:space="preserve"> на допуск в эксплуатацию (или уведомление о готовности на ввод в эксплуатацию объекта с отметкой </w:t>
      </w:r>
      <w:proofErr w:type="spellStart"/>
      <w:r w:rsidRPr="00EC57B8">
        <w:t>Ростехнадзора</w:t>
      </w:r>
      <w:proofErr w:type="spellEnd"/>
      <w:r w:rsidRPr="00EC57B8">
        <w:t xml:space="preserve"> о получении) </w:t>
      </w:r>
      <w:r w:rsidR="00C61E8F">
        <w:t>Генеральн</w:t>
      </w:r>
      <w:r w:rsidR="00B30E84">
        <w:t>ому</w:t>
      </w:r>
      <w:r w:rsidR="00C61E8F">
        <w:t xml:space="preserve"> подрядчик</w:t>
      </w:r>
      <w:r w:rsidRPr="00EC57B8">
        <w:t>у вместе с результатом выполненных работ.</w:t>
      </w:r>
    </w:p>
    <w:p w:rsidR="006F39B5" w:rsidRPr="00EC57B8" w:rsidRDefault="006F39B5" w:rsidP="00EC57B8">
      <w:pPr>
        <w:pStyle w:val="RUS111"/>
        <w:tabs>
          <w:tab w:val="num" w:pos="2978"/>
          <w:tab w:val="num" w:pos="3545"/>
        </w:tabs>
        <w:spacing w:before="0"/>
        <w:ind w:left="0"/>
      </w:pPr>
      <w:r w:rsidRPr="00EC57B8">
        <w:t xml:space="preserve">Предоставить </w:t>
      </w:r>
      <w:r w:rsidR="00C61E8F">
        <w:t>Генеральн</w:t>
      </w:r>
      <w:r w:rsidR="00B30E84">
        <w:t>ому</w:t>
      </w:r>
      <w:r w:rsidR="00C61E8F">
        <w:t xml:space="preserve"> подрядчик</w:t>
      </w:r>
      <w:r w:rsidRPr="00EC57B8">
        <w:t xml:space="preserve">у первичные учетные, финансовые документы, оформленные в соответствии с требованиями </w:t>
      </w:r>
      <w:r w:rsidR="00C61E8F">
        <w:t>Генеральн</w:t>
      </w:r>
      <w:r w:rsidR="00B30E84">
        <w:t>ого</w:t>
      </w:r>
      <w:r w:rsidR="00C61E8F">
        <w:t xml:space="preserve"> подрядчик</w:t>
      </w:r>
      <w:r w:rsidRPr="00EC57B8">
        <w:t>а.</w:t>
      </w:r>
    </w:p>
    <w:p w:rsidR="006F39B5" w:rsidRPr="00EC57B8" w:rsidRDefault="006F39B5" w:rsidP="00EC57B8">
      <w:pPr>
        <w:pStyle w:val="RUS111"/>
        <w:tabs>
          <w:tab w:val="num" w:pos="2978"/>
          <w:tab w:val="num" w:pos="3545"/>
        </w:tabs>
        <w:spacing w:before="0"/>
        <w:ind w:left="0"/>
      </w:pPr>
      <w:r w:rsidRPr="00EC57B8">
        <w:t xml:space="preserve">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w:t>
      </w:r>
      <w:r w:rsidRPr="00EC57B8">
        <w:lastRenderedPageBreak/>
        <w:t xml:space="preserve">документам) в сроки, установленные </w:t>
      </w:r>
      <w:r w:rsidR="00C61E8F">
        <w:t>Генеральны</w:t>
      </w:r>
      <w:r w:rsidR="00B30E84">
        <w:t>м</w:t>
      </w:r>
      <w:r w:rsidR="00C61E8F">
        <w:t xml:space="preserve"> подрядчик</w:t>
      </w:r>
      <w:r w:rsidRPr="00EC57B8">
        <w:t>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6F39B5" w:rsidRPr="00EC57B8" w:rsidRDefault="006F39B5" w:rsidP="00EC57B8">
      <w:pPr>
        <w:pStyle w:val="RUS111"/>
        <w:tabs>
          <w:tab w:val="num" w:pos="2978"/>
          <w:tab w:val="num" w:pos="3545"/>
        </w:tabs>
        <w:spacing w:before="0"/>
        <w:ind w:left="0"/>
      </w:pPr>
      <w:r w:rsidRPr="00EC57B8">
        <w:t xml:space="preserve">При выполнении работ соблюдать требования действующих нормативных правовых актов: </w:t>
      </w:r>
    </w:p>
    <w:p w:rsidR="006F39B5" w:rsidRPr="00EC57B8" w:rsidRDefault="006F39B5" w:rsidP="00EC57B8">
      <w:pPr>
        <w:pStyle w:val="RUS111"/>
        <w:numPr>
          <w:ilvl w:val="0"/>
          <w:numId w:val="0"/>
        </w:numPr>
        <w:spacing w:before="0"/>
        <w:ind w:firstLine="567"/>
      </w:pPr>
      <w:r w:rsidRPr="00EC57B8">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6F39B5" w:rsidRPr="00EC57B8" w:rsidRDefault="006F39B5" w:rsidP="00EC57B8">
      <w:pPr>
        <w:pStyle w:val="RUS111"/>
        <w:numPr>
          <w:ilvl w:val="0"/>
          <w:numId w:val="0"/>
        </w:numPr>
        <w:spacing w:before="0"/>
        <w:ind w:firstLine="567"/>
      </w:pPr>
      <w:r w:rsidRPr="00EC57B8">
        <w:t>- по санитарно-эпидемиологическому благополучию.</w:t>
      </w:r>
    </w:p>
    <w:p w:rsidR="006F39B5" w:rsidRPr="00EC57B8" w:rsidRDefault="006F39B5" w:rsidP="00EC57B8">
      <w:pPr>
        <w:pStyle w:val="RUS111"/>
        <w:tabs>
          <w:tab w:val="num" w:pos="2978"/>
          <w:tab w:val="num" w:pos="3545"/>
        </w:tabs>
        <w:spacing w:before="0"/>
        <w:ind w:left="0"/>
      </w:pPr>
      <w:r w:rsidRPr="00EC57B8">
        <w:t xml:space="preserve">Выполнить исполнительную геодезическую съемку объекта и предоставить </w:t>
      </w:r>
      <w:r w:rsidR="00C61E8F">
        <w:t>Генеральн</w:t>
      </w:r>
      <w:r w:rsidR="00B30E84">
        <w:t>ому</w:t>
      </w:r>
      <w:r w:rsidR="00C61E8F">
        <w:t xml:space="preserve"> подрядчик</w:t>
      </w:r>
      <w:r w:rsidRPr="00EC57B8">
        <w:t>у исполнительную геодезическую схему с каталогом координат в системе MSK38 на бумажном носителе, карту в электронном виде в формате ПК Панорама (</w:t>
      </w:r>
      <w:proofErr w:type="spellStart"/>
      <w:r w:rsidRPr="00EC57B8">
        <w:t>sxf</w:t>
      </w:r>
      <w:proofErr w:type="spellEnd"/>
      <w:r w:rsidRPr="00EC57B8">
        <w:t xml:space="preserve"> и </w:t>
      </w:r>
      <w:proofErr w:type="spellStart"/>
      <w:r w:rsidRPr="00EC57B8">
        <w:t>rsc</w:t>
      </w:r>
      <w:proofErr w:type="spellEnd"/>
      <w:r w:rsidRPr="00EC57B8">
        <w:t xml:space="preserve">), каталог координат в электронном виде в формате </w:t>
      </w:r>
      <w:proofErr w:type="spellStart"/>
      <w:r w:rsidRPr="00EC57B8">
        <w:t>Ехсеl</w:t>
      </w:r>
      <w:proofErr w:type="spellEnd"/>
      <w:r w:rsidRPr="00EC57B8">
        <w:t xml:space="preserve"> (в РЭС передается подписанный оригинал схемы на бумажном носителе, в ОКС передается копия подписанного оригинала схемы в электронном виде в формате </w:t>
      </w:r>
      <w:proofErr w:type="spellStart"/>
      <w:r w:rsidRPr="00EC57B8">
        <w:t>pdf</w:t>
      </w:r>
      <w:proofErr w:type="spellEnd"/>
      <w:r w:rsidRPr="00EC57B8">
        <w:t>, в ГЗИО ОКС передается карта в электронном виде в формате ПК Панорама (</w:t>
      </w:r>
      <w:proofErr w:type="spellStart"/>
      <w:r w:rsidRPr="00EC57B8">
        <w:t>sxf</w:t>
      </w:r>
      <w:proofErr w:type="spellEnd"/>
      <w:r w:rsidRPr="00EC57B8">
        <w:t xml:space="preserve"> и </w:t>
      </w:r>
      <w:proofErr w:type="spellStart"/>
      <w:r w:rsidRPr="00EC57B8">
        <w:t>rsc</w:t>
      </w:r>
      <w:proofErr w:type="spellEnd"/>
      <w:r w:rsidRPr="00EC57B8">
        <w:t xml:space="preserve">), каталог координат в электронном виде в формате </w:t>
      </w:r>
      <w:proofErr w:type="spellStart"/>
      <w:r w:rsidRPr="00EC57B8">
        <w:t>Ехсеl</w:t>
      </w:r>
      <w:proofErr w:type="spellEnd"/>
      <w:r w:rsidRPr="00EC57B8">
        <w:t>).</w:t>
      </w:r>
    </w:p>
    <w:p w:rsidR="006F39B5" w:rsidRPr="00EC57B8" w:rsidRDefault="006F39B5" w:rsidP="00EC57B8">
      <w:pPr>
        <w:pStyle w:val="RUS111"/>
        <w:tabs>
          <w:tab w:val="num" w:pos="2978"/>
          <w:tab w:val="num" w:pos="3545"/>
        </w:tabs>
        <w:spacing w:before="0"/>
        <w:ind w:left="0"/>
      </w:pPr>
      <w:r w:rsidRPr="00EC57B8">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w:t>
      </w:r>
      <w:r w:rsidR="00C61E8F">
        <w:t>Генеральн</w:t>
      </w:r>
      <w:r w:rsidR="00B30E84">
        <w:t>ого</w:t>
      </w:r>
      <w:r w:rsidR="00C61E8F">
        <w:t xml:space="preserve"> подрядчик</w:t>
      </w:r>
      <w:r w:rsidRPr="00EC57B8">
        <w:t xml:space="preserve">а о каждом несчастном случае, произошедшем на территории </w:t>
      </w:r>
      <w:r w:rsidR="00C61E8F">
        <w:t>Генеральн</w:t>
      </w:r>
      <w:r w:rsidR="00B30E84">
        <w:t>ого</w:t>
      </w:r>
      <w:r w:rsidR="00C61E8F">
        <w:t xml:space="preserve"> подрядчик</w:t>
      </w:r>
      <w:r w:rsidRPr="00EC57B8">
        <w:t xml:space="preserve">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6F39B5" w:rsidRPr="00EC57B8" w:rsidRDefault="006F39B5" w:rsidP="00EC57B8">
      <w:pPr>
        <w:pStyle w:val="RUS111"/>
        <w:tabs>
          <w:tab w:val="num" w:pos="2978"/>
          <w:tab w:val="num" w:pos="3545"/>
        </w:tabs>
        <w:spacing w:before="0"/>
        <w:ind w:left="0"/>
      </w:pPr>
      <w:r w:rsidRPr="00EC57B8">
        <w:t>Предъявить объект КС к приемке рабочей комиссии.</w:t>
      </w:r>
    </w:p>
    <w:p w:rsidR="006F39B5" w:rsidRPr="00EC57B8" w:rsidRDefault="006F39B5" w:rsidP="00EC57B8">
      <w:pPr>
        <w:pStyle w:val="RUS111"/>
        <w:tabs>
          <w:tab w:val="num" w:pos="2978"/>
          <w:tab w:val="num" w:pos="3545"/>
        </w:tabs>
        <w:spacing w:before="0"/>
        <w:ind w:left="0"/>
      </w:pPr>
      <w:r w:rsidRPr="00EC57B8">
        <w:t xml:space="preserve">Подписать Акт о приеме-передаче объекта основных средств (форма № ОС-1, № ОС-3) в десятидневный срок после получения информации от </w:t>
      </w:r>
      <w:r w:rsidR="00C61E8F">
        <w:t>Генеральн</w:t>
      </w:r>
      <w:r w:rsidR="00313460">
        <w:t>ого</w:t>
      </w:r>
      <w:r w:rsidR="00C61E8F">
        <w:t xml:space="preserve"> подрядчик</w:t>
      </w:r>
      <w:r w:rsidRPr="00EC57B8">
        <w:t xml:space="preserve">а о готовности акта к подписанию. </w:t>
      </w:r>
    </w:p>
    <w:p w:rsidR="006F39B5" w:rsidRPr="00EC57B8" w:rsidRDefault="006F39B5" w:rsidP="00EC57B8">
      <w:pPr>
        <w:pStyle w:val="RUS111"/>
        <w:tabs>
          <w:tab w:val="num" w:pos="2978"/>
          <w:tab w:val="num" w:pos="3545"/>
        </w:tabs>
        <w:spacing w:before="0"/>
        <w:ind w:left="0"/>
      </w:pPr>
      <w:r w:rsidRPr="00EC57B8">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в РЭС. </w:t>
      </w:r>
    </w:p>
    <w:p w:rsidR="006F39B5" w:rsidRPr="00EC57B8" w:rsidRDefault="006F39B5" w:rsidP="00EC57B8">
      <w:pPr>
        <w:pStyle w:val="RUS111"/>
        <w:tabs>
          <w:tab w:val="num" w:pos="2978"/>
          <w:tab w:val="num" w:pos="3545"/>
        </w:tabs>
        <w:spacing w:before="0"/>
        <w:ind w:left="0"/>
      </w:pPr>
      <w:r w:rsidRPr="00EC57B8">
        <w:t xml:space="preserve">Комплектовать каждый экземпляр пакета документов о выполнении работ по объекту в следующем составе, порядке: </w:t>
      </w:r>
    </w:p>
    <w:p w:rsidR="006F39B5" w:rsidRPr="00EC57B8" w:rsidRDefault="006F39B5" w:rsidP="00EC57B8">
      <w:pPr>
        <w:pStyle w:val="RUS111"/>
        <w:numPr>
          <w:ilvl w:val="0"/>
          <w:numId w:val="0"/>
        </w:numPr>
        <w:spacing w:before="0"/>
        <w:ind w:firstLine="567"/>
      </w:pPr>
      <w:r w:rsidRPr="00EC57B8">
        <w:t xml:space="preserve">1. Акт выполненных работ (оригинал), к нему подшиваются: </w:t>
      </w:r>
    </w:p>
    <w:p w:rsidR="006F39B5" w:rsidRPr="00EC57B8" w:rsidRDefault="006F39B5" w:rsidP="00EC57B8">
      <w:pPr>
        <w:pStyle w:val="RUS111"/>
        <w:numPr>
          <w:ilvl w:val="0"/>
          <w:numId w:val="0"/>
        </w:numPr>
        <w:spacing w:before="0"/>
        <w:ind w:firstLine="567"/>
      </w:pPr>
      <w:r w:rsidRPr="00EC57B8">
        <w:t xml:space="preserve">2. Акт о приемке-передаче оборудования в монтаж (копия, при закрытии работ по монтажу оборудования), </w:t>
      </w:r>
    </w:p>
    <w:p w:rsidR="006F39B5" w:rsidRPr="00EC57B8" w:rsidRDefault="006F39B5" w:rsidP="00EC57B8">
      <w:pPr>
        <w:pStyle w:val="RUS111"/>
        <w:numPr>
          <w:ilvl w:val="0"/>
          <w:numId w:val="0"/>
        </w:numPr>
        <w:spacing w:before="0"/>
        <w:ind w:firstLine="567"/>
      </w:pPr>
      <w:r w:rsidRPr="00EC57B8">
        <w:t xml:space="preserve">3. Акт о приемке-передаче демонтированного оборудования, материалов (оригинал, при закрытии работ по демонтажу материалов, оборудования), </w:t>
      </w:r>
    </w:p>
    <w:p w:rsidR="006F39B5" w:rsidRPr="00EC57B8" w:rsidRDefault="006F39B5" w:rsidP="00EC57B8">
      <w:pPr>
        <w:pStyle w:val="RUS111"/>
        <w:numPr>
          <w:ilvl w:val="0"/>
          <w:numId w:val="0"/>
        </w:numPr>
        <w:spacing w:before="0"/>
        <w:ind w:firstLine="567"/>
      </w:pPr>
      <w:r w:rsidRPr="00EC57B8">
        <w:t xml:space="preserve">4. Акт на списания давальческих материалов (оригинал), </w:t>
      </w:r>
    </w:p>
    <w:p w:rsidR="006F39B5" w:rsidRPr="00EC57B8" w:rsidRDefault="006F39B5" w:rsidP="00EC57B8">
      <w:pPr>
        <w:pStyle w:val="RUS111"/>
        <w:numPr>
          <w:ilvl w:val="0"/>
          <w:numId w:val="0"/>
        </w:numPr>
        <w:spacing w:before="0"/>
        <w:ind w:firstLine="567"/>
      </w:pPr>
      <w:r w:rsidRPr="00EC57B8">
        <w:t xml:space="preserve">5. Разрешение </w:t>
      </w:r>
      <w:proofErr w:type="spellStart"/>
      <w:r w:rsidRPr="00EC57B8">
        <w:t>Ростехнадзора</w:t>
      </w:r>
      <w:proofErr w:type="spellEnd"/>
      <w:r w:rsidRPr="00EC57B8">
        <w:t xml:space="preserve"> на допуск в эксплуатацию (или уведомление о готовности на ввод в эксплуатацию объекта с отметкой </w:t>
      </w:r>
      <w:proofErr w:type="spellStart"/>
      <w:r w:rsidRPr="00EC57B8">
        <w:t>Ростехнадзора</w:t>
      </w:r>
      <w:proofErr w:type="spellEnd"/>
      <w:r w:rsidRPr="00EC57B8">
        <w:t xml:space="preserve"> о получении) (к одному экз. оригинал, к остальным экземплярам копия),</w:t>
      </w:r>
    </w:p>
    <w:p w:rsidR="006F39B5" w:rsidRPr="00EC57B8" w:rsidRDefault="006F39B5" w:rsidP="00EC57B8">
      <w:pPr>
        <w:pStyle w:val="RUS111"/>
        <w:numPr>
          <w:ilvl w:val="0"/>
          <w:numId w:val="0"/>
        </w:numPr>
        <w:spacing w:before="0"/>
        <w:ind w:firstLine="567"/>
      </w:pPr>
      <w:r w:rsidRPr="00EC57B8">
        <w:t>6. Акт приемки законченного строительством объекта по форме № КС-11 или № КС-14 (оригинал).</w:t>
      </w:r>
    </w:p>
    <w:p w:rsidR="006F39B5" w:rsidRPr="00EC57B8" w:rsidRDefault="006F39B5" w:rsidP="00EC57B8">
      <w:pPr>
        <w:pStyle w:val="RUS111"/>
        <w:tabs>
          <w:tab w:val="num" w:pos="2978"/>
          <w:tab w:val="num" w:pos="3545"/>
        </w:tabs>
        <w:spacing w:before="0"/>
        <w:ind w:left="0"/>
      </w:pPr>
      <w:r w:rsidRPr="00EC57B8">
        <w:t xml:space="preserve">Ежемесячно, до 15 числа текущего месяца, представлять </w:t>
      </w:r>
      <w:r w:rsidR="00C61E8F">
        <w:t>Генеральн</w:t>
      </w:r>
      <w:r w:rsidR="00313460">
        <w:t>ому</w:t>
      </w:r>
      <w:r w:rsidR="00C61E8F">
        <w:t xml:space="preserve"> подрядчик</w:t>
      </w:r>
      <w:r w:rsidRPr="00EC57B8">
        <w:t>у прогноз выполнения работ на предстоящий месяц.</w:t>
      </w:r>
    </w:p>
    <w:p w:rsidR="006F39B5" w:rsidRPr="00EC57B8" w:rsidRDefault="006F39B5" w:rsidP="00EC57B8">
      <w:pPr>
        <w:pStyle w:val="RUS111"/>
        <w:tabs>
          <w:tab w:val="num" w:pos="2978"/>
          <w:tab w:val="num" w:pos="3545"/>
        </w:tabs>
        <w:spacing w:before="0"/>
        <w:ind w:left="0"/>
      </w:pPr>
      <w:r w:rsidRPr="00EC57B8">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6F39B5" w:rsidRPr="00EC57B8" w:rsidRDefault="006F39B5" w:rsidP="00EC57B8">
      <w:pPr>
        <w:pStyle w:val="RUS111"/>
        <w:tabs>
          <w:tab w:val="num" w:pos="2978"/>
          <w:tab w:val="num" w:pos="3545"/>
        </w:tabs>
        <w:spacing w:before="0"/>
        <w:ind w:left="0"/>
      </w:pPr>
      <w:r w:rsidRPr="00EC57B8">
        <w:t xml:space="preserve">Подрядчик обязуется письменно оповещать </w:t>
      </w:r>
      <w:r w:rsidR="00C61E8F">
        <w:t>Генеральн</w:t>
      </w:r>
      <w:r w:rsidR="00313460">
        <w:t>ого</w:t>
      </w:r>
      <w:r w:rsidR="00C61E8F">
        <w:t xml:space="preserve"> подрядчик</w:t>
      </w:r>
      <w:r w:rsidRPr="00EC57B8">
        <w:t xml:space="preserve">а о всех происшествиях, которые могли бы повлечь и/или уже повлекли ухудшение здоровья, профессиональные </w:t>
      </w:r>
      <w:r w:rsidRPr="00EC57B8">
        <w:lastRenderedPageBreak/>
        <w:t>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6F39B5" w:rsidRPr="00EC57B8" w:rsidRDefault="006F39B5" w:rsidP="00EC57B8">
      <w:pPr>
        <w:pStyle w:val="RUS111"/>
        <w:tabs>
          <w:tab w:val="num" w:pos="2978"/>
          <w:tab w:val="num" w:pos="3545"/>
        </w:tabs>
        <w:spacing w:before="0"/>
        <w:ind w:left="0"/>
      </w:pPr>
      <w:r w:rsidRPr="00EC57B8">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C61E8F">
        <w:t>Генеральн</w:t>
      </w:r>
      <w:r w:rsidR="00313460">
        <w:t>ому</w:t>
      </w:r>
      <w:r w:rsidR="00C61E8F">
        <w:t xml:space="preserve"> подрядчик</w:t>
      </w:r>
      <w:r w:rsidRPr="00EC57B8">
        <w:t xml:space="preserve">у о ходе расследования Происшествия и его результатах в сроки, установленные </w:t>
      </w:r>
      <w:r w:rsidR="00C61E8F">
        <w:t>Генеральны</w:t>
      </w:r>
      <w:r w:rsidR="00313460">
        <w:t>м</w:t>
      </w:r>
      <w:r w:rsidR="00C61E8F">
        <w:t xml:space="preserve"> подрядчик</w:t>
      </w:r>
      <w:r w:rsidRPr="00EC57B8">
        <w:t>ом.</w:t>
      </w:r>
    </w:p>
    <w:p w:rsidR="006F39B5" w:rsidRPr="00EC57B8" w:rsidRDefault="001D5355" w:rsidP="00EC57B8">
      <w:pPr>
        <w:pStyle w:val="RUS111"/>
        <w:tabs>
          <w:tab w:val="num" w:pos="3545"/>
        </w:tabs>
        <w:spacing w:before="0"/>
        <w:ind w:left="0"/>
      </w:pPr>
      <w:r w:rsidRPr="00EC57B8">
        <w:t xml:space="preserve"> </w:t>
      </w:r>
      <w:r w:rsidR="006F39B5" w:rsidRPr="00EC57B8">
        <w:t xml:space="preserve">В случае не проведения расследования Происшествия и/или сокрытия от </w:t>
      </w:r>
      <w:r w:rsidR="00C61E8F">
        <w:t>Генеральн</w:t>
      </w:r>
      <w:r w:rsidR="00313460">
        <w:t>ого</w:t>
      </w:r>
      <w:r w:rsidR="00C61E8F">
        <w:t xml:space="preserve"> подрядчик</w:t>
      </w:r>
      <w:r w:rsidR="006F39B5" w:rsidRPr="00EC57B8">
        <w:t>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w:t>
      </w:r>
      <w:r w:rsidR="00406DF6" w:rsidRPr="00EC57B8">
        <w:t xml:space="preserve">бъектов </w:t>
      </w:r>
      <w:r w:rsidR="00C61E8F">
        <w:t>Генеральн</w:t>
      </w:r>
      <w:r w:rsidR="00313460">
        <w:t>ого</w:t>
      </w:r>
      <w:r w:rsidR="00C61E8F">
        <w:t xml:space="preserve"> подрядчик</w:t>
      </w:r>
      <w:r w:rsidR="00406DF6" w:rsidRPr="00EC57B8">
        <w:t>а (Приложение №</w:t>
      </w:r>
      <w:r w:rsidR="00EC57B8">
        <w:t xml:space="preserve"> </w:t>
      </w:r>
      <w:r w:rsidR="00406DF6" w:rsidRPr="00EC57B8">
        <w:t>6</w:t>
      </w:r>
      <w:r w:rsidR="006F39B5" w:rsidRPr="00EC57B8">
        <w:t>), положений Соглашения о соблюдении требований Подрядчиком в области антитеррористичес</w:t>
      </w:r>
      <w:r w:rsidR="00406DF6" w:rsidRPr="00EC57B8">
        <w:t>кой безопасности (Приложение №</w:t>
      </w:r>
      <w:r w:rsidR="00EC57B8">
        <w:t xml:space="preserve"> </w:t>
      </w:r>
      <w:r w:rsidR="00406DF6" w:rsidRPr="00EC57B8">
        <w:t>9</w:t>
      </w:r>
      <w:r w:rsidR="006F39B5" w:rsidRPr="00EC57B8">
        <w:t>) за их нарушение.</w:t>
      </w:r>
    </w:p>
    <w:p w:rsidR="006F39B5" w:rsidRPr="00EC57B8" w:rsidRDefault="006F39B5" w:rsidP="00EC57B8">
      <w:pPr>
        <w:pStyle w:val="RUS111"/>
        <w:widowControl w:val="0"/>
        <w:tabs>
          <w:tab w:val="left" w:pos="1276"/>
          <w:tab w:val="left" w:pos="1560"/>
          <w:tab w:val="num" w:pos="2978"/>
          <w:tab w:val="num" w:pos="3545"/>
        </w:tabs>
        <w:spacing w:before="0"/>
        <w:ind w:left="0"/>
      </w:pPr>
      <w:r w:rsidRPr="00EC57B8">
        <w:t xml:space="preserve">Выполняет требования, установленные в Приложении </w:t>
      </w:r>
      <w:r w:rsidR="00406DF6" w:rsidRPr="00EC57B8">
        <w:t>№</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5700F1" w:rsidRPr="005700F1">
        <w:t>Гарантии и заверения</w:t>
      </w:r>
      <w:r w:rsidRPr="00EC57B8">
        <w:fldChar w:fldCharType="end"/>
      </w:r>
      <w:r w:rsidRPr="00EC57B8">
        <w:t>) к настоящему Договору. Выполнение Подрядчиком требований, указанных в Приложении №</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EC57B8" w:rsidRPr="00EC57B8">
        <w:t>Гарантии и заверения</w:t>
      </w:r>
      <w:r w:rsidRPr="00EC57B8">
        <w:fldChar w:fldCharType="end"/>
      </w:r>
      <w:r w:rsidR="00AC4A50" w:rsidRPr="00EC57B8">
        <w:t xml:space="preserve"> </w:t>
      </w:r>
      <w:r w:rsidRPr="00EC57B8">
        <w:t>к настоящему Договору, является существенным условием настоящего Договора.</w:t>
      </w:r>
    </w:p>
    <w:p w:rsidR="006F39B5" w:rsidRPr="00EC57B8" w:rsidRDefault="006F39B5" w:rsidP="00EC57B8">
      <w:pPr>
        <w:pStyle w:val="RUS111"/>
        <w:tabs>
          <w:tab w:val="num" w:pos="2978"/>
          <w:tab w:val="num" w:pos="3545"/>
        </w:tabs>
        <w:spacing w:before="0"/>
        <w:ind w:left="0"/>
      </w:pPr>
      <w:r w:rsidRPr="00EC57B8">
        <w:t xml:space="preserve">Произвести поставку оборудования и материалов, </w:t>
      </w:r>
      <w:r w:rsidR="005E7A1A" w:rsidRPr="008F3BF7">
        <w:t>номенклатура и количество которых будут направлены Подрядчику дополнительно</w:t>
      </w:r>
      <w:r w:rsidRPr="00EC57B8">
        <w:t xml:space="preserve">, в том числе конструкций, деталей с документацией предприятий изготовителей, сертификатами соответствий. Передать оборудование </w:t>
      </w:r>
      <w:r w:rsidR="00C61E8F">
        <w:t>Генеральн</w:t>
      </w:r>
      <w:r w:rsidR="00313460">
        <w:t>ому</w:t>
      </w:r>
      <w:r w:rsidR="00C61E8F">
        <w:t xml:space="preserve"> подрядчик</w:t>
      </w:r>
      <w:r w:rsidRPr="00EC57B8">
        <w:t>у по ТОРГ 12.</w:t>
      </w:r>
    </w:p>
    <w:p w:rsidR="004123E2" w:rsidRPr="00EC57B8" w:rsidRDefault="004123E2" w:rsidP="00EC57B8">
      <w:pPr>
        <w:pStyle w:val="RUS11"/>
      </w:pPr>
      <w:r w:rsidRPr="00EC57B8">
        <w:t>Подрядчик обязан ежемесячно в срок до 15 числа следующего месяца за отчетным предоставлять следующую информацию:</w:t>
      </w:r>
    </w:p>
    <w:p w:rsidR="004123E2" w:rsidRPr="00EC57B8" w:rsidRDefault="00DB0D1D" w:rsidP="00EC57B8">
      <w:pPr>
        <w:pStyle w:val="RUS111"/>
        <w:numPr>
          <w:ilvl w:val="0"/>
          <w:numId w:val="0"/>
        </w:numPr>
        <w:spacing w:before="0"/>
        <w:ind w:firstLine="567"/>
        <w:rPr>
          <w:lang w:eastAsia="en-US"/>
        </w:rPr>
      </w:pPr>
      <w:r w:rsidRPr="00EC57B8">
        <w:rPr>
          <w:lang w:eastAsia="en-US"/>
        </w:rPr>
        <w:t>- с</w:t>
      </w:r>
      <w:r w:rsidR="004123E2" w:rsidRPr="00EC57B8">
        <w:rPr>
          <w:lang w:eastAsia="en-US"/>
        </w:rPr>
        <w:t xml:space="preserve">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w:t>
      </w:r>
      <w:r w:rsidR="00C61E8F">
        <w:rPr>
          <w:lang w:eastAsia="en-US"/>
        </w:rPr>
        <w:t>Генеральн</w:t>
      </w:r>
      <w:r w:rsidR="00313460">
        <w:rPr>
          <w:lang w:eastAsia="en-US"/>
        </w:rPr>
        <w:t>ого</w:t>
      </w:r>
      <w:r w:rsidR="00C61E8F">
        <w:rPr>
          <w:lang w:eastAsia="en-US"/>
        </w:rPr>
        <w:t xml:space="preserve"> подрядчик</w:t>
      </w:r>
      <w:r w:rsidR="004123E2" w:rsidRPr="00EC57B8">
        <w:rPr>
          <w:lang w:eastAsia="en-US"/>
        </w:rPr>
        <w:t xml:space="preserve">а </w:t>
      </w:r>
    </w:p>
    <w:p w:rsidR="004123E2" w:rsidRPr="00EC57B8" w:rsidRDefault="00DB0D1D" w:rsidP="00EC57B8">
      <w:pPr>
        <w:pStyle w:val="RUS111"/>
        <w:numPr>
          <w:ilvl w:val="0"/>
          <w:numId w:val="0"/>
        </w:numPr>
        <w:spacing w:before="0"/>
        <w:ind w:firstLine="567"/>
      </w:pPr>
      <w:r w:rsidRPr="00EC57B8">
        <w:t>- к</w:t>
      </w:r>
      <w:r w:rsidR="004123E2" w:rsidRPr="00EC57B8">
        <w:t xml:space="preserve">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4123E2" w:rsidRPr="00EC57B8" w:rsidRDefault="004123E2" w:rsidP="00EC57B8">
      <w:pPr>
        <w:spacing w:after="120"/>
        <w:ind w:firstLine="567"/>
        <w:jc w:val="both"/>
        <w:rPr>
          <w:sz w:val="22"/>
          <w:szCs w:val="22"/>
        </w:rPr>
      </w:pPr>
      <w:r w:rsidRPr="00EC57B8">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4123E2" w:rsidRPr="00EC57B8" w:rsidRDefault="004123E2" w:rsidP="00EC57B8">
      <w:pPr>
        <w:pStyle w:val="RUS111"/>
        <w:numPr>
          <w:ilvl w:val="0"/>
          <w:numId w:val="0"/>
        </w:numPr>
        <w:spacing w:before="0"/>
        <w:ind w:firstLine="567"/>
      </w:pPr>
      <w:r w:rsidRPr="00EC57B8">
        <w:t>Количество травм, повлекших смерть пострадавшего. Учитываются случаи смерти, наступившей в результате получения производственной травмы</w:t>
      </w:r>
    </w:p>
    <w:p w:rsidR="004123E2" w:rsidRPr="00EC57B8" w:rsidRDefault="004123E2" w:rsidP="00EC57B8">
      <w:pPr>
        <w:pStyle w:val="RUS111"/>
        <w:spacing w:before="0"/>
        <w:ind w:left="0"/>
      </w:pPr>
      <w:r w:rsidRPr="00EC57B8">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w:t>
      </w:r>
      <w:r w:rsidR="00167106" w:rsidRPr="00EC57B8">
        <w:t>7</w:t>
      </w:r>
      <w:r w:rsidRPr="00EC57B8">
        <w:t>.3</w:t>
      </w:r>
      <w:r w:rsidR="00727F4E" w:rsidRPr="00EC57B8">
        <w:t>1</w:t>
      </w:r>
      <w:r w:rsidRPr="00EC57B8">
        <w:t xml:space="preserve"> настоящего Договора</w:t>
      </w:r>
    </w:p>
    <w:p w:rsidR="00E37D09" w:rsidRPr="00EC57B8" w:rsidRDefault="00E37D09" w:rsidP="00EC57B8">
      <w:pPr>
        <w:pStyle w:val="RUS11"/>
      </w:pPr>
      <w:r w:rsidRPr="00EC57B8">
        <w:t xml:space="preserve">В течение 10 рабочих дней с момента подписания договора, предоставить </w:t>
      </w:r>
      <w:r w:rsidR="00C61E8F">
        <w:t>Генеральн</w:t>
      </w:r>
      <w:r w:rsidR="00313460">
        <w:t>ому</w:t>
      </w:r>
      <w:r w:rsidR="00C61E8F">
        <w:t xml:space="preserve"> подрядчик</w:t>
      </w:r>
      <w:r w:rsidRPr="00EC57B8">
        <w:t xml:space="preserve">у календарно-сетевой график выполнения работ в </w:t>
      </w:r>
      <w:r w:rsidRPr="00EC57B8">
        <w:rPr>
          <w:lang w:val="en-US"/>
        </w:rPr>
        <w:t>MS</w:t>
      </w:r>
      <w:r w:rsidRPr="00EC57B8">
        <w:t xml:space="preserve"> </w:t>
      </w:r>
      <w:r w:rsidRPr="00EC57B8">
        <w:rPr>
          <w:lang w:val="en-US"/>
        </w:rPr>
        <w:t>Project</w:t>
      </w:r>
      <w:r w:rsidRPr="00EC57B8">
        <w:t>.</w:t>
      </w:r>
    </w:p>
    <w:p w:rsidR="00E37D09" w:rsidRPr="00EC57B8" w:rsidRDefault="00E37D09" w:rsidP="00EC57B8">
      <w:pPr>
        <w:pStyle w:val="RUS111"/>
        <w:spacing w:before="0"/>
        <w:ind w:left="0"/>
      </w:pPr>
      <w:r w:rsidRPr="00EC57B8">
        <w:t xml:space="preserve">В случае несоблюдения сроков выполнения работ, указанных в согласованном «календарно-сетевом графике выполнения работ в </w:t>
      </w:r>
      <w:r w:rsidRPr="00EC57B8">
        <w:rPr>
          <w:lang w:val="en-US"/>
        </w:rPr>
        <w:t>MS</w:t>
      </w:r>
      <w:r w:rsidRPr="00EC57B8">
        <w:t xml:space="preserve"> </w:t>
      </w:r>
      <w:r w:rsidRPr="00EC57B8">
        <w:rPr>
          <w:lang w:val="en-US"/>
        </w:rPr>
        <w:t>Project</w:t>
      </w:r>
      <w:r w:rsidRPr="00EC57B8">
        <w:t xml:space="preserve">», Подрядчик принимает меры по устранению отклонений от согласованного Календарного плана, и обязуется согласовать с </w:t>
      </w:r>
      <w:r w:rsidR="00C61E8F">
        <w:t>Генеральны</w:t>
      </w:r>
      <w:r w:rsidR="00313460">
        <w:t>м</w:t>
      </w:r>
      <w:r w:rsidR="00C61E8F">
        <w:t xml:space="preserve"> подрядчик</w:t>
      </w:r>
      <w:r w:rsidRPr="00EC57B8">
        <w:t xml:space="preserve">ом откорректированный «календарно-сетевой график выполнения работ в </w:t>
      </w:r>
      <w:r w:rsidRPr="00EC57B8">
        <w:rPr>
          <w:lang w:val="en-US"/>
        </w:rPr>
        <w:t>MS</w:t>
      </w:r>
      <w:r w:rsidRPr="00EC57B8">
        <w:t xml:space="preserve"> </w:t>
      </w:r>
      <w:r w:rsidRPr="00EC57B8">
        <w:rPr>
          <w:lang w:val="en-US"/>
        </w:rPr>
        <w:t>Project</w:t>
      </w:r>
      <w:r w:rsidRPr="00EC57B8">
        <w:t>» без изменения конечног</w:t>
      </w:r>
      <w:r w:rsidR="00EC57B8">
        <w:t>о срока, предусмотренного п. 3.1.2.</w:t>
      </w:r>
      <w:r w:rsidRPr="00EC57B8">
        <w:t xml:space="preserve"> Договора.</w:t>
      </w:r>
    </w:p>
    <w:p w:rsidR="00E37D09" w:rsidRPr="00EC57B8" w:rsidRDefault="00E37D09" w:rsidP="00EC57B8">
      <w:pPr>
        <w:pStyle w:val="RUS11"/>
      </w:pPr>
      <w:r w:rsidRPr="00EC57B8">
        <w:t xml:space="preserve">Согласовать с </w:t>
      </w:r>
      <w:r w:rsidR="00C61E8F">
        <w:t>Генеральны</w:t>
      </w:r>
      <w:r w:rsidR="00313460">
        <w:t>м</w:t>
      </w:r>
      <w:r w:rsidR="00C61E8F">
        <w:t xml:space="preserve"> подрядчик</w:t>
      </w:r>
      <w:r w:rsidRPr="00EC57B8">
        <w:t>ом возможность привлечения субподрядчиков для выполнения работ в рамках настоящего договора:</w:t>
      </w:r>
    </w:p>
    <w:p w:rsidR="00E37D09" w:rsidRPr="00EC57B8" w:rsidRDefault="00E37D09" w:rsidP="00EC57B8">
      <w:pPr>
        <w:pStyle w:val="RUS111"/>
        <w:spacing w:before="0"/>
        <w:ind w:left="0"/>
      </w:pPr>
      <w:r w:rsidRPr="00EC57B8">
        <w:t xml:space="preserve">В случае привлечения субподрядчиков, при условии согласования с </w:t>
      </w:r>
      <w:r w:rsidR="00C61E8F">
        <w:t>Генеральны</w:t>
      </w:r>
      <w:r w:rsidR="00313460">
        <w:t>м</w:t>
      </w:r>
      <w:r w:rsidR="00C61E8F">
        <w:t xml:space="preserve"> подрядчик</w:t>
      </w:r>
      <w:r w:rsidRPr="00EC57B8">
        <w:t xml:space="preserve">ом, для выполнения работ по объекту, Подрядчик в течение одного рабочего дня со дня </w:t>
      </w:r>
      <w:r w:rsidRPr="00EC57B8">
        <w:lastRenderedPageBreak/>
        <w:t xml:space="preserve">заключения договора с субподрядчиком, должен уведомить об этом </w:t>
      </w:r>
      <w:r w:rsidR="00C61E8F">
        <w:t>Генеральн</w:t>
      </w:r>
      <w:r w:rsidR="00313460">
        <w:t>ого</w:t>
      </w:r>
      <w:r w:rsidR="00C61E8F">
        <w:t xml:space="preserve"> подрядчик</w:t>
      </w:r>
      <w:r w:rsidRPr="00EC57B8">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rsidRPr="00EC57B8">
        <w:t>альном сайте www.zakupki.gov.ru.</w:t>
      </w:r>
    </w:p>
    <w:p w:rsidR="00E37D09" w:rsidRPr="00EC57B8" w:rsidRDefault="00E37D09" w:rsidP="00EC57B8">
      <w:pPr>
        <w:pStyle w:val="RUS111"/>
        <w:spacing w:before="0"/>
        <w:ind w:left="0"/>
      </w:pPr>
      <w:r w:rsidRPr="00EC57B8">
        <w:t xml:space="preserve">При условии привлечения субподрядчиков Подрядчик должен предоставить </w:t>
      </w:r>
      <w:r w:rsidR="00C61E8F">
        <w:t>Генеральн</w:t>
      </w:r>
      <w:r w:rsidR="00313460">
        <w:t>ому</w:t>
      </w:r>
      <w:r w:rsidR="00C61E8F">
        <w:t xml:space="preserve"> подрядчик</w:t>
      </w:r>
      <w:r w:rsidRPr="00EC57B8">
        <w:t>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Pr="00EC57B8" w:rsidRDefault="00E37D09" w:rsidP="00EC57B8">
      <w:pPr>
        <w:pStyle w:val="RUS111"/>
        <w:spacing w:before="0"/>
        <w:ind w:left="0"/>
      </w:pPr>
      <w:r w:rsidRPr="00EC57B8">
        <w:t xml:space="preserve">Предоставить </w:t>
      </w:r>
      <w:r w:rsidR="00C61E8F">
        <w:t>Генеральн</w:t>
      </w:r>
      <w:r w:rsidR="00313460">
        <w:t>ому</w:t>
      </w:r>
      <w:r w:rsidR="00C61E8F">
        <w:t xml:space="preserve"> подрядчик</w:t>
      </w:r>
      <w:r w:rsidRPr="00EC57B8">
        <w:t>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Pr="00EC57B8" w:rsidRDefault="00E37D09" w:rsidP="00EC57B8">
      <w:pPr>
        <w:pStyle w:val="RUS111"/>
        <w:numPr>
          <w:ilvl w:val="0"/>
          <w:numId w:val="0"/>
        </w:numPr>
        <w:spacing w:before="0"/>
        <w:ind w:firstLine="567"/>
      </w:pPr>
      <w:r w:rsidRPr="00EC57B8">
        <w:t>- наличие у субподрядчика соответствующих ресурсов, необходимых для выполнения работ (строительной тех</w:t>
      </w:r>
      <w:r w:rsidR="00EC57B8">
        <w:t xml:space="preserve">ники, квалификации работников и </w:t>
      </w:r>
      <w:r w:rsidRPr="00EC57B8">
        <w:t>т.д.);</w:t>
      </w:r>
    </w:p>
    <w:p w:rsidR="00E37D09" w:rsidRPr="00EC57B8" w:rsidRDefault="00E37D09" w:rsidP="00EC57B8">
      <w:pPr>
        <w:pStyle w:val="RUS111"/>
        <w:numPr>
          <w:ilvl w:val="0"/>
          <w:numId w:val="0"/>
        </w:numPr>
        <w:spacing w:before="0"/>
        <w:ind w:firstLine="567"/>
      </w:pPr>
      <w:r w:rsidRPr="00EC57B8">
        <w:t>- учредительные документы;</w:t>
      </w:r>
    </w:p>
    <w:p w:rsidR="00A4314F" w:rsidRDefault="00E37D09" w:rsidP="00A4314F">
      <w:pPr>
        <w:pStyle w:val="RUS111"/>
        <w:numPr>
          <w:ilvl w:val="0"/>
          <w:numId w:val="0"/>
        </w:numPr>
        <w:ind w:left="568"/>
      </w:pPr>
      <w:r w:rsidRPr="00EC57B8">
        <w:t>- другие документы, в соответствие с условиями выполнения работ по договору.</w:t>
      </w:r>
    </w:p>
    <w:p w:rsidR="00A4314F" w:rsidRPr="00EC57B8" w:rsidRDefault="00A4314F" w:rsidP="00A4314F">
      <w:pPr>
        <w:pStyle w:val="RUS111"/>
        <w:ind w:left="0"/>
      </w:pPr>
      <w:r>
        <w:t xml:space="preserve">  </w:t>
      </w:r>
      <w:r w:rsidRPr="00A4314F">
        <w:t xml:space="preserve"> </w:t>
      </w:r>
      <w:r w:rsidRPr="0049779A">
        <w:t>При привлечении к субподрядным работам, Подрядчик обязан привлечь субподрядчиков из числа субъектов малого</w:t>
      </w:r>
      <w:r>
        <w:t xml:space="preserve"> и среднего предпринимательства</w:t>
      </w:r>
      <w:r w:rsidRPr="0049779A">
        <w:t>.</w:t>
      </w:r>
    </w:p>
    <w:p w:rsidR="00167106" w:rsidRPr="00EC57B8" w:rsidRDefault="001D5355" w:rsidP="00EC57B8">
      <w:pPr>
        <w:pStyle w:val="RUS111"/>
        <w:numPr>
          <w:ilvl w:val="0"/>
          <w:numId w:val="0"/>
        </w:numPr>
        <w:spacing w:before="0"/>
        <w:ind w:firstLine="567"/>
        <w:rPr>
          <w:bCs w:val="0"/>
        </w:rPr>
      </w:pPr>
      <w:r w:rsidRPr="00EC57B8">
        <w:rPr>
          <w:bCs w:val="0"/>
        </w:rPr>
        <w:t>6.5</w:t>
      </w:r>
      <w:r w:rsidR="00F5337B" w:rsidRPr="00EC57B8">
        <w:rPr>
          <w:bCs w:val="0"/>
        </w:rPr>
        <w:t xml:space="preserve">.  </w:t>
      </w:r>
      <w:r w:rsidR="00167106" w:rsidRPr="00EC57B8">
        <w:rPr>
          <w:bCs w:val="0"/>
        </w:rPr>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w:t>
      </w:r>
      <w:r w:rsidR="00C72A00" w:rsidRPr="00EC57B8">
        <w:rPr>
          <w:bCs w:val="0"/>
        </w:rPr>
        <w:t xml:space="preserve">бъектов </w:t>
      </w:r>
      <w:r w:rsidR="00C61E8F">
        <w:rPr>
          <w:bCs w:val="0"/>
        </w:rPr>
        <w:t>Генеральн</w:t>
      </w:r>
      <w:r w:rsidR="00313460">
        <w:rPr>
          <w:bCs w:val="0"/>
        </w:rPr>
        <w:t>ого</w:t>
      </w:r>
      <w:r w:rsidR="00C61E8F">
        <w:rPr>
          <w:bCs w:val="0"/>
        </w:rPr>
        <w:t xml:space="preserve"> подрядчик</w:t>
      </w:r>
      <w:r w:rsidR="00C72A00" w:rsidRPr="00EC57B8">
        <w:rPr>
          <w:bCs w:val="0"/>
        </w:rPr>
        <w:t xml:space="preserve">а (Приложение № </w:t>
      </w:r>
      <w:r w:rsidR="00167106" w:rsidRPr="00EC57B8">
        <w:rPr>
          <w:bCs w:val="0"/>
        </w:rPr>
        <w:t>6), положений Соглашения о соблюдении требований Подрядчиком в области антитеррористической безопасности (Приложение № 9).</w:t>
      </w:r>
    </w:p>
    <w:p w:rsidR="00E37D09" w:rsidRPr="003107A8" w:rsidRDefault="00E37D09" w:rsidP="00D73DCC">
      <w:pPr>
        <w:pStyle w:val="RUS1"/>
        <w:spacing w:before="120" w:after="0"/>
        <w:ind w:left="0" w:firstLine="0"/>
      </w:pPr>
      <w:bookmarkStart w:id="38" w:name="_Toc502142542"/>
      <w:bookmarkStart w:id="39" w:name="_Toc499813139"/>
      <w:bookmarkStart w:id="40" w:name="_Toc132275316"/>
      <w:r w:rsidRPr="003107A8">
        <w:t>Права Подрядчика</w:t>
      </w:r>
      <w:bookmarkEnd w:id="38"/>
      <w:bookmarkEnd w:id="39"/>
      <w:bookmarkEnd w:id="40"/>
    </w:p>
    <w:p w:rsidR="00E37D09" w:rsidRPr="003107A8" w:rsidRDefault="00E37D09" w:rsidP="00EC57B8">
      <w:pPr>
        <w:pStyle w:val="RUS11"/>
      </w:pPr>
      <w:r w:rsidRPr="003107A8">
        <w:t>Подрядчик вправе:</w:t>
      </w:r>
    </w:p>
    <w:p w:rsidR="00E37D09" w:rsidRPr="003107A8" w:rsidRDefault="00E37D09" w:rsidP="00EC57B8">
      <w:pPr>
        <w:pStyle w:val="RUS111"/>
        <w:spacing w:before="0"/>
        <w:ind w:left="0"/>
      </w:pPr>
      <w:r w:rsidRPr="003107A8">
        <w:t xml:space="preserve">Не выполнять указания </w:t>
      </w:r>
      <w:r w:rsidR="00C61E8F">
        <w:t>Генеральн</w:t>
      </w:r>
      <w:r w:rsidR="00313460">
        <w:t>ого</w:t>
      </w:r>
      <w:r w:rsidR="00C61E8F">
        <w:t xml:space="preserve">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C61E8F">
        <w:t>Генеральн</w:t>
      </w:r>
      <w:r w:rsidR="00313460">
        <w:t>ому</w:t>
      </w:r>
      <w:r w:rsidR="00C61E8F">
        <w:t xml:space="preserve"> подрядчик</w:t>
      </w:r>
      <w:r w:rsidRPr="003107A8">
        <w:t>у.</w:t>
      </w:r>
    </w:p>
    <w:p w:rsidR="00E37D09" w:rsidRPr="008F6E18" w:rsidRDefault="00167106" w:rsidP="00EC57B8">
      <w:pPr>
        <w:pStyle w:val="RUS111"/>
        <w:spacing w:before="0"/>
        <w:ind w:left="0"/>
      </w:pPr>
      <w:r w:rsidRPr="008F6E18">
        <w:t xml:space="preserve">Иметь доступ своего персонала к Объекту в соответствии с Порядком пропускного и </w:t>
      </w:r>
      <w:proofErr w:type="spellStart"/>
      <w:r w:rsidRPr="008F6E18">
        <w:t>внутриобъектового</w:t>
      </w:r>
      <w:proofErr w:type="spellEnd"/>
      <w:r w:rsidRPr="008F6E18">
        <w:t xml:space="preserve"> режима, опубликованным на веб-сайте </w:t>
      </w:r>
      <w:r w:rsidRPr="008F6E18">
        <w:rPr>
          <w:rFonts w:ascii="Calibri" w:eastAsiaTheme="minorHAnsi" w:hAnsi="Calibri" w:cs="Calibri"/>
          <w:lang w:eastAsia="en-US"/>
        </w:rPr>
        <w:t xml:space="preserve"> </w:t>
      </w:r>
      <w:hyperlink r:id="rId15" w:history="1">
        <w:r w:rsidRPr="008F6E18">
          <w:t>http://irk-esk.ru/поставщикам-работ-услуг</w:t>
        </w:r>
      </w:hyperlink>
      <w:r w:rsidR="00EC57B8">
        <w:t xml:space="preserve"> </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317DF3" w:rsidRPr="003107A8">
        <w:t>№</w:t>
      </w:r>
      <w:r w:rsidR="00317DF3">
        <w:t> </w:t>
      </w:r>
      <w:r w:rsidRPr="008F6E18">
        <w:fldChar w:fldCharType="end"/>
      </w:r>
      <w:r w:rsidR="00C72A00">
        <w:t>6</w:t>
      </w:r>
      <w:r w:rsidR="008F6E18">
        <w:t>).</w:t>
      </w:r>
    </w:p>
    <w:p w:rsidR="00E37D09" w:rsidRPr="003107A8" w:rsidRDefault="00E37D09" w:rsidP="00EC57B8">
      <w:pPr>
        <w:pStyle w:val="RUS111"/>
        <w:spacing w:before="0"/>
        <w:ind w:left="0"/>
      </w:pPr>
      <w:r w:rsidRPr="008F6E18">
        <w:t xml:space="preserve">Требовать оплаты </w:t>
      </w:r>
      <w:r w:rsidR="00C61E8F">
        <w:t>Генеральны</w:t>
      </w:r>
      <w:r w:rsidR="00313460">
        <w:t>м</w:t>
      </w:r>
      <w:r w:rsidR="00C61E8F">
        <w:t xml:space="preserve"> подрядчик</w:t>
      </w:r>
      <w:r w:rsidRPr="008F6E18">
        <w:t>ом надлежащим</w:t>
      </w:r>
      <w:r w:rsidRPr="003107A8">
        <w:t xml:space="preserve"> образом выполненного и сданного </w:t>
      </w:r>
      <w:r w:rsidR="00C61E8F">
        <w:t>Генеральн</w:t>
      </w:r>
      <w:r w:rsidR="00313460">
        <w:t>ому</w:t>
      </w:r>
      <w:r w:rsidR="00C61E8F">
        <w:t xml:space="preserve"> подрядчик</w:t>
      </w:r>
      <w:r w:rsidRPr="003107A8">
        <w:t>у объема Работ в соответствии с Договором.</w:t>
      </w:r>
    </w:p>
    <w:p w:rsidR="00E37D09" w:rsidRPr="003107A8" w:rsidRDefault="00E37D09" w:rsidP="00EC57B8">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C57B8">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D73DCC">
      <w:pPr>
        <w:pStyle w:val="RUS1"/>
        <w:spacing w:before="120" w:after="0"/>
        <w:ind w:left="0" w:firstLine="0"/>
      </w:pPr>
      <w:bookmarkStart w:id="41" w:name="_Toc502142543"/>
      <w:bookmarkStart w:id="42" w:name="_Toc499813140"/>
      <w:bookmarkStart w:id="43" w:name="_Toc132275317"/>
      <w:r w:rsidRPr="003107A8">
        <w:t xml:space="preserve">Обязательства </w:t>
      </w:r>
      <w:r w:rsidR="00C61E8F">
        <w:t>Генеральн</w:t>
      </w:r>
      <w:r w:rsidR="00313460">
        <w:t>ого</w:t>
      </w:r>
      <w:r w:rsidR="00C61E8F">
        <w:t xml:space="preserve"> подрядчик</w:t>
      </w:r>
      <w:r w:rsidRPr="003107A8">
        <w:t>а</w:t>
      </w:r>
      <w:bookmarkEnd w:id="41"/>
      <w:bookmarkEnd w:id="42"/>
      <w:bookmarkEnd w:id="43"/>
    </w:p>
    <w:p w:rsidR="00E37D09" w:rsidRPr="003107A8" w:rsidRDefault="00C61E8F" w:rsidP="00EC57B8">
      <w:pPr>
        <w:pStyle w:val="RUS11"/>
      </w:pPr>
      <w:r>
        <w:t>Генеральный подрядчик</w:t>
      </w:r>
      <w:r w:rsidR="00E37D09" w:rsidRPr="003107A8">
        <w:t>:</w:t>
      </w:r>
    </w:p>
    <w:p w:rsidR="00E37D09" w:rsidRPr="003107A8" w:rsidRDefault="00E37D09" w:rsidP="00EC57B8">
      <w:pPr>
        <w:pStyle w:val="RUS111"/>
        <w:spacing w:before="0"/>
        <w:ind w:left="0"/>
      </w:pPr>
      <w:r w:rsidRPr="003107A8">
        <w:t>Своевременно производит приемку и оплату выполненных в соответствии с Договором Работ.</w:t>
      </w:r>
    </w:p>
    <w:p w:rsidR="00E37D09" w:rsidRPr="003107A8" w:rsidRDefault="00E37D09" w:rsidP="00EC57B8">
      <w:pPr>
        <w:pStyle w:val="RUS111"/>
        <w:spacing w:before="0"/>
        <w:ind w:left="0"/>
      </w:pPr>
      <w:r w:rsidRPr="003107A8">
        <w:t>Передает Подрядчику Исходные данные.</w:t>
      </w:r>
    </w:p>
    <w:p w:rsidR="00E37D09" w:rsidRPr="003107A8" w:rsidRDefault="00E37D09" w:rsidP="00EC57B8">
      <w:pPr>
        <w:pStyle w:val="RUS111"/>
        <w:spacing w:before="0"/>
        <w:ind w:left="0"/>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C57B8">
      <w:pPr>
        <w:pStyle w:val="RUS111"/>
        <w:spacing w:before="0"/>
        <w:ind w:left="0"/>
      </w:pPr>
      <w:r w:rsidRPr="003107A8">
        <w:lastRenderedPageBreak/>
        <w:t xml:space="preserve">Сообщает Подрядчику перечень лиц, уполномоченных выступать от имени </w:t>
      </w:r>
      <w:r w:rsidR="00C61E8F">
        <w:t>Генеральн</w:t>
      </w:r>
      <w:r w:rsidR="00313460">
        <w:t>ого</w:t>
      </w:r>
      <w:r w:rsidR="00C61E8F">
        <w:t xml:space="preserve">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Представителей </w:t>
      </w:r>
      <w:r w:rsidR="00C61E8F">
        <w:t>Генеральн</w:t>
      </w:r>
      <w:r w:rsidR="00313460">
        <w:t>ого</w:t>
      </w:r>
      <w:r w:rsidR="00C61E8F">
        <w:t xml:space="preserve"> подрядчик</w:t>
      </w:r>
      <w:r w:rsidRPr="003107A8">
        <w:t>а.</w:t>
      </w:r>
    </w:p>
    <w:p w:rsidR="00E37D09" w:rsidRPr="00737B19" w:rsidRDefault="00E37D09" w:rsidP="00EC57B8">
      <w:pPr>
        <w:pStyle w:val="RUS111"/>
        <w:spacing w:before="0"/>
        <w:ind w:left="0"/>
      </w:pPr>
      <w:r w:rsidRPr="00737B19">
        <w:t xml:space="preserve">Предоставляет Подрядчику точки подключения для временного электроснабжения (в случае присоединения электроустановок Подрядчика к сетям </w:t>
      </w:r>
      <w:r w:rsidR="00C61E8F">
        <w:t>Генеральн</w:t>
      </w:r>
      <w:r w:rsidR="00313460">
        <w:t>ого</w:t>
      </w:r>
      <w:r w:rsidR="00C61E8F">
        <w:t xml:space="preserve"> подрядчик</w:t>
      </w:r>
      <w:r w:rsidRPr="00737B19">
        <w:t>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C57B8">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C57B8">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C57B8">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C57B8">
      <w:pPr>
        <w:pStyle w:val="RUS111"/>
        <w:spacing w:before="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rsidR="00C61E8F">
        <w:t>Генеральн</w:t>
      </w:r>
      <w:r w:rsidR="00313460">
        <w:t>ого</w:t>
      </w:r>
      <w:r w:rsidR="00C61E8F">
        <w:t xml:space="preserve"> подрядчик</w:t>
      </w:r>
      <w:r w:rsidRPr="003107A8">
        <w:t xml:space="preserve">а при соблюдении Раздела </w:t>
      </w:r>
      <w:r w:rsidR="00317DF3">
        <w:t>7.2</w:t>
      </w:r>
      <w:r w:rsidR="00DB25C3">
        <w:t xml:space="preserve"> </w:t>
      </w:r>
      <w:r w:rsidRPr="003107A8">
        <w:t>Приложения </w:t>
      </w:r>
      <w:r w:rsidRPr="003107A8">
        <w:fldChar w:fldCharType="begin"/>
      </w:r>
      <w:r>
        <w:instrText xml:space="preserve"> REF RefSCH7_No  \* MERGEFORMAT </w:instrText>
      </w:r>
      <w:r w:rsidRPr="003107A8">
        <w:fldChar w:fldCharType="separate"/>
      </w:r>
      <w:r w:rsidR="009C1879" w:rsidRPr="003107A8">
        <w:t>№</w:t>
      </w:r>
      <w:r w:rsidR="009C1879">
        <w:t> </w:t>
      </w:r>
      <w:r w:rsidRPr="003107A8">
        <w:fldChar w:fldCharType="end"/>
      </w:r>
      <w:r w:rsidR="00E41A91">
        <w:t>6</w:t>
      </w:r>
      <w:r w:rsidRPr="003107A8">
        <w:t xml:space="preserve"> к Договору.</w:t>
      </w:r>
    </w:p>
    <w:p w:rsidR="00E37D09" w:rsidRPr="003107A8" w:rsidRDefault="00E37D09" w:rsidP="00EC57B8">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C57B8">
      <w:pPr>
        <w:pStyle w:val="RUS111"/>
        <w:spacing w:before="0"/>
        <w:ind w:left="0"/>
      </w:pPr>
      <w:r w:rsidRPr="003107A8">
        <w:t xml:space="preserve">Выполняет иные обязанности </w:t>
      </w:r>
      <w:r w:rsidR="00C61E8F">
        <w:t>Генеральн</w:t>
      </w:r>
      <w:r w:rsidR="00313460">
        <w:t>ого</w:t>
      </w:r>
      <w:r w:rsidR="00C61E8F">
        <w:t xml:space="preserve"> подрядчик</w:t>
      </w:r>
      <w:r w:rsidRPr="003107A8">
        <w:t>а, предусмотренные Договором и законодательством Российской Федерации.</w:t>
      </w:r>
    </w:p>
    <w:p w:rsidR="00E37D09" w:rsidRPr="003107A8" w:rsidRDefault="00E37D09" w:rsidP="00D73DCC">
      <w:pPr>
        <w:pStyle w:val="RUS1"/>
        <w:spacing w:before="120" w:after="0"/>
        <w:ind w:left="0" w:firstLine="0"/>
      </w:pPr>
      <w:bookmarkStart w:id="44" w:name="_Toc502142544"/>
      <w:bookmarkStart w:id="45" w:name="_Toc499813141"/>
      <w:bookmarkStart w:id="46" w:name="_Toc132275318"/>
      <w:r w:rsidRPr="003107A8">
        <w:t xml:space="preserve">Права </w:t>
      </w:r>
      <w:r w:rsidR="00C61E8F">
        <w:t>Генеральн</w:t>
      </w:r>
      <w:r w:rsidR="00313460">
        <w:t>ого</w:t>
      </w:r>
      <w:r w:rsidR="00C61E8F">
        <w:t xml:space="preserve"> подрядчик</w:t>
      </w:r>
      <w:r w:rsidRPr="003107A8">
        <w:t>а</w:t>
      </w:r>
      <w:bookmarkEnd w:id="44"/>
      <w:bookmarkEnd w:id="45"/>
      <w:bookmarkEnd w:id="46"/>
    </w:p>
    <w:p w:rsidR="00E37D09" w:rsidRPr="003107A8" w:rsidRDefault="00C61E8F" w:rsidP="00EC57B8">
      <w:pPr>
        <w:pStyle w:val="RUS11"/>
        <w:tabs>
          <w:tab w:val="left" w:pos="1418"/>
        </w:tabs>
      </w:pPr>
      <w:r>
        <w:t>Генеральный подрядчик</w:t>
      </w:r>
      <w:r w:rsidR="00E37D09" w:rsidRPr="003107A8">
        <w:t xml:space="preserve"> вправе:</w:t>
      </w:r>
    </w:p>
    <w:p w:rsidR="00E37D09" w:rsidRPr="003107A8" w:rsidRDefault="00E37D09" w:rsidP="00EC57B8">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DB0D1D" w:rsidRPr="003107A8" w:rsidRDefault="00DB0D1D" w:rsidP="00B54B8F">
      <w:pPr>
        <w:pStyle w:val="RUS111"/>
        <w:numPr>
          <w:ilvl w:val="3"/>
          <w:numId w:val="22"/>
        </w:numPr>
        <w:tabs>
          <w:tab w:val="left" w:pos="1276"/>
          <w:tab w:val="left" w:pos="1560"/>
          <w:tab w:val="num" w:pos="2978"/>
          <w:tab w:val="num" w:pos="3545"/>
        </w:tabs>
        <w:spacing w:before="0"/>
        <w:ind w:left="0"/>
      </w:pPr>
      <w:r w:rsidRPr="00DB0D1D">
        <w:rPr>
          <w:iCs/>
        </w:rPr>
        <w:t>Осуществлять контроль и надзора за выполнением Работ по Договору</w:t>
      </w:r>
      <w:r w:rsidRPr="003107A8">
        <w:t>:</w:t>
      </w:r>
    </w:p>
    <w:p w:rsidR="00E37D09" w:rsidRPr="003107A8" w:rsidRDefault="00E37D09" w:rsidP="00EC57B8">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EC57B8">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EC57B8">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EC57B8">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EC57B8">
      <w:pPr>
        <w:pStyle w:val="RUS"/>
        <w:ind w:left="0" w:firstLine="567"/>
      </w:pPr>
      <w:r w:rsidRPr="003107A8">
        <w:t>осуществлять контроль за сроками выполнения Работ, предусмотренными Договором;</w:t>
      </w:r>
    </w:p>
    <w:p w:rsidR="00E37D09" w:rsidRPr="003107A8" w:rsidRDefault="00E37D09" w:rsidP="00EC57B8">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EC57B8">
      <w:pPr>
        <w:pStyle w:val="RUS"/>
        <w:ind w:left="0" w:firstLine="567"/>
      </w:pPr>
      <w:r w:rsidRPr="003107A8">
        <w:t>участвовать в приемке Работ;</w:t>
      </w:r>
    </w:p>
    <w:p w:rsidR="00E37D09" w:rsidRPr="003107A8" w:rsidRDefault="00E37D09" w:rsidP="00EC57B8">
      <w:pPr>
        <w:pStyle w:val="RUS"/>
        <w:ind w:left="0" w:firstLine="567"/>
      </w:pPr>
      <w:r w:rsidRPr="003107A8">
        <w:t>осуществлять проверку актов на соответствие выполненным объемам Работ и их качеству.</w:t>
      </w:r>
    </w:p>
    <w:p w:rsidR="00E37D09" w:rsidRPr="003107A8" w:rsidRDefault="00E37D09" w:rsidP="00EC57B8">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C57B8">
      <w:pPr>
        <w:pStyle w:val="RUS111"/>
        <w:spacing w:before="0"/>
        <w:ind w:left="0"/>
      </w:pPr>
      <w:r w:rsidRPr="003107A8">
        <w:lastRenderedPageBreak/>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C57B8">
      <w:pPr>
        <w:pStyle w:val="RUS111"/>
        <w:spacing w:before="0"/>
        <w:ind w:left="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E37D09" w:rsidRPr="003107A8" w:rsidRDefault="00E37D09" w:rsidP="00EC57B8">
      <w:pPr>
        <w:pStyle w:val="RUS111"/>
        <w:spacing w:before="0"/>
        <w:ind w:left="0"/>
      </w:pPr>
      <w:r w:rsidRPr="003107A8">
        <w:t>В любое время отказаться от исполнения Договора.</w:t>
      </w:r>
    </w:p>
    <w:p w:rsidR="00E37D09" w:rsidRPr="003107A8" w:rsidRDefault="00E37D09" w:rsidP="00EC57B8">
      <w:pPr>
        <w:pStyle w:val="RUS111"/>
        <w:spacing w:before="0"/>
        <w:ind w:left="0"/>
      </w:pPr>
      <w:r w:rsidRPr="003107A8">
        <w:t xml:space="preserve">В случае полного либо частичного отказа </w:t>
      </w:r>
      <w:r w:rsidR="00C61E8F">
        <w:t>Генеральн</w:t>
      </w:r>
      <w:r w:rsidR="00313460">
        <w:t>ого</w:t>
      </w:r>
      <w:r w:rsidR="00C61E8F">
        <w:t xml:space="preserve">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C61E8F">
        <w:t>Генеральн</w:t>
      </w:r>
      <w:r w:rsidR="00313460">
        <w:t>ого</w:t>
      </w:r>
      <w:r w:rsidR="00C61E8F">
        <w:t xml:space="preserve">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C61E8F">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C57B8">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fldChar w:fldCharType="begin"/>
      </w:r>
      <w:r>
        <w:instrText xml:space="preserve"> REF RefSCH12_1  \* MERGEFORMAT </w:instrText>
      </w:r>
      <w:r w:rsidRPr="003107A8">
        <w:fldChar w:fldCharType="separate"/>
      </w:r>
      <w:r w:rsidR="00317DF3" w:rsidRPr="00317DF3">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37D09" w:rsidRPr="00737B19" w:rsidRDefault="00C61E8F" w:rsidP="00EC57B8">
      <w:pPr>
        <w:pStyle w:val="RUS111"/>
        <w:spacing w:before="0"/>
        <w:ind w:left="0"/>
      </w:pPr>
      <w:r>
        <w:t>Генеральный подрядчик</w:t>
      </w:r>
      <w:r w:rsidR="00E37D09" w:rsidRPr="00EC7B1A">
        <w:t xml:space="preserve"> также имеет иные права, предусмотренные Договором и </w:t>
      </w:r>
      <w:r w:rsidR="00E37D09" w:rsidRPr="00737B19">
        <w:t>законодательством Российской Федерации.</w:t>
      </w:r>
    </w:p>
    <w:p w:rsidR="00E37D09" w:rsidRPr="003107A8" w:rsidRDefault="00E37D09" w:rsidP="00D73DCC">
      <w:pPr>
        <w:pStyle w:val="RUS1"/>
        <w:spacing w:before="120" w:after="0"/>
        <w:ind w:left="0" w:firstLine="0"/>
      </w:pPr>
      <w:bookmarkStart w:id="48" w:name="_Toc502142545"/>
      <w:bookmarkStart w:id="49" w:name="_Toc499813142"/>
      <w:bookmarkStart w:id="50" w:name="_Toc132275319"/>
      <w:r w:rsidRPr="003107A8">
        <w:t>Персонал Подрядчика</w:t>
      </w:r>
      <w:bookmarkEnd w:id="48"/>
      <w:bookmarkEnd w:id="49"/>
      <w:bookmarkEnd w:id="50"/>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w:t>
      </w:r>
      <w:r w:rsidR="00C61E8F">
        <w:t>Генеральны</w:t>
      </w:r>
      <w:r w:rsidR="00313460">
        <w:t>м</w:t>
      </w:r>
      <w:r w:rsidR="00C61E8F">
        <w:t xml:space="preserve">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C61E8F">
        <w:t>Генеральн</w:t>
      </w:r>
      <w:r w:rsidR="00313460">
        <w:t>ого</w:t>
      </w:r>
      <w:r w:rsidR="00C61E8F">
        <w:t xml:space="preserve">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rsidR="00C61E8F">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1"/>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D73DCC">
      <w:pPr>
        <w:pStyle w:val="RUS1"/>
        <w:spacing w:before="120" w:after="0"/>
        <w:ind w:left="0" w:firstLine="0"/>
      </w:pPr>
      <w:bookmarkStart w:id="52" w:name="_Toc502142546"/>
      <w:bookmarkStart w:id="53" w:name="_Toc499813143"/>
      <w:bookmarkStart w:id="54" w:name="_Toc132275320"/>
      <w:r w:rsidRPr="003107A8">
        <w:t>Членство в саморегулируемой организации</w:t>
      </w:r>
      <w:bookmarkEnd w:id="52"/>
      <w:bookmarkEnd w:id="53"/>
      <w:bookmarkEnd w:id="54"/>
      <w:r w:rsidRPr="003107A8">
        <w:t xml:space="preserve"> </w:t>
      </w:r>
    </w:p>
    <w:p w:rsidR="00E37D09" w:rsidRPr="003107A8" w:rsidRDefault="00E37D09" w:rsidP="00C15546">
      <w:pPr>
        <w:pStyle w:val="RUS11"/>
        <w:tabs>
          <w:tab w:val="left" w:pos="1418"/>
        </w:tabs>
      </w:pPr>
      <w:bookmarkStart w:id="55" w:name="_Ref498959983"/>
      <w:r w:rsidRPr="003107A8">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строительства, реконструкции, капитального ремонта объектов капитального строительства (если </w:t>
      </w:r>
      <w:r w:rsidRPr="003107A8">
        <w:lastRenderedPageBreak/>
        <w:t>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E37D09" w:rsidRPr="003107A8" w:rsidRDefault="00E37D09" w:rsidP="00D73DCC">
      <w:pPr>
        <w:pStyle w:val="RUS1"/>
        <w:spacing w:before="120" w:after="0"/>
        <w:ind w:left="0" w:firstLine="0"/>
      </w:pPr>
      <w:bookmarkStart w:id="56" w:name="_Ref493725629"/>
      <w:bookmarkStart w:id="57" w:name="_Toc502142547"/>
      <w:bookmarkStart w:id="58" w:name="_Toc499813144"/>
      <w:bookmarkStart w:id="59" w:name="_Toc132275321"/>
      <w:r w:rsidRPr="003107A8">
        <w:t>Привлечение Субподрядных организаций</w:t>
      </w:r>
      <w:bookmarkEnd w:id="56"/>
      <w:bookmarkEnd w:id="57"/>
      <w:bookmarkEnd w:id="58"/>
      <w:bookmarkEnd w:id="59"/>
    </w:p>
    <w:p w:rsidR="00E37D09" w:rsidRPr="003107A8" w:rsidRDefault="00E37D09" w:rsidP="00C1554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w:t>
      </w:r>
      <w:r w:rsidR="00C61E8F">
        <w:t>Генеральн</w:t>
      </w:r>
      <w:r w:rsidR="00313460">
        <w:t>ого</w:t>
      </w:r>
      <w:r w:rsidR="00C61E8F">
        <w:t xml:space="preserve"> подрядчик</w:t>
      </w:r>
      <w:r w:rsidRPr="003107A8">
        <w:t xml:space="preserve">а о таком намерении и предварительно письменно согласовать с </w:t>
      </w:r>
      <w:r w:rsidR="00C61E8F">
        <w:t>Генеральны</w:t>
      </w:r>
      <w:r w:rsidR="00313460">
        <w:t>м</w:t>
      </w:r>
      <w:r w:rsidR="00C61E8F">
        <w:t xml:space="preserve">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317DF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9C1879">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C15546">
      <w:pPr>
        <w:pStyle w:val="RUS11"/>
        <w:tabs>
          <w:tab w:val="left" w:pos="1418"/>
        </w:tabs>
      </w:pPr>
      <w:bookmarkStart w:id="60" w:name="_Ref497406207"/>
      <w:r w:rsidRPr="003107A8">
        <w:t xml:space="preserve">Подрядчик предоставляет </w:t>
      </w:r>
      <w:r w:rsidR="00C61E8F">
        <w:t>Генеральн</w:t>
      </w:r>
      <w:r w:rsidR="00313460">
        <w:t>ому</w:t>
      </w:r>
      <w:r w:rsidR="00C61E8F">
        <w:t xml:space="preserve">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C61E8F">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E37D09" w:rsidRPr="003107A8" w:rsidRDefault="00E37D09" w:rsidP="00C15546">
      <w:pPr>
        <w:pStyle w:val="RUS11"/>
        <w:tabs>
          <w:tab w:val="left" w:pos="1418"/>
        </w:tabs>
      </w:pPr>
      <w:bookmarkStart w:id="61" w:name="_Ref497406208"/>
      <w:r w:rsidRPr="003107A8">
        <w:t xml:space="preserve">По Субподрядным организациям, по которым </w:t>
      </w:r>
      <w:r w:rsidR="00C61E8F">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C61E8F">
        <w:t>Генеральн</w:t>
      </w:r>
      <w:r w:rsidR="00313460">
        <w:t>ого</w:t>
      </w:r>
      <w:r w:rsidR="00C61E8F">
        <w:t xml:space="preserve"> подрядчик</w:t>
      </w:r>
      <w:r w:rsidRPr="003107A8">
        <w:t xml:space="preserve">а дополнительно предоставляет </w:t>
      </w:r>
      <w:r w:rsidR="00C61E8F">
        <w:t>Генеральн</w:t>
      </w:r>
      <w:r w:rsidR="00617773">
        <w:t>ому</w:t>
      </w:r>
      <w:r w:rsidR="00C61E8F">
        <w:t xml:space="preserve"> подрядчик</w:t>
      </w:r>
      <w:r w:rsidRPr="003107A8">
        <w:t>у:</w:t>
      </w:r>
      <w:bookmarkEnd w:id="61"/>
    </w:p>
    <w:p w:rsidR="00E37D09" w:rsidRPr="003107A8" w:rsidRDefault="00E37D09" w:rsidP="00C15546">
      <w:pPr>
        <w:pStyle w:val="RUS10"/>
        <w:spacing w:before="0"/>
        <w:ind w:firstLine="567"/>
      </w:pPr>
      <w:r w:rsidRPr="003107A8">
        <w:t>полное наименование, адрес, банковские реквизиты Субподрядной организации;</w:t>
      </w:r>
    </w:p>
    <w:p w:rsidR="00E37D09" w:rsidRPr="003107A8" w:rsidRDefault="00E37D09" w:rsidP="00C15546">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C15546">
      <w:pPr>
        <w:pStyle w:val="RUS10"/>
        <w:spacing w:before="0"/>
        <w:ind w:firstLine="567"/>
      </w:pPr>
      <w:r w:rsidRPr="003107A8">
        <w:t>копии учредительных документов Субподрядной организации (если применимо);</w:t>
      </w:r>
    </w:p>
    <w:p w:rsidR="00E37D09" w:rsidRPr="003107A8" w:rsidRDefault="00E37D09" w:rsidP="00C15546">
      <w:pPr>
        <w:pStyle w:val="RUS10"/>
        <w:spacing w:before="0"/>
        <w:ind w:firstLine="567"/>
      </w:pPr>
      <w:r w:rsidRPr="003107A8">
        <w:t>копии свидетельств о государственной регистрации, о постановке на налоговый учет;</w:t>
      </w:r>
    </w:p>
    <w:p w:rsidR="00E37D09" w:rsidRPr="003107A8" w:rsidRDefault="00E37D09" w:rsidP="00C15546">
      <w:pPr>
        <w:pStyle w:val="RUS10"/>
        <w:spacing w:before="0"/>
        <w:ind w:firstLine="567"/>
      </w:pPr>
      <w:r w:rsidRPr="003107A8">
        <w:t>копию паспо</w:t>
      </w:r>
      <w:r>
        <w:t>рта (для физического лица или индивидуального предпринимателя</w:t>
      </w:r>
      <w:r w:rsidRPr="003107A8">
        <w:t>);</w:t>
      </w:r>
    </w:p>
    <w:p w:rsidR="00E37D09" w:rsidRPr="003107A8" w:rsidRDefault="00E37D09" w:rsidP="00C15546">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C15546">
      <w:pPr>
        <w:pStyle w:val="RUS10"/>
        <w:spacing w:before="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C15546">
      <w:pPr>
        <w:pStyle w:val="RUS10"/>
        <w:spacing w:before="0"/>
        <w:ind w:firstLine="567"/>
      </w:pPr>
      <w:r w:rsidRPr="003107A8">
        <w:t>копию разрешительной до</w:t>
      </w:r>
      <w:r>
        <w:t>кументации на выполнение Работ;</w:t>
      </w:r>
    </w:p>
    <w:p w:rsidR="00E37D09" w:rsidRDefault="00E37D09" w:rsidP="00C15546">
      <w:pPr>
        <w:pStyle w:val="RUS10"/>
        <w:spacing w:before="0"/>
        <w:ind w:firstLine="567"/>
      </w:pPr>
      <w:r w:rsidRPr="003107A8">
        <w:t>сведения о наличии успешного опыта выполнения аналогичных Ра</w:t>
      </w:r>
      <w:r>
        <w:t>бот;</w:t>
      </w:r>
    </w:p>
    <w:p w:rsidR="00E37D09" w:rsidRDefault="00E37D09" w:rsidP="00C15546">
      <w:pPr>
        <w:pStyle w:val="RUS10"/>
        <w:spacing w:before="0"/>
        <w:ind w:firstLine="567"/>
      </w:pPr>
      <w:r>
        <w:t>информацию о кодах статистики ОКПО, ОКТМО, ОКОПФ;</w:t>
      </w:r>
    </w:p>
    <w:p w:rsidR="00E37D09" w:rsidRDefault="00E37D09" w:rsidP="00C15546">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C15546">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C15546">
      <w:pPr>
        <w:pStyle w:val="RUSa"/>
        <w:spacing w:before="0"/>
        <w:ind w:left="0" w:firstLine="567"/>
      </w:pPr>
      <w:r w:rsidRPr="003107A8">
        <w:t>Копии документов должны быть надлежащим образом удостоверены.</w:t>
      </w:r>
    </w:p>
    <w:p w:rsidR="00E37D09" w:rsidRPr="003107A8" w:rsidRDefault="00E37D09" w:rsidP="00C15546">
      <w:pPr>
        <w:pStyle w:val="RUSa"/>
        <w:spacing w:before="0"/>
        <w:ind w:left="0" w:firstLine="567"/>
      </w:pPr>
      <w:r w:rsidRPr="003107A8">
        <w:t xml:space="preserve">Срок ознакомления </w:t>
      </w:r>
      <w:r w:rsidR="00C61E8F">
        <w:t>Генеральн</w:t>
      </w:r>
      <w:r w:rsidR="00617773">
        <w:t>ого</w:t>
      </w:r>
      <w:r w:rsidR="00C61E8F">
        <w:t xml:space="preserve"> подрядчик</w:t>
      </w:r>
      <w:r w:rsidRPr="003107A8">
        <w:t>а с документами составляет не менее 5 (пяти) рабочих дней.</w:t>
      </w:r>
    </w:p>
    <w:p w:rsidR="00E37D09" w:rsidRPr="003107A8" w:rsidRDefault="00E37D09" w:rsidP="00C15546">
      <w:pPr>
        <w:pStyle w:val="RUS11"/>
        <w:tabs>
          <w:tab w:val="left" w:pos="1418"/>
        </w:tabs>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E37D09" w:rsidRPr="003107A8" w:rsidRDefault="00E37D09" w:rsidP="00C1554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C15546">
      <w:pPr>
        <w:pStyle w:val="RUS10"/>
        <w:spacing w:before="0"/>
        <w:ind w:firstLine="567"/>
      </w:pPr>
      <w:r w:rsidRPr="003107A8">
        <w:t>Субподрядная организация не должна находиться в стадии банкротства или ликвидации;</w:t>
      </w:r>
    </w:p>
    <w:p w:rsidR="00E37D09" w:rsidRPr="003107A8" w:rsidRDefault="00E37D09" w:rsidP="00C15546">
      <w:pPr>
        <w:pStyle w:val="RUS10"/>
        <w:spacing w:before="0"/>
        <w:ind w:firstLine="567"/>
      </w:pPr>
      <w:r w:rsidRPr="003107A8">
        <w:lastRenderedPageBreak/>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C1554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C1554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C1554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C1554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C15546">
      <w:pPr>
        <w:pStyle w:val="RUS10"/>
        <w:spacing w:before="0"/>
        <w:ind w:firstLine="567"/>
      </w:pPr>
      <w:r w:rsidRPr="003107A8">
        <w:t>отсутствуют отрицательные отзывы ее контрагентов;</w:t>
      </w:r>
    </w:p>
    <w:p w:rsidR="00E37D09" w:rsidRPr="003107A8" w:rsidRDefault="00E37D09" w:rsidP="00C1554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C15546">
      <w:pPr>
        <w:pStyle w:val="RUS11"/>
        <w:tabs>
          <w:tab w:val="left" w:pos="1418"/>
        </w:tabs>
      </w:pPr>
      <w:bookmarkStart w:id="62" w:name="_Ref497412744"/>
      <w:r w:rsidRPr="003107A8">
        <w:t xml:space="preserve">Договор с Субподрядной организацией должен обеспечить зеркальное отражение прав </w:t>
      </w:r>
      <w:r w:rsidR="00C61E8F">
        <w:t>Генеральн</w:t>
      </w:r>
      <w:r w:rsidR="00617773">
        <w:t>ого</w:t>
      </w:r>
      <w:r w:rsidR="00C61E8F">
        <w:t xml:space="preserve"> 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E37D09" w:rsidRPr="003107A8" w:rsidRDefault="00E37D09" w:rsidP="00C1554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C1554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C15546">
      <w:pPr>
        <w:pStyle w:val="RUS10"/>
        <w:spacing w:before="0"/>
        <w:ind w:firstLine="567"/>
      </w:pPr>
      <w:r w:rsidRPr="003107A8">
        <w:t>возможность предъявления требований и</w:t>
      </w:r>
      <w:r>
        <w:t xml:space="preserve"> </w:t>
      </w:r>
      <w:r w:rsidRPr="003107A8">
        <w:t>/</w:t>
      </w:r>
      <w:r>
        <w:t xml:space="preserve"> </w:t>
      </w:r>
      <w:r w:rsidRPr="003107A8">
        <w:t xml:space="preserve">или претензий </w:t>
      </w:r>
      <w:r w:rsidR="00C61E8F">
        <w:t>Генеральны</w:t>
      </w:r>
      <w:r w:rsidR="00617773">
        <w:t>м</w:t>
      </w:r>
      <w:r w:rsidR="00C61E8F">
        <w:t xml:space="preserve">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C61E8F">
        <w:t>Генеральн</w:t>
      </w:r>
      <w:r w:rsidR="00617773">
        <w:t>ого</w:t>
      </w:r>
      <w:r w:rsidR="00C61E8F">
        <w:t xml:space="preserve"> подрядчик</w:t>
      </w:r>
      <w:r w:rsidRPr="003107A8">
        <w:t>а;</w:t>
      </w:r>
    </w:p>
    <w:p w:rsidR="00E37D09" w:rsidRPr="003107A8" w:rsidRDefault="00E37D09" w:rsidP="00C15546">
      <w:pPr>
        <w:pStyle w:val="RUS10"/>
        <w:spacing w:before="0"/>
        <w:ind w:firstLine="567"/>
      </w:pPr>
      <w:r w:rsidRPr="003107A8">
        <w:t xml:space="preserve">возможность проведения </w:t>
      </w:r>
      <w:r w:rsidR="00C61E8F">
        <w:t>Генеральны</w:t>
      </w:r>
      <w:r w:rsidR="00617773">
        <w:t>м</w:t>
      </w:r>
      <w:r w:rsidR="00C61E8F">
        <w:t xml:space="preserve">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C15546">
      <w:pPr>
        <w:pStyle w:val="RUS10"/>
        <w:spacing w:before="0"/>
        <w:ind w:firstLine="567"/>
      </w:pPr>
      <w:r w:rsidRPr="003107A8">
        <w:t xml:space="preserve">информацию об обязанности Подрядчика передать надлежаще заверенную копию договора </w:t>
      </w:r>
      <w:r w:rsidR="00C61E8F">
        <w:t>Генеральн</w:t>
      </w:r>
      <w:r w:rsidR="00617773">
        <w:t>ому</w:t>
      </w:r>
      <w:r w:rsidR="00C61E8F">
        <w:t xml:space="preserve"> подрядчик</w:t>
      </w:r>
      <w:r w:rsidRPr="003107A8">
        <w:t>у;</w:t>
      </w:r>
    </w:p>
    <w:p w:rsidR="00E37D09" w:rsidRPr="003107A8" w:rsidRDefault="00E37D09" w:rsidP="00C15546">
      <w:pPr>
        <w:pStyle w:val="RUS10"/>
        <w:spacing w:before="0"/>
        <w:ind w:firstLine="567"/>
      </w:pPr>
      <w:r w:rsidRPr="003107A8">
        <w:t xml:space="preserve">по требованию </w:t>
      </w:r>
      <w:r w:rsidR="00C61E8F">
        <w:t>Генеральн</w:t>
      </w:r>
      <w:r w:rsidR="00617773">
        <w:t>ого</w:t>
      </w:r>
      <w:r w:rsidR="00C61E8F">
        <w:t xml:space="preserve">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rsidR="00C61E8F">
        <w:t>Генеральн</w:t>
      </w:r>
      <w:r w:rsidR="00617773">
        <w:t>ого</w:t>
      </w:r>
      <w:r w:rsidR="00C61E8F">
        <w:t xml:space="preserve"> подрядчик</w:t>
      </w:r>
      <w:r w:rsidRPr="003107A8">
        <w:t>а.</w:t>
      </w:r>
    </w:p>
    <w:p w:rsidR="00E37D09" w:rsidRPr="003107A8" w:rsidRDefault="00C61E8F" w:rsidP="00C15546">
      <w:pPr>
        <w:pStyle w:val="RUS11"/>
        <w:tabs>
          <w:tab w:val="left" w:pos="1418"/>
        </w:tabs>
      </w:pPr>
      <w:r>
        <w:t>Генеральный подрядчик</w:t>
      </w:r>
      <w:r w:rsidR="00E37D09" w:rsidRPr="003107A8">
        <w:t xml:space="preserve"> вправе отказать в согласовании Субподрядной организации в случае </w:t>
      </w:r>
      <w:proofErr w:type="spellStart"/>
      <w:r w:rsidR="00E37D09" w:rsidRPr="003107A8">
        <w:t>непредоставления</w:t>
      </w:r>
      <w:proofErr w:type="spellEnd"/>
      <w:r w:rsidR="00E37D09" w:rsidRPr="003107A8">
        <w:t xml:space="preserve"> Подрядчиком документов</w:t>
      </w:r>
      <w:r w:rsidR="00E37D09">
        <w:t>,</w:t>
      </w:r>
      <w:r w:rsidR="00E37D09" w:rsidRPr="003107A8">
        <w:t xml:space="preserve"> перечисленных </w:t>
      </w:r>
      <w:r w:rsidR="00E37D09">
        <w:t xml:space="preserve">в пункте </w:t>
      </w:r>
      <w:r w:rsidR="00E37D09">
        <w:fldChar w:fldCharType="begin"/>
      </w:r>
      <w:r w:rsidR="00E37D09">
        <w:instrText xml:space="preserve"> REF _Ref497406208 \r \h </w:instrText>
      </w:r>
      <w:r w:rsidR="00E37D09">
        <w:fldChar w:fldCharType="separate"/>
      </w:r>
      <w:r w:rsidR="00C15546">
        <w:t>12.3</w:t>
      </w:r>
      <w:r w:rsidR="00E37D09">
        <w:fldChar w:fldCharType="end"/>
      </w:r>
      <w:r w:rsidR="00E37D09">
        <w:t xml:space="preserve">, </w:t>
      </w:r>
      <w:r w:rsidR="00E37D09"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E37D09">
        <w:t xml:space="preserve">Подрядчика </w:t>
      </w:r>
      <w:r w:rsidR="00E37D09"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C1554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C1554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8F6E18">
        <w:t xml:space="preserve">менее </w:t>
      </w:r>
      <w:r w:rsidR="00D73DCC">
        <w:t>9</w:t>
      </w:r>
      <w:r w:rsidR="00DF286A">
        <w:t>0</w:t>
      </w:r>
      <w:r w:rsidRPr="008F6E18">
        <w:t>% (</w:t>
      </w:r>
      <w:r w:rsidR="00DF286A">
        <w:t>де</w:t>
      </w:r>
      <w:r w:rsidR="00D73DCC">
        <w:t>вяносто</w:t>
      </w:r>
      <w:r w:rsidR="003548E4" w:rsidRPr="008F6E18">
        <w:t xml:space="preserve"> </w:t>
      </w:r>
      <w:r w:rsidRPr="008F6E18">
        <w:t>процентов) объема</w:t>
      </w:r>
      <w:r w:rsidRPr="003107A8">
        <w:t xml:space="preserve"> Работ, </w:t>
      </w:r>
      <w:r w:rsidRPr="003107A8">
        <w:lastRenderedPageBreak/>
        <w:t xml:space="preserve">указанных в </w:t>
      </w:r>
      <w:r w:rsidR="00DB0D1D">
        <w:t>Технической документации, переданной по Акту приема-передачи</w:t>
      </w:r>
      <w:r w:rsidR="00DB0D1D" w:rsidRPr="00DB0D1D">
        <w:t xml:space="preserve"> </w:t>
      </w:r>
      <w:r w:rsidR="00DB0D1D">
        <w:t xml:space="preserve">технической </w:t>
      </w:r>
      <w:r w:rsidR="00C15546">
        <w:t>документации (</w:t>
      </w:r>
      <w:r w:rsidR="003548E4">
        <w:t>Приложение №</w:t>
      </w:r>
      <w:r w:rsidR="00C15546">
        <w:t xml:space="preserve"> </w:t>
      </w:r>
      <w:r w:rsidR="003548E4">
        <w:t>1</w:t>
      </w:r>
      <w:r>
        <w:t>)</w:t>
      </w:r>
      <w:r w:rsidRPr="003107A8">
        <w:t>.</w:t>
      </w:r>
    </w:p>
    <w:p w:rsidR="00E37D09" w:rsidRPr="003107A8" w:rsidRDefault="00E37D09" w:rsidP="00C15546">
      <w:pPr>
        <w:pStyle w:val="RUS11"/>
        <w:tabs>
          <w:tab w:val="left" w:pos="1418"/>
        </w:tabs>
      </w:pPr>
      <w:r w:rsidRPr="003107A8">
        <w:t xml:space="preserve">Подрядчик обеспечивает </w:t>
      </w:r>
      <w:r w:rsidR="00C61E8F">
        <w:t>Генеральн</w:t>
      </w:r>
      <w:r w:rsidR="00617773">
        <w:t>ому</w:t>
      </w:r>
      <w:r w:rsidR="00C61E8F">
        <w:t xml:space="preserve">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C15546">
      <w:pPr>
        <w:pStyle w:val="RUS11"/>
        <w:tabs>
          <w:tab w:val="left" w:pos="1418"/>
        </w:tabs>
      </w:pPr>
      <w:r w:rsidRPr="003107A8">
        <w:t xml:space="preserve">Подрядчик обязан произвести замену Субподрядной организации по требованию </w:t>
      </w:r>
      <w:r w:rsidR="00C61E8F">
        <w:t>Генеральн</w:t>
      </w:r>
      <w:r w:rsidR="00617773">
        <w:t>ого</w:t>
      </w:r>
      <w:r w:rsidR="00C61E8F">
        <w:t xml:space="preserve"> подрядчик</w:t>
      </w:r>
      <w:r w:rsidRPr="003107A8">
        <w:t xml:space="preserve">а без увеличения Цены Работ </w:t>
      </w:r>
      <w:r>
        <w:t>в следующих случаях:</w:t>
      </w:r>
    </w:p>
    <w:p w:rsidR="00E37D09" w:rsidRPr="003107A8" w:rsidRDefault="00E37D09" w:rsidP="00C15546">
      <w:pPr>
        <w:pStyle w:val="RUS10"/>
        <w:spacing w:before="0"/>
        <w:ind w:firstLine="567"/>
      </w:pPr>
      <w:r w:rsidRPr="003107A8">
        <w:t xml:space="preserve">отсутствие предварительного согласования Субподрядной организации </w:t>
      </w:r>
      <w:r w:rsidR="00C61E8F">
        <w:t>Генеральны</w:t>
      </w:r>
      <w:r w:rsidR="00617773">
        <w:t>м</w:t>
      </w:r>
      <w:r w:rsidR="00C61E8F">
        <w:t xml:space="preserve"> подрядчик</w:t>
      </w:r>
      <w:r w:rsidRPr="003107A8">
        <w:t>ом;</w:t>
      </w:r>
    </w:p>
    <w:p w:rsidR="00E37D09" w:rsidRPr="003107A8" w:rsidRDefault="00E37D09" w:rsidP="00C15546">
      <w:pPr>
        <w:pStyle w:val="RUS10"/>
        <w:spacing w:before="0"/>
        <w:ind w:firstLine="567"/>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C61E8F">
        <w:t>Генеральн</w:t>
      </w:r>
      <w:r w:rsidR="00617773">
        <w:t>ому</w:t>
      </w:r>
      <w:r w:rsidR="00C61E8F">
        <w:t xml:space="preserve"> подрядчик</w:t>
      </w:r>
      <w:r w:rsidRPr="003107A8">
        <w:t>у для согласо</w:t>
      </w:r>
      <w:r>
        <w:t>вания Субподрядной организации;</w:t>
      </w:r>
    </w:p>
    <w:p w:rsidR="00E37D09" w:rsidRPr="003107A8" w:rsidRDefault="00E37D09" w:rsidP="00C15546">
      <w:pPr>
        <w:pStyle w:val="RUS10"/>
        <w:spacing w:before="0"/>
        <w:ind w:firstLine="567"/>
      </w:pPr>
      <w:r w:rsidRPr="003107A8">
        <w:t>несоответствие Субподрядной организации требованиям Договора;</w:t>
      </w:r>
    </w:p>
    <w:p w:rsidR="00E37D09" w:rsidRPr="003107A8" w:rsidRDefault="00E37D09" w:rsidP="00C1554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C15546">
      <w:pPr>
        <w:pStyle w:val="RUS10"/>
        <w:spacing w:before="0"/>
        <w:ind w:firstLine="567"/>
      </w:pPr>
      <w:r w:rsidRPr="003107A8">
        <w:t>отсутствие у Субподрядной организации разрешительной документации для выполнения Работ.</w:t>
      </w:r>
    </w:p>
    <w:p w:rsidR="00E37D09" w:rsidRPr="003107A8" w:rsidRDefault="00E37D09" w:rsidP="00C15546">
      <w:pPr>
        <w:pStyle w:val="RUS11"/>
        <w:tabs>
          <w:tab w:val="left" w:pos="1418"/>
        </w:tabs>
      </w:pPr>
      <w:r w:rsidRPr="003107A8">
        <w:t xml:space="preserve">При замене Субподрядной организации, Подрядчик согласовывает новую Субподрядную организацию с </w:t>
      </w:r>
      <w:r w:rsidR="00C61E8F">
        <w:t>Генеральны</w:t>
      </w:r>
      <w:r w:rsidR="00617773">
        <w:t>м</w:t>
      </w:r>
      <w:r w:rsidR="00C61E8F">
        <w:t xml:space="preserve"> подрядчик</w:t>
      </w:r>
      <w:r w:rsidRPr="003107A8">
        <w:t>ом в порядке, установленном Договором.</w:t>
      </w:r>
    </w:p>
    <w:p w:rsidR="00E37D09" w:rsidRPr="003107A8" w:rsidRDefault="00E37D09" w:rsidP="00C15546">
      <w:pPr>
        <w:pStyle w:val="RUS11"/>
        <w:tabs>
          <w:tab w:val="left" w:pos="1418"/>
        </w:tabs>
      </w:pPr>
      <w:r w:rsidRPr="003107A8">
        <w:t xml:space="preserve">В момент подписания Сторонами Акта приемки законченного строительством Объекта Подрядчик предоставляет </w:t>
      </w:r>
      <w:r w:rsidR="00C61E8F">
        <w:t>Генеральн</w:t>
      </w:r>
      <w:r w:rsidR="00617773">
        <w:t>ому</w:t>
      </w:r>
      <w:r w:rsidR="00C61E8F">
        <w:t xml:space="preserve"> подрядчик</w:t>
      </w:r>
      <w:r w:rsidRPr="003107A8">
        <w:t>у заверенную Субподрядной организацией и Подрядчиком копию договора с Субподрядной организацией.</w:t>
      </w:r>
    </w:p>
    <w:p w:rsidR="00E37D09" w:rsidRPr="003107A8" w:rsidRDefault="00E37D09" w:rsidP="00C1554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317DF3">
        <w:t>9.1.4</w:t>
      </w:r>
      <w:r w:rsidRPr="003107A8">
        <w:fldChar w:fldCharType="end"/>
      </w:r>
      <w:r w:rsidRPr="003107A8">
        <w:t xml:space="preserve"> Договора и договором с Субподрядной организацией </w:t>
      </w:r>
      <w:r w:rsidR="00C61E8F">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C61E8F">
        <w:t>Генеральны</w:t>
      </w:r>
      <w:r w:rsidR="00617773">
        <w:t>м</w:t>
      </w:r>
      <w:r w:rsidR="00C61E8F">
        <w:t xml:space="preserve"> подрядчик</w:t>
      </w:r>
      <w:r w:rsidRPr="003107A8">
        <w:t xml:space="preserve">ом солидарно с такой Субподрядной организацией. Когда Подрядчик уступает </w:t>
      </w:r>
      <w:r w:rsidR="00C61E8F">
        <w:t>Генеральн</w:t>
      </w:r>
      <w:r w:rsidR="00617773">
        <w:t>ому</w:t>
      </w:r>
      <w:r w:rsidR="00C61E8F">
        <w:t xml:space="preserve">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rsidR="00C61E8F">
        <w:t>Генеральны</w:t>
      </w:r>
      <w:r w:rsidR="00617773">
        <w:t>м</w:t>
      </w:r>
      <w:r w:rsidR="00C61E8F">
        <w:t xml:space="preserve"> подрядчик</w:t>
      </w:r>
      <w:r w:rsidRPr="003107A8">
        <w:t>ом, в том числе,</w:t>
      </w:r>
      <w:r>
        <w:t xml:space="preserve"> после уступки</w:t>
      </w:r>
      <w:r w:rsidRPr="003107A8">
        <w:t>.</w:t>
      </w:r>
    </w:p>
    <w:p w:rsidR="00E37D09" w:rsidRPr="003107A8" w:rsidRDefault="00E37D09" w:rsidP="00C15546">
      <w:pPr>
        <w:pStyle w:val="RUS11"/>
        <w:tabs>
          <w:tab w:val="left" w:pos="1418"/>
        </w:tabs>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C61E8F">
        <w:t>Генеральн</w:t>
      </w:r>
      <w:r w:rsidR="00617773">
        <w:t>ому</w:t>
      </w:r>
      <w:r w:rsidR="00C61E8F">
        <w:t xml:space="preserve"> подрядчик</w:t>
      </w:r>
      <w:r w:rsidRPr="003107A8">
        <w:t xml:space="preserve">у. Подрядчик не вправе требовать от </w:t>
      </w:r>
      <w:r w:rsidR="00C61E8F">
        <w:t>Генеральн</w:t>
      </w:r>
      <w:r w:rsidR="00617773">
        <w:t>ого</w:t>
      </w:r>
      <w:r w:rsidR="00C61E8F">
        <w:t xml:space="preserve"> подрядчик</w:t>
      </w:r>
      <w:r w:rsidRPr="003107A8">
        <w:t xml:space="preserve">а принятия </w:t>
      </w:r>
      <w:r w:rsidR="00C61E8F">
        <w:t>Генеральны</w:t>
      </w:r>
      <w:r w:rsidR="00617773">
        <w:t>м</w:t>
      </w:r>
      <w:r w:rsidR="00C61E8F">
        <w:t xml:space="preserve">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C15546">
      <w:pPr>
        <w:pStyle w:val="RUS11"/>
        <w:tabs>
          <w:tab w:val="left" w:pos="1418"/>
        </w:tabs>
      </w:pPr>
      <w:r w:rsidRPr="003107A8">
        <w:t>Все расчеты с Субподрядными организациями осуществляет Подрядчик.</w:t>
      </w:r>
    </w:p>
    <w:p w:rsidR="00E37D09" w:rsidRPr="003107A8" w:rsidRDefault="00E37D09" w:rsidP="00D73DCC">
      <w:pPr>
        <w:pStyle w:val="RUS1"/>
        <w:spacing w:before="120" w:after="0"/>
        <w:ind w:left="0" w:firstLine="0"/>
      </w:pPr>
      <w:bookmarkStart w:id="63" w:name="_Toc502142548"/>
      <w:bookmarkStart w:id="64" w:name="_Toc499813145"/>
      <w:bookmarkStart w:id="65" w:name="_Toc132275322"/>
      <w:r w:rsidRPr="003107A8">
        <w:t>Исходные данные</w:t>
      </w:r>
      <w:bookmarkEnd w:id="63"/>
      <w:bookmarkEnd w:id="64"/>
      <w:bookmarkEnd w:id="65"/>
    </w:p>
    <w:p w:rsidR="003548E4" w:rsidRPr="003107A8" w:rsidRDefault="00C61E8F" w:rsidP="00C15546">
      <w:pPr>
        <w:pStyle w:val="RUS11"/>
        <w:tabs>
          <w:tab w:val="left" w:pos="1418"/>
        </w:tabs>
      </w:pPr>
      <w:r>
        <w:t>Генеральный подрядчик</w:t>
      </w:r>
      <w:r w:rsidR="00E37D09" w:rsidRPr="003107A8">
        <w:t xml:space="preserve"> передает Подрядчику все Исходные данные по Договору</w:t>
      </w:r>
      <w:r w:rsidR="003548E4" w:rsidRPr="003548E4">
        <w:t xml:space="preserve"> </w:t>
      </w:r>
      <w:r w:rsidR="003548E4">
        <w:t>по Акту приема-передачи</w:t>
      </w:r>
      <w:r w:rsidR="003548E4" w:rsidRPr="00DB0D1D">
        <w:t xml:space="preserve"> </w:t>
      </w:r>
      <w:r w:rsidR="003548E4">
        <w:t xml:space="preserve">технической </w:t>
      </w:r>
      <w:r w:rsidR="00C15546">
        <w:t>документации (</w:t>
      </w:r>
      <w:r w:rsidR="003548E4">
        <w:t>Приложение №</w:t>
      </w:r>
      <w:r w:rsidR="00C15546">
        <w:t xml:space="preserve"> </w:t>
      </w:r>
      <w:r w:rsidR="003548E4">
        <w:t>1)</w:t>
      </w:r>
      <w:r w:rsidR="003548E4" w:rsidRPr="003107A8">
        <w:t>.</w:t>
      </w:r>
    </w:p>
    <w:p w:rsidR="00E37D09" w:rsidRDefault="00E37D09" w:rsidP="00C15546">
      <w:pPr>
        <w:pStyle w:val="RUS11"/>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E37D09" w:rsidRDefault="00E37D09" w:rsidP="00C15546">
      <w:pPr>
        <w:pStyle w:val="RUS11"/>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C15546">
      <w:pPr>
        <w:pStyle w:val="RUS111"/>
        <w:spacing w:before="0"/>
        <w:ind w:left="0"/>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C61E8F">
        <w:t>Генеральн</w:t>
      </w:r>
      <w:r w:rsidR="00617773">
        <w:t>ого</w:t>
      </w:r>
      <w:r w:rsidR="00C61E8F">
        <w:t xml:space="preserve"> подрядчик</w:t>
      </w:r>
      <w:r w:rsidRPr="003107A8">
        <w:t>а о наличии таких Дефектов Исходных данных и указать способ их устранения.</w:t>
      </w:r>
      <w:bookmarkEnd w:id="67"/>
    </w:p>
    <w:p w:rsidR="00E37D09" w:rsidRPr="003107A8" w:rsidRDefault="00C61E8F" w:rsidP="00C15546">
      <w:pPr>
        <w:pStyle w:val="RUS111"/>
        <w:spacing w:before="0"/>
        <w:ind w:left="0"/>
      </w:pPr>
      <w:r>
        <w:t>Генеральный подрядчик</w:t>
      </w:r>
      <w:r w:rsidR="00E37D09"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C15546">
      <w:pPr>
        <w:pStyle w:val="RUS111"/>
        <w:spacing w:before="0"/>
        <w:ind w:left="0"/>
      </w:pPr>
      <w:bookmarkStart w:id="68" w:name="_Ref493722964"/>
      <w:r w:rsidRPr="003107A8">
        <w:lastRenderedPageBreak/>
        <w:t xml:space="preserve">При согласии </w:t>
      </w:r>
      <w:r w:rsidR="00C61E8F">
        <w:t>Генеральн</w:t>
      </w:r>
      <w:r w:rsidR="00617773">
        <w:t>ого</w:t>
      </w:r>
      <w:r w:rsidR="00C61E8F">
        <w:t xml:space="preserve">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rsidR="00C61E8F">
        <w:t>Генеральны</w:t>
      </w:r>
      <w:r w:rsidR="00617773">
        <w:t>м</w:t>
      </w:r>
      <w:r w:rsidR="00C61E8F">
        <w:t xml:space="preserve">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E37D09" w:rsidRPr="003107A8" w:rsidRDefault="00E37D09" w:rsidP="00C15546">
      <w:pPr>
        <w:pStyle w:val="RUS111"/>
        <w:spacing w:before="0"/>
        <w:ind w:left="0"/>
      </w:pPr>
      <w:r w:rsidRPr="003107A8">
        <w:t xml:space="preserve">При несогласии </w:t>
      </w:r>
      <w:r w:rsidR="00C61E8F">
        <w:t>Генеральн</w:t>
      </w:r>
      <w:r w:rsidR="00617773">
        <w:t>ого</w:t>
      </w:r>
      <w:r w:rsidR="00C61E8F">
        <w:t xml:space="preserve"> подрядчик</w:t>
      </w:r>
      <w:r w:rsidRPr="003107A8">
        <w:t xml:space="preserve">а с уведомлением Подрядчика о Дефектах Исходных данных или его частью, </w:t>
      </w:r>
      <w:r w:rsidR="00C61E8F">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C61E8F">
        <w:t>Генеральны</w:t>
      </w:r>
      <w:r w:rsidR="00617773">
        <w:t>м</w:t>
      </w:r>
      <w:r w:rsidR="00C61E8F">
        <w:t xml:space="preserve"> подрядчик</w:t>
      </w:r>
      <w:r w:rsidRPr="003107A8">
        <w:t xml:space="preserve">ом, применяется порядок, предусмотренный пунктом </w:t>
      </w:r>
      <w:fldSimple w:instr=" REF _Ref493722964 \r  \* MERGEFORMAT ">
        <w:r w:rsidR="00317DF3">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C61E8F">
        <w:t>Генеральн</w:t>
      </w:r>
      <w:r w:rsidR="00617773">
        <w:t>ому</w:t>
      </w:r>
      <w:r w:rsidR="00C61E8F">
        <w:t xml:space="preserve"> подрядчик</w:t>
      </w:r>
      <w:r w:rsidRPr="003107A8">
        <w:t xml:space="preserve">у в течение срока, указанного в пункте </w:t>
      </w:r>
      <w:fldSimple w:instr=" REF _Ref493722979 \r  \* MERGEFORMAT ">
        <w:r w:rsidR="00317DF3">
          <w:t>13.3</w:t>
        </w:r>
      </w:fldSimple>
      <w:r w:rsidRPr="003107A8">
        <w:t xml:space="preserve"> Договора и которые не были устранены </w:t>
      </w:r>
      <w:r w:rsidR="00C61E8F">
        <w:t>Генеральны</w:t>
      </w:r>
      <w:r w:rsidR="00617773">
        <w:t>м</w:t>
      </w:r>
      <w:r w:rsidR="00C61E8F">
        <w:t xml:space="preserve">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C15546">
      <w:pPr>
        <w:pStyle w:val="RUS111"/>
        <w:spacing w:before="0"/>
        <w:ind w:left="0"/>
      </w:pPr>
      <w:r w:rsidRPr="003107A8">
        <w:t xml:space="preserve">Неполучение </w:t>
      </w:r>
      <w:r w:rsidR="00C61E8F">
        <w:t>Генеральн</w:t>
      </w:r>
      <w:r w:rsidR="00617773">
        <w:t>ому</w:t>
      </w:r>
      <w:r w:rsidR="00C61E8F">
        <w:t xml:space="preserve"> подрядчик</w:t>
      </w:r>
      <w:r w:rsidRPr="003107A8">
        <w:t xml:space="preserve">ом уведомления Подрядчика о Дефектах Исходных данных в срок, указанный в пункте </w:t>
      </w:r>
      <w:fldSimple w:instr=" REF _Ref493722979 \r  \* MERGEFORMAT ">
        <w:r w:rsidR="009C1879">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C15546">
      <w:pPr>
        <w:pStyle w:val="RUS111"/>
        <w:spacing w:before="0"/>
        <w:ind w:left="0"/>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C61E8F">
        <w:t>Генеральн</w:t>
      </w:r>
      <w:r w:rsidR="00617773">
        <w:t>ого</w:t>
      </w:r>
      <w:r w:rsidR="00C61E8F">
        <w:t xml:space="preserve"> подрядчик</w:t>
      </w:r>
      <w:r w:rsidRPr="003107A8">
        <w:t xml:space="preserve">а в предусмотренный пунктом </w:t>
      </w:r>
      <w:fldSimple w:instr=" REF _Ref493722979 \r  \* MERGEFORMAT ">
        <w:r w:rsidR="009C1879">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E37D09" w:rsidRPr="003107A8" w:rsidRDefault="00E37D09" w:rsidP="00C15546">
      <w:pPr>
        <w:pStyle w:val="RUS11"/>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C61E8F">
        <w:t>Генеральн</w:t>
      </w:r>
      <w:r w:rsidR="00617773">
        <w:t>ого</w:t>
      </w:r>
      <w:r w:rsidR="00C61E8F">
        <w:t xml:space="preserve"> подрядчик</w:t>
      </w:r>
      <w:r w:rsidRPr="003107A8">
        <w:t xml:space="preserve">а, </w:t>
      </w:r>
      <w:r w:rsidR="00C61E8F">
        <w:t>Генеральный подрядчик</w:t>
      </w:r>
      <w:r w:rsidRPr="003107A8">
        <w:t xml:space="preserve"> может оказать Подрядчику необходимое содействие на основании запроса Подрядчика, при этом расходы </w:t>
      </w:r>
      <w:r w:rsidR="00C61E8F">
        <w:t>Генеральн</w:t>
      </w:r>
      <w:r w:rsidR="00617773">
        <w:t>ого</w:t>
      </w:r>
      <w:r w:rsidR="00C61E8F">
        <w:t xml:space="preserve"> подрядчик</w:t>
      </w:r>
      <w:r w:rsidRPr="003107A8">
        <w:t>а на оказание такого содействия возмещаются Подрядчиком.</w:t>
      </w:r>
    </w:p>
    <w:p w:rsidR="00E37D09" w:rsidRPr="003107A8" w:rsidRDefault="00E37D09" w:rsidP="00C1554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5E7A1A" w:rsidRPr="003107A8">
        <w:t>Технической документации</w:t>
      </w:r>
      <w:r w:rsidRPr="003107A8">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sidR="00C61E8F">
        <w:rPr>
          <w:lang w:eastAsia="en-US"/>
        </w:rPr>
        <w:t>Генеральн</w:t>
      </w:r>
      <w:r w:rsidR="00617773">
        <w:rPr>
          <w:lang w:eastAsia="en-US"/>
        </w:rPr>
        <w:t>ого</w:t>
      </w:r>
      <w:r w:rsidR="00C61E8F">
        <w:rPr>
          <w:lang w:eastAsia="en-US"/>
        </w:rPr>
        <w:t xml:space="preserve"> подрядчик</w:t>
      </w:r>
      <w:r w:rsidRPr="003107A8">
        <w:rPr>
          <w:lang w:eastAsia="en-US"/>
        </w:rPr>
        <w:t xml:space="preserve">а, </w:t>
      </w:r>
      <w:r w:rsidR="00C61E8F">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sidR="00C61E8F">
        <w:rPr>
          <w:lang w:eastAsia="en-US"/>
        </w:rPr>
        <w:t>Генеральн</w:t>
      </w:r>
      <w:r w:rsidR="00617773">
        <w:rPr>
          <w:lang w:eastAsia="en-US"/>
        </w:rPr>
        <w:t>ого</w:t>
      </w:r>
      <w:r w:rsidR="00C61E8F">
        <w:rPr>
          <w:lang w:eastAsia="en-US"/>
        </w:rPr>
        <w:t xml:space="preserve">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D73DCC">
      <w:pPr>
        <w:pStyle w:val="a"/>
        <w:spacing w:before="120"/>
      </w:pPr>
      <w:bookmarkStart w:id="70" w:name="_Toc502142549"/>
      <w:bookmarkStart w:id="71" w:name="_Toc499813146"/>
      <w:bookmarkStart w:id="72" w:name="_Toc132275323"/>
      <w:r w:rsidRPr="003107A8">
        <w:t>МАТЕРИАЛЫ, ОБОРУДОВАНИЕ</w:t>
      </w:r>
      <w:bookmarkEnd w:id="70"/>
      <w:bookmarkEnd w:id="71"/>
      <w:bookmarkEnd w:id="72"/>
    </w:p>
    <w:p w:rsidR="00564E1A" w:rsidRPr="003107A8" w:rsidRDefault="00564E1A" w:rsidP="00D73DCC">
      <w:pPr>
        <w:pStyle w:val="RUS1"/>
        <w:spacing w:before="120" w:after="0"/>
        <w:ind w:left="0" w:firstLine="0"/>
      </w:pPr>
      <w:bookmarkStart w:id="73" w:name="_Toc502142550"/>
      <w:bookmarkStart w:id="74" w:name="_Toc499813147"/>
      <w:bookmarkStart w:id="75" w:name="_Toc42502207"/>
      <w:bookmarkStart w:id="76" w:name="_Toc42516913"/>
      <w:bookmarkStart w:id="77" w:name="_Toc63085505"/>
      <w:bookmarkStart w:id="78" w:name="_Toc132275324"/>
      <w:bookmarkStart w:id="79" w:name="_Toc502142551"/>
      <w:bookmarkStart w:id="80" w:name="_Toc499813148"/>
      <w:r w:rsidRPr="003107A8">
        <w:t>Обеспечение Материалами и Оборудованием</w:t>
      </w:r>
      <w:bookmarkEnd w:id="73"/>
      <w:bookmarkEnd w:id="74"/>
      <w:bookmarkEnd w:id="75"/>
      <w:bookmarkEnd w:id="76"/>
      <w:bookmarkEnd w:id="77"/>
      <w:bookmarkEnd w:id="78"/>
    </w:p>
    <w:p w:rsidR="00564E1A" w:rsidRPr="003107A8" w:rsidRDefault="00564E1A" w:rsidP="00C15546">
      <w:pPr>
        <w:pStyle w:val="RUS11"/>
      </w:pPr>
      <w:bookmarkStart w:id="81" w:name="_Ref493704771"/>
      <w:r w:rsidRPr="003107A8">
        <w:rPr>
          <w:b/>
        </w:rPr>
        <w:t>Выполнение Работ из Материалов и Оборудования Подрядчика</w:t>
      </w:r>
      <w:r w:rsidRPr="003107A8">
        <w:t>:</w:t>
      </w:r>
    </w:p>
    <w:p w:rsidR="00564E1A" w:rsidRPr="00317DF3" w:rsidRDefault="00564E1A" w:rsidP="00C15546">
      <w:pPr>
        <w:pStyle w:val="RUS111"/>
        <w:spacing w:before="0"/>
        <w:ind w:left="0"/>
      </w:pPr>
      <w:r w:rsidRPr="00317DF3">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C61E8F">
        <w:t>Генеральный подрядчик</w:t>
      </w:r>
      <w:r w:rsidRPr="00317DF3">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C61E8F">
        <w:t>Генеральны</w:t>
      </w:r>
      <w:r w:rsidR="00617773">
        <w:t>м</w:t>
      </w:r>
      <w:r w:rsidR="00C61E8F">
        <w:t xml:space="preserve"> подрядчик</w:t>
      </w:r>
      <w:r w:rsidRPr="00317DF3">
        <w:t xml:space="preserve">ом, Обязательным техническим правилам, а также образцам, одобренным </w:t>
      </w:r>
      <w:r w:rsidR="00C61E8F">
        <w:t>Генеральны</w:t>
      </w:r>
      <w:r w:rsidR="00617773">
        <w:t>м</w:t>
      </w:r>
      <w:r w:rsidR="00C61E8F">
        <w:t xml:space="preserve"> подрядчик</w:t>
      </w:r>
      <w:r w:rsidRPr="00317DF3">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C61E8F">
        <w:t>Генеральн</w:t>
      </w:r>
      <w:r w:rsidR="00617773">
        <w:t>ому</w:t>
      </w:r>
      <w:r w:rsidR="00C61E8F">
        <w:t xml:space="preserve"> подрядчик</w:t>
      </w:r>
      <w:r w:rsidRPr="00317DF3">
        <w:t xml:space="preserve">у за 10 (десять) рабочих дней до начала </w:t>
      </w:r>
      <w:r w:rsidRPr="00317DF3">
        <w:lastRenderedPageBreak/>
        <w:t>выполнения Работ</w:t>
      </w:r>
      <w:bookmarkEnd w:id="81"/>
      <w:r w:rsidRPr="00317DF3">
        <w:t xml:space="preserve">, а также должны предоставляться в любое иное время по требованию </w:t>
      </w:r>
      <w:r w:rsidR="00C61E8F">
        <w:t>Генеральн</w:t>
      </w:r>
      <w:r w:rsidR="00617773">
        <w:t>ого</w:t>
      </w:r>
      <w:r w:rsidR="00C61E8F">
        <w:t xml:space="preserve"> подрядчик</w:t>
      </w:r>
      <w:r w:rsidRPr="00317DF3">
        <w:t>а.</w:t>
      </w:r>
    </w:p>
    <w:p w:rsidR="00564E1A" w:rsidRPr="00317DF3" w:rsidRDefault="00564E1A" w:rsidP="00C15546">
      <w:pPr>
        <w:pStyle w:val="RUS111"/>
        <w:spacing w:before="0"/>
        <w:ind w:left="0"/>
      </w:pPr>
      <w:r w:rsidRPr="00317DF3">
        <w:t xml:space="preserve">Подрядчик предоставляет </w:t>
      </w:r>
      <w:r w:rsidR="00C61E8F">
        <w:t>Генеральн</w:t>
      </w:r>
      <w:r w:rsidR="00617773">
        <w:t>ому</w:t>
      </w:r>
      <w:r w:rsidR="00C61E8F">
        <w:t xml:space="preserve"> подрядчик</w:t>
      </w:r>
      <w:r w:rsidRPr="00317DF3">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7DF3" w:rsidRDefault="00564E1A" w:rsidP="00C15546">
      <w:pPr>
        <w:pStyle w:val="RUS111"/>
        <w:spacing w:before="0"/>
        <w:ind w:left="0"/>
      </w:pPr>
      <w:r w:rsidRPr="00317DF3">
        <w:t xml:space="preserve">Образцы Материалов должны быть предоставлены в распоряжение </w:t>
      </w:r>
      <w:r w:rsidR="00C61E8F">
        <w:t>Генеральн</w:t>
      </w:r>
      <w:r w:rsidR="00617773">
        <w:t>ого</w:t>
      </w:r>
      <w:r w:rsidR="00C61E8F">
        <w:t xml:space="preserve"> подрядчик</w:t>
      </w:r>
      <w:r w:rsidRPr="00317DF3">
        <w:t xml:space="preserve">а в разумные сроки, для того, чтобы дать возможность </w:t>
      </w:r>
      <w:r w:rsidR="00C61E8F">
        <w:t>Генеральн</w:t>
      </w:r>
      <w:r w:rsidR="00617773">
        <w:t>ому</w:t>
      </w:r>
      <w:r w:rsidR="00C61E8F">
        <w:t xml:space="preserve"> подрядчик</w:t>
      </w:r>
      <w:r w:rsidRPr="00317DF3">
        <w:t xml:space="preserve">у в течение 2 (двух) рабочих дней принять обоснованное решение. Если образцы не будут отвечать Рабочей документации, утвержденной </w:t>
      </w:r>
      <w:r w:rsidR="00C61E8F">
        <w:t>Генеральны</w:t>
      </w:r>
      <w:r w:rsidR="00617773">
        <w:t>м</w:t>
      </w:r>
      <w:r w:rsidR="00C61E8F">
        <w:t xml:space="preserve"> подрядчик</w:t>
      </w:r>
      <w:r w:rsidRPr="00317DF3">
        <w:t xml:space="preserve">ом, то Подрядчик обязуется поставлять другие образцы до тех пор, пока они не будут одобрены </w:t>
      </w:r>
      <w:r w:rsidR="00C61E8F">
        <w:t>Генеральны</w:t>
      </w:r>
      <w:r w:rsidR="00617773">
        <w:t>м</w:t>
      </w:r>
      <w:r w:rsidR="00C61E8F">
        <w:t xml:space="preserve"> подрядчик</w:t>
      </w:r>
      <w:r w:rsidRPr="00317DF3">
        <w:t>ом, при этом Подрядчик не имеет права на продление срока выполнения Работ.</w:t>
      </w:r>
    </w:p>
    <w:p w:rsidR="00564E1A" w:rsidRPr="00317DF3" w:rsidRDefault="00564E1A" w:rsidP="00C15546">
      <w:pPr>
        <w:pStyle w:val="RUS111"/>
        <w:spacing w:before="0"/>
        <w:ind w:left="0"/>
      </w:pPr>
      <w:r w:rsidRPr="00317DF3">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C61E8F">
        <w:t>Генеральны</w:t>
      </w:r>
      <w:r w:rsidR="00617773">
        <w:t>м</w:t>
      </w:r>
      <w:r w:rsidR="00C61E8F">
        <w:t xml:space="preserve"> подрядчик</w:t>
      </w:r>
      <w:r w:rsidRPr="00317DF3">
        <w:t xml:space="preserve">ом. Несогласованная </w:t>
      </w:r>
      <w:r w:rsidR="00C61E8F">
        <w:t>Генеральны</w:t>
      </w:r>
      <w:r w:rsidR="00617773">
        <w:t>м</w:t>
      </w:r>
      <w:r w:rsidR="00C61E8F">
        <w:t xml:space="preserve"> подрядчик</w:t>
      </w:r>
      <w:r w:rsidRPr="00317DF3">
        <w:t>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7DF3" w:rsidRDefault="00564E1A" w:rsidP="00C15546">
      <w:pPr>
        <w:pStyle w:val="RUS111"/>
        <w:spacing w:before="0"/>
        <w:ind w:left="0"/>
        <w:rPr>
          <w:iCs/>
        </w:rPr>
      </w:pPr>
      <w:r w:rsidRPr="00317DF3">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C61E8F">
        <w:t>Генеральный подрядчик</w:t>
      </w:r>
      <w:r w:rsidRPr="00317DF3">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C61E8F">
        <w:t>Генеральный подрядчик</w:t>
      </w:r>
      <w:r w:rsidRPr="00317DF3">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7DF3" w:rsidRDefault="00564E1A" w:rsidP="00C15546">
      <w:pPr>
        <w:pStyle w:val="RUS111"/>
        <w:spacing w:before="0"/>
        <w:ind w:left="0"/>
      </w:pPr>
      <w:r w:rsidRPr="00317DF3">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rsidR="00C61E8F">
        <w:t>Генеральн</w:t>
      </w:r>
      <w:r w:rsidR="00617773">
        <w:t>ого</w:t>
      </w:r>
      <w:r w:rsidR="00C61E8F">
        <w:t xml:space="preserve"> подрядчик</w:t>
      </w:r>
      <w:r w:rsidRPr="00317DF3">
        <w:t xml:space="preserve">а о планируемой дате осуществления входного комиссионного контроля и обеспечивает возможность участия в нем Представителя </w:t>
      </w:r>
      <w:r w:rsidR="00C61E8F">
        <w:t>Генеральн</w:t>
      </w:r>
      <w:r w:rsidR="00617773">
        <w:t>ого</w:t>
      </w:r>
      <w:r w:rsidR="00C61E8F">
        <w:t xml:space="preserve"> подрядчик</w:t>
      </w:r>
      <w:r w:rsidRPr="00317DF3">
        <w:t>а.</w:t>
      </w:r>
    </w:p>
    <w:p w:rsidR="00564E1A" w:rsidRPr="00317DF3" w:rsidRDefault="00564E1A" w:rsidP="00C15546">
      <w:pPr>
        <w:pStyle w:val="RUS111"/>
        <w:spacing w:before="0"/>
        <w:ind w:left="0"/>
      </w:pPr>
      <w:r w:rsidRPr="00317DF3">
        <w:t xml:space="preserve">По окончании монтажа Оборудования Подрядчик совместно с </w:t>
      </w:r>
      <w:r w:rsidR="00C61E8F">
        <w:t>Генеральны</w:t>
      </w:r>
      <w:r w:rsidR="00617773">
        <w:t>м</w:t>
      </w:r>
      <w:r w:rsidR="00C61E8F">
        <w:t xml:space="preserve"> подрядчик</w:t>
      </w:r>
      <w:r w:rsidRPr="00317DF3">
        <w:t>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Pr="00317DF3" w:rsidRDefault="00564E1A" w:rsidP="00C15546">
      <w:pPr>
        <w:pStyle w:val="RUS11"/>
        <w:rPr>
          <w:lang w:eastAsia="en-US"/>
        </w:rPr>
      </w:pPr>
      <w:bookmarkStart w:id="82" w:name="_Ref496625171"/>
      <w:r w:rsidRPr="00317DF3">
        <w:rPr>
          <w:b/>
          <w:lang w:eastAsia="en-US"/>
        </w:rPr>
        <w:t>Заводские приемо-сдаточные испытания Оборудования Подрядчика</w:t>
      </w:r>
      <w:r w:rsidRPr="00317DF3">
        <w:rPr>
          <w:lang w:eastAsia="en-US"/>
        </w:rPr>
        <w:t>:</w:t>
      </w:r>
    </w:p>
    <w:bookmarkEnd w:id="82"/>
    <w:p w:rsidR="00564E1A" w:rsidRPr="00317DF3" w:rsidRDefault="00564E1A" w:rsidP="00C15546">
      <w:pPr>
        <w:pStyle w:val="RUS111"/>
        <w:spacing w:before="0"/>
        <w:ind w:left="0"/>
      </w:pPr>
      <w:r w:rsidRPr="00317DF3">
        <w:t xml:space="preserve">Предпусковые и пусковые испытания проводятся в соответствии с разработанной Подрядчиком и утвержденной </w:t>
      </w:r>
      <w:r w:rsidR="00C61E8F">
        <w:t>Генеральны</w:t>
      </w:r>
      <w:r w:rsidR="00617773">
        <w:t>м</w:t>
      </w:r>
      <w:r w:rsidR="00C61E8F">
        <w:t xml:space="preserve"> подрядчик</w:t>
      </w:r>
      <w:r w:rsidRPr="00317DF3">
        <w:t>ом программой, и методикой испытаний в соответствии с Техническим заданием.</w:t>
      </w:r>
    </w:p>
    <w:p w:rsidR="00564E1A" w:rsidRPr="00317DF3" w:rsidRDefault="00564E1A" w:rsidP="00C15546">
      <w:pPr>
        <w:pStyle w:val="RUS111"/>
        <w:spacing w:before="0"/>
        <w:ind w:left="0"/>
      </w:pPr>
      <w:r w:rsidRPr="00317DF3">
        <w:t xml:space="preserve">Все виды испытаний проводятся в присутствии Представителей </w:t>
      </w:r>
      <w:r w:rsidR="00C61E8F">
        <w:t>Генеральн</w:t>
      </w:r>
      <w:r w:rsidR="00617773">
        <w:t>ого</w:t>
      </w:r>
      <w:r w:rsidR="00C61E8F">
        <w:t xml:space="preserve"> подрядчик</w:t>
      </w:r>
      <w:r w:rsidRPr="00317DF3">
        <w:t xml:space="preserve">а. Протоколы по результатам проведенных испытаний должны подписываться присутствующим Представителем </w:t>
      </w:r>
      <w:r w:rsidR="00C61E8F">
        <w:t>Генеральн</w:t>
      </w:r>
      <w:r w:rsidR="00617773">
        <w:t>ого</w:t>
      </w:r>
      <w:r w:rsidR="00C61E8F">
        <w:t xml:space="preserve"> подрядчик</w:t>
      </w:r>
      <w:r w:rsidRPr="00317DF3">
        <w:t>а и предъявляться рабочим комиссиям.</w:t>
      </w:r>
    </w:p>
    <w:p w:rsidR="00564E1A" w:rsidRPr="00317DF3" w:rsidRDefault="00564E1A" w:rsidP="00C15546">
      <w:pPr>
        <w:pStyle w:val="RUS111"/>
        <w:spacing w:before="0"/>
        <w:ind w:left="0"/>
      </w:pPr>
      <w:r w:rsidRPr="00317DF3">
        <w:t>ПСИ включают:</w:t>
      </w:r>
    </w:p>
    <w:p w:rsidR="00564E1A" w:rsidRPr="00317DF3" w:rsidRDefault="00564E1A" w:rsidP="00C15546">
      <w:pPr>
        <w:pStyle w:val="RUS10"/>
        <w:spacing w:before="0"/>
        <w:ind w:firstLine="567"/>
      </w:pPr>
      <w:r w:rsidRPr="00317DF3">
        <w:t>проведение индивидуальных испытаний Оборудования и подсистем Объекта;</w:t>
      </w:r>
    </w:p>
    <w:p w:rsidR="00564E1A" w:rsidRPr="00317DF3" w:rsidRDefault="00564E1A" w:rsidP="00C15546">
      <w:pPr>
        <w:pStyle w:val="RUS10"/>
        <w:spacing w:before="0"/>
        <w:ind w:firstLine="567"/>
      </w:pPr>
      <w:r w:rsidRPr="00317DF3">
        <w:t>проведение комплексного опробования всего комплекса Оборудования, приобретаемого по настоящему Договору в целом (комплексное испытание).</w:t>
      </w:r>
    </w:p>
    <w:p w:rsidR="00564E1A" w:rsidRPr="00317DF3" w:rsidRDefault="00564E1A" w:rsidP="00C15546">
      <w:pPr>
        <w:pStyle w:val="RUS111"/>
        <w:spacing w:before="0"/>
        <w:ind w:left="0"/>
      </w:pPr>
      <w:r w:rsidRPr="00317DF3">
        <w:t>Результаты ПСИ оформляются соответствующими актами рабочих комиссий.</w:t>
      </w:r>
    </w:p>
    <w:p w:rsidR="00564E1A" w:rsidRPr="00317DF3" w:rsidRDefault="003548E4" w:rsidP="00C15546">
      <w:pPr>
        <w:pStyle w:val="RUS11"/>
      </w:pPr>
      <w:r w:rsidRPr="00317DF3">
        <w:rPr>
          <w:b/>
        </w:rPr>
        <w:t xml:space="preserve">Выполнение Работ из Материалов и Оборудования </w:t>
      </w:r>
      <w:r w:rsidR="00C61E8F">
        <w:rPr>
          <w:b/>
        </w:rPr>
        <w:t>Генеральн</w:t>
      </w:r>
      <w:r w:rsidR="00617773">
        <w:rPr>
          <w:b/>
        </w:rPr>
        <w:t>ого</w:t>
      </w:r>
      <w:r w:rsidR="00C61E8F">
        <w:rPr>
          <w:b/>
        </w:rPr>
        <w:t xml:space="preserve"> подрядчик</w:t>
      </w:r>
      <w:r w:rsidR="00564E1A" w:rsidRPr="00317DF3">
        <w:rPr>
          <w:b/>
        </w:rPr>
        <w:t>а</w:t>
      </w:r>
      <w:r w:rsidR="00564E1A" w:rsidRPr="00317DF3">
        <w:t>:</w:t>
      </w:r>
    </w:p>
    <w:p w:rsidR="00F73051" w:rsidRPr="00317DF3" w:rsidRDefault="003548E4" w:rsidP="00C15546">
      <w:pPr>
        <w:pStyle w:val="RUS111"/>
        <w:tabs>
          <w:tab w:val="left" w:pos="1276"/>
          <w:tab w:val="left" w:pos="1560"/>
          <w:tab w:val="num" w:pos="2978"/>
          <w:tab w:val="num" w:pos="3545"/>
        </w:tabs>
        <w:spacing w:before="0"/>
        <w:ind w:left="0"/>
      </w:pPr>
      <w:bookmarkStart w:id="83" w:name="_Ref496807543"/>
      <w:r w:rsidRPr="00317DF3">
        <w:lastRenderedPageBreak/>
        <w:t xml:space="preserve">Передача </w:t>
      </w:r>
      <w:r w:rsidR="00C61E8F">
        <w:t>Генеральны</w:t>
      </w:r>
      <w:r w:rsidR="00617773">
        <w:t>м</w:t>
      </w:r>
      <w:r w:rsidR="00C61E8F">
        <w:t xml:space="preserve"> подрядчик</w:t>
      </w:r>
      <w:r w:rsidRPr="00317DF3">
        <w:t xml:space="preserve">ом Подрядчику Давальческих материалов и Оборудования осуществляется в объеме, указанном в Приложении </w:t>
      </w:r>
      <w:hyperlink w:anchor="RefSCH4" w:history="1">
        <w:r w:rsidRPr="00317DF3">
          <w:rPr>
            <w:rStyle w:val="ad"/>
            <w:u w:val="none"/>
          </w:rPr>
          <w:fldChar w:fldCharType="begin"/>
        </w:r>
        <w:r w:rsidRPr="00317DF3">
          <w:rPr>
            <w:rStyle w:val="ad"/>
            <w:u w:val="none"/>
          </w:rPr>
          <w:instrText xml:space="preserve"> REF RefSCH4_No  \* MERGEFORMAT </w:instrText>
        </w:r>
        <w:r w:rsidRPr="00317DF3">
          <w:rPr>
            <w:rStyle w:val="ad"/>
            <w:u w:val="none"/>
          </w:rPr>
          <w:fldChar w:fldCharType="separate"/>
        </w:r>
        <w:r w:rsidR="009C1879" w:rsidRPr="00317DF3">
          <w:rPr>
            <w:rStyle w:val="ad"/>
            <w:u w:val="none"/>
          </w:rPr>
          <w:t>№</w:t>
        </w:r>
        <w:r w:rsidR="008F3BD7">
          <w:rPr>
            <w:rStyle w:val="ad"/>
            <w:u w:val="none"/>
          </w:rPr>
          <w:t xml:space="preserve"> </w:t>
        </w:r>
        <w:r w:rsidR="009C1879" w:rsidRPr="00317DF3">
          <w:rPr>
            <w:rStyle w:val="ad"/>
            <w:u w:val="none"/>
          </w:rPr>
          <w:t>4</w:t>
        </w:r>
        <w:r w:rsidRPr="00317DF3">
          <w:rPr>
            <w:rStyle w:val="ad"/>
            <w:u w:val="none"/>
          </w:rPr>
          <w:fldChar w:fldCharType="end"/>
        </w:r>
      </w:hyperlink>
      <w:r w:rsidRPr="00317DF3">
        <w:t xml:space="preserve"> (Перечень </w:t>
      </w:r>
      <w:r w:rsidR="00E40B27" w:rsidRPr="00317DF3">
        <w:t>материалов</w:t>
      </w:r>
      <w:r w:rsidR="00E40B27">
        <w:t xml:space="preserve">  и </w:t>
      </w:r>
      <w:r w:rsidRPr="00317DF3">
        <w:t>о</w:t>
      </w:r>
      <w:r w:rsidR="004B1DB5">
        <w:t xml:space="preserve">борудования поставки </w:t>
      </w:r>
      <w:r w:rsidR="00C61E8F">
        <w:t>Генеральн</w:t>
      </w:r>
      <w:r w:rsidR="00617773">
        <w:t>ого</w:t>
      </w:r>
      <w:r w:rsidR="00C61E8F">
        <w:t xml:space="preserve"> подрядчик</w:t>
      </w:r>
      <w:r w:rsidR="004B1DB5">
        <w:t>а)</w:t>
      </w:r>
      <w:r w:rsidR="00E40B27">
        <w:t>.</w:t>
      </w:r>
    </w:p>
    <w:p w:rsidR="003548E4" w:rsidRPr="00317DF3" w:rsidRDefault="003548E4" w:rsidP="00C15546">
      <w:pPr>
        <w:pStyle w:val="RUS111"/>
        <w:tabs>
          <w:tab w:val="left" w:pos="1276"/>
          <w:tab w:val="left" w:pos="1560"/>
          <w:tab w:val="num" w:pos="2978"/>
          <w:tab w:val="num" w:pos="3545"/>
        </w:tabs>
        <w:spacing w:before="0"/>
        <w:ind w:left="0"/>
      </w:pPr>
      <w:r w:rsidRPr="00317DF3">
        <w:t xml:space="preserve">Передача Оборудования </w:t>
      </w:r>
      <w:r w:rsidR="00C61E8F">
        <w:t>Генеральн</w:t>
      </w:r>
      <w:r w:rsidR="00617773">
        <w:t>ого</w:t>
      </w:r>
      <w:r w:rsidR="00C61E8F">
        <w:t xml:space="preserve"> подрядчик</w:t>
      </w:r>
      <w:r w:rsidRPr="00317DF3">
        <w:t>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 Приложение №</w:t>
      </w:r>
      <w:r w:rsidR="00C15546" w:rsidRPr="00317DF3">
        <w:t xml:space="preserve"> </w:t>
      </w:r>
      <w:r w:rsidRPr="00317DF3">
        <w:t>11.2</w:t>
      </w:r>
      <w:r w:rsidRPr="00317DF3">
        <w:rPr>
          <w:rStyle w:val="ad"/>
          <w:color w:val="auto"/>
          <w:u w:val="none"/>
        </w:rPr>
        <w:t>.</w:t>
      </w:r>
      <w:r w:rsidRPr="00317DF3">
        <w:t xml:space="preserve"> Все расходы по получению, доставке со склада </w:t>
      </w:r>
      <w:r w:rsidR="00C61E8F">
        <w:t>Генеральн</w:t>
      </w:r>
      <w:r w:rsidR="00617773">
        <w:t>ого</w:t>
      </w:r>
      <w:r w:rsidR="00C61E8F">
        <w:t xml:space="preserve"> подрядчик</w:t>
      </w:r>
      <w:r w:rsidRPr="00317DF3">
        <w:t>а, хранению Давальческих материалов и другие связанные с этим расходы несет Подрядчик.</w:t>
      </w:r>
    </w:p>
    <w:p w:rsidR="003548E4" w:rsidRDefault="003548E4" w:rsidP="00C15546">
      <w:pPr>
        <w:pStyle w:val="RUS111"/>
        <w:tabs>
          <w:tab w:val="left" w:pos="1276"/>
          <w:tab w:val="left" w:pos="1560"/>
          <w:tab w:val="num" w:pos="2978"/>
          <w:tab w:val="num" w:pos="3545"/>
        </w:tabs>
        <w:spacing w:before="0"/>
        <w:ind w:left="0"/>
      </w:pPr>
      <w:r w:rsidRPr="00317DF3">
        <w:t xml:space="preserve">Риск случайной гибели или повреждения в отношении Давальческих материалов (за исключением Оборудования </w:t>
      </w:r>
      <w:r w:rsidR="00C61E8F">
        <w:t>Генеральн</w:t>
      </w:r>
      <w:r w:rsidR="00617773">
        <w:t>ого</w:t>
      </w:r>
      <w:r w:rsidR="00C61E8F">
        <w:t xml:space="preserve"> подрядчик</w:t>
      </w:r>
      <w:r w:rsidRPr="00317DF3">
        <w:t xml:space="preserve">а) переходит от </w:t>
      </w:r>
      <w:r w:rsidR="00C61E8F">
        <w:t>Генеральн</w:t>
      </w:r>
      <w:r w:rsidR="00617773">
        <w:t>ого</w:t>
      </w:r>
      <w:r w:rsidR="00C61E8F">
        <w:t xml:space="preserve"> подрядчик</w:t>
      </w:r>
      <w:r w:rsidRPr="00317DF3">
        <w:t xml:space="preserve">а к Подрядчику в момент подписания Сторонами Накладной на отпуск материалов на сторону, а в отношении Оборудования </w:t>
      </w:r>
      <w:r w:rsidR="00C61E8F">
        <w:t>Генеральн</w:t>
      </w:r>
      <w:r w:rsidR="00617773">
        <w:t>ого</w:t>
      </w:r>
      <w:r w:rsidR="00C61E8F">
        <w:t xml:space="preserve"> подрядчик</w:t>
      </w:r>
      <w:r w:rsidRPr="00317DF3">
        <w:t xml:space="preserve">а – в момент подписания Сторонами Акта по унифицированной форме ОС-15 «Акт о приемке – передаче оборудования в монтаж», утвержденной Постановлением Госкомстата России от 21.01.2003 № 7 - Приложение </w:t>
      </w:r>
      <w:r w:rsidR="00C15546" w:rsidRPr="00317DF3">
        <w:rPr>
          <w:rStyle w:val="SCH0"/>
          <w:b w:val="0"/>
          <w:i w:val="0"/>
          <w:sz w:val="22"/>
          <w:szCs w:val="22"/>
        </w:rPr>
        <w:t>№ 11.2,</w:t>
      </w:r>
      <w:r w:rsidRPr="00317DF3">
        <w:t xml:space="preserve"> указанной в п. </w:t>
      </w:r>
      <w:r w:rsidRPr="00317DF3">
        <w:fldChar w:fldCharType="begin"/>
      </w:r>
      <w:r w:rsidRPr="00317DF3">
        <w:instrText xml:space="preserve"> REF _Ref496807543 \r \h </w:instrText>
      </w:r>
      <w:r w:rsidR="00317DF3">
        <w:instrText xml:space="preserve"> \* MERGEFORMAT </w:instrText>
      </w:r>
      <w:r w:rsidRPr="00317DF3">
        <w:fldChar w:fldCharType="separate"/>
      </w:r>
      <w:r w:rsidR="00317DF3" w:rsidRPr="00317DF3">
        <w:t>14.3.1</w:t>
      </w:r>
      <w:r w:rsidRPr="00317DF3">
        <w:fldChar w:fldCharType="end"/>
      </w:r>
      <w:r w:rsidRPr="00317DF3">
        <w:t xml:space="preserve"> выше.</w:t>
      </w:r>
    </w:p>
    <w:p w:rsidR="00002C54" w:rsidRPr="00317DF3" w:rsidRDefault="00002C54" w:rsidP="00002C54">
      <w:pPr>
        <w:pStyle w:val="RUS111"/>
        <w:tabs>
          <w:tab w:val="clear" w:pos="2552"/>
          <w:tab w:val="left" w:pos="1276"/>
          <w:tab w:val="left" w:pos="1560"/>
          <w:tab w:val="num" w:pos="2978"/>
          <w:tab w:val="num" w:pos="3545"/>
        </w:tabs>
        <w:spacing w:before="0"/>
        <w:ind w:left="0"/>
      </w:pPr>
      <w:r w:rsidRPr="00317DF3">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C61E8F">
        <w:t>Генеральн</w:t>
      </w:r>
      <w:r w:rsidR="00617773">
        <w:t>ому</w:t>
      </w:r>
      <w:r w:rsidR="00C61E8F">
        <w:t xml:space="preserve"> подрядчик</w:t>
      </w:r>
      <w:r w:rsidRPr="00317DF3">
        <w:t xml:space="preserve">у Результата Работ. В случае утраты или повреждения Давальческих материалов Подрядчик за свой счет восстанавливает их или возмещает </w:t>
      </w:r>
      <w:r w:rsidR="00C61E8F">
        <w:t>Генеральн</w:t>
      </w:r>
      <w:r w:rsidR="00617773">
        <w:t>ому</w:t>
      </w:r>
      <w:r w:rsidR="00C61E8F">
        <w:t xml:space="preserve"> подрядчик</w:t>
      </w:r>
      <w:r w:rsidRPr="00317DF3">
        <w:t>у их стоимость.</w:t>
      </w:r>
    </w:p>
    <w:p w:rsidR="00002C54" w:rsidRPr="00317DF3" w:rsidRDefault="00002C54" w:rsidP="00002C54">
      <w:pPr>
        <w:pStyle w:val="RUS111"/>
        <w:tabs>
          <w:tab w:val="clear" w:pos="2552"/>
          <w:tab w:val="left" w:pos="1276"/>
          <w:tab w:val="left" w:pos="1560"/>
          <w:tab w:val="num" w:pos="2978"/>
          <w:tab w:val="num" w:pos="3545"/>
        </w:tabs>
        <w:spacing w:before="0"/>
        <w:ind w:left="0"/>
      </w:pPr>
      <w:bookmarkStart w:id="84" w:name="_Ref495978298"/>
      <w:r w:rsidRPr="00317DF3">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w:t>
      </w:r>
      <w:r w:rsidR="00C61E8F">
        <w:t>Генеральн</w:t>
      </w:r>
      <w:r w:rsidR="00617773">
        <w:t>ому</w:t>
      </w:r>
      <w:r w:rsidR="00C61E8F">
        <w:t xml:space="preserve"> подрядчик</w:t>
      </w:r>
      <w:r w:rsidRPr="00317DF3">
        <w:t xml:space="preserve">у отчет о расходовании Давальческих материалов по форме Приложения № 11.1  – </w:t>
      </w:r>
      <w:fldSimple w:instr=" REF RefSCH5_2_1  \* MERGEFORMAT ">
        <w:r w:rsidRPr="00317DF3">
          <w:t xml:space="preserve">Форма отчета о расходовании материалов и оборудования </w:t>
        </w:r>
        <w:r w:rsidR="00C61E8F">
          <w:t>Генеральн</w:t>
        </w:r>
        <w:r w:rsidR="00617773">
          <w:t>ого</w:t>
        </w:r>
        <w:r w:rsidR="00C61E8F">
          <w:t xml:space="preserve"> подрядчик</w:t>
        </w:r>
        <w:r w:rsidRPr="00317DF3">
          <w:t>а</w:t>
        </w:r>
      </w:fldSimple>
      <w:r w:rsidRPr="00317DF3">
        <w:t>.</w:t>
      </w:r>
      <w:bookmarkEnd w:id="84"/>
    </w:p>
    <w:p w:rsidR="00002C54" w:rsidRPr="00317DF3" w:rsidRDefault="00002C54" w:rsidP="00002C54">
      <w:pPr>
        <w:pStyle w:val="RUS111"/>
        <w:tabs>
          <w:tab w:val="clear" w:pos="2552"/>
          <w:tab w:val="left" w:pos="1276"/>
          <w:tab w:val="left" w:pos="1560"/>
          <w:tab w:val="num" w:pos="2978"/>
          <w:tab w:val="num" w:pos="3545"/>
        </w:tabs>
        <w:spacing w:before="0"/>
        <w:ind w:left="0"/>
      </w:pPr>
      <w:r w:rsidRPr="00317DF3">
        <w:t>Списание Давальческих материалов производится по Актам на списание давальческих материалов п</w:t>
      </w:r>
      <w:r w:rsidR="00D25CF0">
        <w:t>о форме ВН-26 (Приложение № 11.4</w:t>
      </w:r>
      <w:r w:rsidRPr="00317DF3">
        <w:t xml:space="preserve"> –  Форма акта на списание давальческих материалов). Стоимость Давальческих материалов не включается в сумму выручки Подрядчика.</w:t>
      </w:r>
    </w:p>
    <w:p w:rsidR="003548E4" w:rsidRPr="00317DF3" w:rsidRDefault="003548E4" w:rsidP="00C15546">
      <w:pPr>
        <w:pStyle w:val="RUS111"/>
        <w:tabs>
          <w:tab w:val="left" w:pos="1276"/>
          <w:tab w:val="left" w:pos="1560"/>
          <w:tab w:val="num" w:pos="2978"/>
          <w:tab w:val="num" w:pos="3545"/>
        </w:tabs>
        <w:spacing w:before="0"/>
        <w:ind w:left="0"/>
      </w:pPr>
      <w:bookmarkStart w:id="85" w:name="_Ref495978307"/>
      <w:r w:rsidRPr="00317DF3">
        <w:rPr>
          <w:iCs/>
        </w:rPr>
        <w:t xml:space="preserve">До подписания Акта приемки законченного строительством Объекта </w:t>
      </w:r>
      <w:r w:rsidRPr="00317DF3">
        <w:t xml:space="preserve">Подрядчик возвращает </w:t>
      </w:r>
      <w:r w:rsidR="00C61E8F">
        <w:t>Генеральн</w:t>
      </w:r>
      <w:r w:rsidR="00617773">
        <w:t>ому</w:t>
      </w:r>
      <w:r w:rsidR="00C61E8F">
        <w:t xml:space="preserve"> подрядчик</w:t>
      </w:r>
      <w:r w:rsidRPr="00317DF3">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p>
    <w:p w:rsidR="003548E4" w:rsidRDefault="003548E4" w:rsidP="00C15546">
      <w:pPr>
        <w:pStyle w:val="RUS111"/>
        <w:tabs>
          <w:tab w:val="left" w:pos="1276"/>
          <w:tab w:val="left" w:pos="1560"/>
          <w:tab w:val="num" w:pos="2978"/>
          <w:tab w:val="num" w:pos="3545"/>
        </w:tabs>
        <w:spacing w:before="0"/>
        <w:ind w:left="0"/>
      </w:pPr>
      <w:r w:rsidRPr="00317DF3">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E37D09" w:rsidRPr="003107A8" w:rsidRDefault="00E37D09" w:rsidP="00D73DCC">
      <w:pPr>
        <w:pStyle w:val="RUS1"/>
        <w:spacing w:before="120" w:after="0"/>
        <w:ind w:left="0" w:firstLine="0"/>
      </w:pPr>
      <w:bookmarkStart w:id="86" w:name="_Toc132275325"/>
      <w:bookmarkEnd w:id="83"/>
      <w:bookmarkEnd w:id="85"/>
      <w:r w:rsidRPr="003107A8">
        <w:t>Транспортировка грузов</w:t>
      </w:r>
      <w:bookmarkEnd w:id="79"/>
      <w:bookmarkEnd w:id="80"/>
      <w:bookmarkEnd w:id="86"/>
    </w:p>
    <w:p w:rsidR="00E37D09" w:rsidRPr="003107A8" w:rsidRDefault="00E37D09" w:rsidP="00C15546">
      <w:pPr>
        <w:pStyle w:val="RUS11"/>
        <w:tabs>
          <w:tab w:val="left" w:pos="1418"/>
        </w:tabs>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C1554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C15546">
      <w:pPr>
        <w:pStyle w:val="RUS11"/>
        <w:tabs>
          <w:tab w:val="left" w:pos="1418"/>
        </w:tabs>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w:t>
      </w:r>
      <w:r w:rsidR="00C61E8F">
        <w:t>Генеральн</w:t>
      </w:r>
      <w:r w:rsidR="00617773">
        <w:t>ого</w:t>
      </w:r>
      <w:r w:rsidR="00C61E8F">
        <w:t xml:space="preserve"> подрядчик</w:t>
      </w:r>
      <w:r w:rsidRPr="003107A8">
        <w:t>а.</w:t>
      </w:r>
    </w:p>
    <w:p w:rsidR="00E37D09" w:rsidRDefault="00E37D09" w:rsidP="00C1554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w:t>
      </w:r>
      <w:r w:rsidRPr="003107A8">
        <w:lastRenderedPageBreak/>
        <w:t xml:space="preserve">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F73051" w:rsidRPr="003107A8" w:rsidRDefault="00F73051" w:rsidP="00C15546">
      <w:pPr>
        <w:pStyle w:val="RUS11"/>
        <w:tabs>
          <w:tab w:val="left" w:pos="1418"/>
        </w:tabs>
      </w:pPr>
      <w:r>
        <w:t>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w:t>
      </w:r>
    </w:p>
    <w:p w:rsidR="00E37D09" w:rsidRPr="003107A8" w:rsidRDefault="00E37D09" w:rsidP="00D73DCC">
      <w:pPr>
        <w:pStyle w:val="a"/>
        <w:spacing w:before="120"/>
      </w:pPr>
      <w:bookmarkStart w:id="87" w:name="_Toc502142552"/>
      <w:bookmarkStart w:id="88" w:name="_Toc499813149"/>
      <w:bookmarkStart w:id="89" w:name="_Toc132275326"/>
      <w:r w:rsidRPr="003107A8">
        <w:t>ОРГАНИЗАЦИЯ РАБОТ</w:t>
      </w:r>
      <w:bookmarkEnd w:id="87"/>
      <w:bookmarkEnd w:id="88"/>
      <w:bookmarkEnd w:id="89"/>
    </w:p>
    <w:p w:rsidR="00E37D09" w:rsidRPr="003107A8" w:rsidRDefault="00E37D09" w:rsidP="00D73DCC">
      <w:pPr>
        <w:pStyle w:val="RUS1"/>
        <w:spacing w:before="120" w:after="0"/>
        <w:ind w:left="0" w:firstLine="0"/>
      </w:pPr>
      <w:bookmarkStart w:id="90" w:name="_Toc502142553"/>
      <w:bookmarkStart w:id="91" w:name="_Toc499813150"/>
      <w:bookmarkStart w:id="92" w:name="_Toc132275327"/>
      <w:r w:rsidRPr="003107A8">
        <w:t>Строительная площадка</w:t>
      </w:r>
      <w:bookmarkEnd w:id="90"/>
      <w:bookmarkEnd w:id="91"/>
      <w:bookmarkEnd w:id="92"/>
    </w:p>
    <w:p w:rsidR="00E37D09" w:rsidRPr="003107A8" w:rsidRDefault="00E37D09" w:rsidP="00C15546">
      <w:pPr>
        <w:pStyle w:val="RUS11"/>
        <w:rPr>
          <w:b/>
        </w:rPr>
      </w:pPr>
      <w:r w:rsidRPr="003107A8">
        <w:rPr>
          <w:b/>
        </w:rPr>
        <w:t>Строительная площадка</w:t>
      </w:r>
    </w:p>
    <w:p w:rsidR="00E37D09" w:rsidRPr="003107A8" w:rsidRDefault="00E37D09" w:rsidP="00C15546">
      <w:pPr>
        <w:pStyle w:val="RUS111"/>
        <w:spacing w:before="0"/>
        <w:ind w:left="0"/>
      </w:pPr>
      <w:r w:rsidRPr="003107A8">
        <w:t>Строительная площадка передается Подрядчику по акту передачи Строительной площадки.</w:t>
      </w:r>
    </w:p>
    <w:p w:rsidR="00E37D09" w:rsidRPr="003107A8" w:rsidRDefault="00E37D09" w:rsidP="00C15546">
      <w:pPr>
        <w:pStyle w:val="RUS111"/>
        <w:spacing w:before="0"/>
        <w:ind w:left="0"/>
      </w:pPr>
      <w:r w:rsidRPr="003107A8">
        <w:t xml:space="preserve">С момента передачи Строительной площадки от </w:t>
      </w:r>
      <w:r w:rsidR="00C61E8F">
        <w:t>Генеральн</w:t>
      </w:r>
      <w:r w:rsidR="00617773">
        <w:t>ого</w:t>
      </w:r>
      <w:r w:rsidR="00C61E8F">
        <w:t xml:space="preserve">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C61E8F">
        <w:t>Генеральн</w:t>
      </w:r>
      <w:r w:rsidR="00617773">
        <w:t>ого</w:t>
      </w:r>
      <w:r w:rsidR="00C61E8F">
        <w:t xml:space="preserve"> подрядчик</w:t>
      </w:r>
      <w:r w:rsidRPr="003107A8">
        <w:t>а.</w:t>
      </w:r>
    </w:p>
    <w:p w:rsidR="00E37D09" w:rsidRPr="003107A8" w:rsidRDefault="00E37D09" w:rsidP="00C15546">
      <w:pPr>
        <w:pStyle w:val="RUS111"/>
        <w:spacing w:before="0"/>
        <w:ind w:left="0"/>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C61E8F">
        <w:t>Генеральн</w:t>
      </w:r>
      <w:r w:rsidR="00617773">
        <w:t>ому</w:t>
      </w:r>
      <w:r w:rsidR="00C61E8F">
        <w:t xml:space="preserve"> подрядчик</w:t>
      </w:r>
      <w:r w:rsidRPr="003107A8">
        <w:t>у не позднее 5 (пяти) рабочих дней с момента принятия Строительной площадки по акту.</w:t>
      </w:r>
    </w:p>
    <w:p w:rsidR="00E37D09" w:rsidRPr="003107A8" w:rsidRDefault="00E37D09" w:rsidP="00C15546">
      <w:pPr>
        <w:pStyle w:val="RUS111"/>
        <w:spacing w:before="0"/>
        <w:ind w:left="0"/>
      </w:pPr>
      <w:r w:rsidRPr="003107A8">
        <w:t xml:space="preserve">Представители </w:t>
      </w:r>
      <w:r w:rsidR="00C61E8F">
        <w:t>Генеральн</w:t>
      </w:r>
      <w:r w:rsidR="008263FA">
        <w:t>ого</w:t>
      </w:r>
      <w:r w:rsidR="00C61E8F">
        <w:t xml:space="preserve">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3A789C">
        <w:t>10.4</w:t>
      </w:r>
      <w:r>
        <w:fldChar w:fldCharType="end"/>
      </w:r>
      <w:r w:rsidRPr="003107A8">
        <w:t>.</w:t>
      </w:r>
    </w:p>
    <w:p w:rsidR="00E37D09" w:rsidRPr="003107A8" w:rsidRDefault="00E37D09" w:rsidP="00C15546">
      <w:pPr>
        <w:pStyle w:val="RUS111"/>
        <w:spacing w:before="0"/>
        <w:ind w:left="0"/>
      </w:pPr>
      <w:r w:rsidRPr="003107A8">
        <w:t>Подрядчик выполняет необходимые подготовительные работы на Строительной площадке.</w:t>
      </w:r>
    </w:p>
    <w:p w:rsidR="00E37D09" w:rsidRPr="003107A8" w:rsidRDefault="00E37D09" w:rsidP="00C15546">
      <w:pPr>
        <w:pStyle w:val="RUS111"/>
        <w:spacing w:before="0"/>
        <w:ind w:left="0"/>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C61E8F">
        <w:t>Генеральн</w:t>
      </w:r>
      <w:r w:rsidR="008263FA">
        <w:t>ого</w:t>
      </w:r>
      <w:r w:rsidR="00C61E8F">
        <w:t xml:space="preserve"> подрядчик</w:t>
      </w:r>
      <w:r w:rsidRPr="003107A8">
        <w:t>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C1554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D73DCC">
      <w:pPr>
        <w:pStyle w:val="RUS1"/>
        <w:spacing w:before="120" w:after="0"/>
        <w:ind w:left="0" w:firstLine="0"/>
      </w:pPr>
      <w:bookmarkStart w:id="93" w:name="_Toc502142554"/>
      <w:bookmarkStart w:id="94" w:name="_Toc499813151"/>
      <w:bookmarkStart w:id="95" w:name="_Toc132275328"/>
      <w:r w:rsidRPr="003107A8">
        <w:t>Порядок осуществления работ</w:t>
      </w:r>
      <w:bookmarkEnd w:id="93"/>
      <w:bookmarkEnd w:id="94"/>
      <w:bookmarkEnd w:id="95"/>
    </w:p>
    <w:p w:rsidR="00E37D09" w:rsidRPr="00C15546" w:rsidRDefault="00E37D09" w:rsidP="00C15546">
      <w:pPr>
        <w:pStyle w:val="RUS11"/>
        <w:rPr>
          <w:b/>
        </w:rPr>
      </w:pPr>
      <w:r w:rsidRPr="00C15546">
        <w:rPr>
          <w:b/>
        </w:rPr>
        <w:t>Требования к производству Работ</w:t>
      </w:r>
    </w:p>
    <w:p w:rsidR="00E37D09" w:rsidRPr="00C15546" w:rsidRDefault="00E37D09" w:rsidP="00C15546">
      <w:pPr>
        <w:pStyle w:val="RUS111"/>
        <w:spacing w:before="0"/>
        <w:ind w:left="0"/>
      </w:pPr>
      <w:r w:rsidRPr="00C15546">
        <w:t xml:space="preserve">Перед началом Работ Представитель </w:t>
      </w:r>
      <w:r w:rsidR="00C61E8F">
        <w:t>Генеральн</w:t>
      </w:r>
      <w:r w:rsidR="008263FA">
        <w:t>ого</w:t>
      </w:r>
      <w:r w:rsidR="00C61E8F">
        <w:t xml:space="preserve"> подрядчик</w:t>
      </w:r>
      <w:r w:rsidRPr="00C15546">
        <w:t xml:space="preserve">а совместно с Представителем Подрядчика составляет акт-допуск на производство Работ на территории </w:t>
      </w:r>
      <w:r w:rsidR="00C61E8F">
        <w:t>Генеральн</w:t>
      </w:r>
      <w:r w:rsidR="008263FA">
        <w:t>ого</w:t>
      </w:r>
      <w:r w:rsidR="00C61E8F">
        <w:t xml:space="preserve"> подрядчик</w:t>
      </w:r>
      <w:r w:rsidRPr="00C15546">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C61E8F">
        <w:t>Генеральн</w:t>
      </w:r>
      <w:r w:rsidR="008263FA">
        <w:t>ого</w:t>
      </w:r>
      <w:r w:rsidR="00C61E8F">
        <w:t xml:space="preserve"> подрядчик</w:t>
      </w:r>
      <w:r w:rsidRPr="00C15546">
        <w:t>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C15546" w:rsidRDefault="00E37D09" w:rsidP="00C15546">
      <w:pPr>
        <w:pStyle w:val="RUS111"/>
        <w:spacing w:before="0"/>
        <w:ind w:left="0"/>
        <w:rPr>
          <w:b/>
          <w:i/>
        </w:rPr>
      </w:pPr>
      <w:r w:rsidRPr="00C15546">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w:t>
      </w:r>
      <w:r w:rsidRPr="00C15546">
        <w:lastRenderedPageBreak/>
        <w:t>разрешения на ведение Работ (за исключением разрешения на строительство Объекта) (положение действует, если применимо).</w:t>
      </w:r>
    </w:p>
    <w:p w:rsidR="00E37D09" w:rsidRPr="00C15546" w:rsidRDefault="00E37D09" w:rsidP="00C15546">
      <w:pPr>
        <w:pStyle w:val="RUS111"/>
        <w:spacing w:before="0"/>
        <w:ind w:left="0"/>
      </w:pPr>
      <w:r w:rsidRPr="00C15546">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C15546" w:rsidRDefault="00E37D09" w:rsidP="00C15546">
      <w:pPr>
        <w:pStyle w:val="RUS111"/>
        <w:spacing w:before="0"/>
        <w:ind w:left="0"/>
      </w:pPr>
      <w:bookmarkStart w:id="96" w:name="_Ref497231617"/>
      <w:r w:rsidRPr="00C15546">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F73051" w:rsidRPr="00C15546">
        <w:t>Технической документацией, переданной по Акту приема-передачи (Приложение</w:t>
      </w:r>
      <w:r w:rsidRPr="00C15546">
        <w:t> </w:t>
      </w:r>
      <w:r w:rsidRPr="00C15546">
        <w:fldChar w:fldCharType="begin"/>
      </w:r>
      <w:r w:rsidRPr="00C15546">
        <w:instrText xml:space="preserve"> REF RefSCH1_No \h  \* MERGEFORMAT </w:instrText>
      </w:r>
      <w:r w:rsidRPr="00C15546">
        <w:fldChar w:fldCharType="separate"/>
      </w:r>
      <w:r w:rsidR="003A789C">
        <w:t>№ </w:t>
      </w:r>
      <w:r w:rsidR="003A789C" w:rsidRPr="003107A8">
        <w:t>1</w:t>
      </w:r>
      <w:r w:rsidRPr="00C15546">
        <w:fldChar w:fldCharType="end"/>
      </w:r>
      <w:r w:rsidRPr="00C15546">
        <w:t>)</w:t>
      </w:r>
      <w:bookmarkEnd w:id="96"/>
      <w:r w:rsidRPr="00C15546">
        <w:t>.</w:t>
      </w:r>
    </w:p>
    <w:p w:rsidR="00E37D09" w:rsidRPr="00C15546" w:rsidRDefault="00E37D09" w:rsidP="00C15546">
      <w:pPr>
        <w:pStyle w:val="RUS111"/>
        <w:spacing w:before="0"/>
        <w:ind w:left="0"/>
      </w:pPr>
      <w:r w:rsidRPr="00C15546">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C15546" w:rsidRDefault="00E37D09" w:rsidP="00C15546">
      <w:pPr>
        <w:pStyle w:val="RUS111"/>
        <w:spacing w:before="0"/>
        <w:ind w:left="0"/>
      </w:pPr>
      <w:r w:rsidRPr="00C15546">
        <w:t xml:space="preserve">Подрядчик осуществляет приемку, разгрузку и хранение Материалов, Оборудования, Строительной техники и т.п., в том числе принятых от </w:t>
      </w:r>
      <w:r w:rsidR="00C61E8F">
        <w:t>Генеральн</w:t>
      </w:r>
      <w:r w:rsidR="008263FA">
        <w:t>ого</w:t>
      </w:r>
      <w:r w:rsidR="00C61E8F">
        <w:t xml:space="preserve"> подрядчик</w:t>
      </w:r>
      <w:r w:rsidRPr="00C15546">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C15546" w:rsidRDefault="00E37D09" w:rsidP="00C15546">
      <w:pPr>
        <w:pStyle w:val="RUS111"/>
        <w:spacing w:before="0"/>
        <w:ind w:left="0"/>
      </w:pPr>
      <w:r w:rsidRPr="00C15546">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C15546" w:rsidRDefault="00E37D09" w:rsidP="00C15546">
      <w:pPr>
        <w:pStyle w:val="RUS111"/>
        <w:spacing w:before="0"/>
        <w:ind w:left="0"/>
      </w:pPr>
      <w:r w:rsidRPr="00C15546">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C15546">
        <w:t>ресурсоснабжающих</w:t>
      </w:r>
      <w:proofErr w:type="spellEnd"/>
      <w:r w:rsidRPr="00C15546">
        <w:t xml:space="preserve"> организаций.</w:t>
      </w:r>
    </w:p>
    <w:p w:rsidR="00E37D09" w:rsidRPr="00C15546" w:rsidRDefault="00E37D09" w:rsidP="00C15546">
      <w:pPr>
        <w:pStyle w:val="RUS111"/>
        <w:spacing w:before="0"/>
        <w:ind w:left="0"/>
      </w:pPr>
      <w:r w:rsidRPr="00C15546">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C15546" w:rsidRDefault="00E37D09" w:rsidP="00C15546">
      <w:pPr>
        <w:pStyle w:val="RUS111"/>
        <w:spacing w:before="0"/>
        <w:ind w:left="0"/>
      </w:pPr>
      <w:r w:rsidRPr="00C15546">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C15546" w:rsidRDefault="00E37D09" w:rsidP="00C15546">
      <w:pPr>
        <w:pStyle w:val="RUS111"/>
        <w:spacing w:before="0"/>
        <w:ind w:left="0"/>
      </w:pPr>
      <w:r w:rsidRPr="00C15546">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w:t>
      </w:r>
      <w:r w:rsidR="00F73051" w:rsidRPr="00C15546">
        <w:t>Технической документацией, переданной по Акту приема-передачи (Приложение </w:t>
      </w:r>
      <w:r w:rsidR="00F73051" w:rsidRPr="00C15546">
        <w:fldChar w:fldCharType="begin"/>
      </w:r>
      <w:r w:rsidR="00F73051" w:rsidRPr="00C15546">
        <w:instrText xml:space="preserve"> REF RefSCH1_No \h  \* MERGEFORMAT </w:instrText>
      </w:r>
      <w:r w:rsidR="00F73051" w:rsidRPr="00C15546">
        <w:fldChar w:fldCharType="separate"/>
      </w:r>
      <w:r w:rsidR="003A789C">
        <w:t>№ </w:t>
      </w:r>
      <w:r w:rsidR="003A789C" w:rsidRPr="003107A8">
        <w:t>1</w:t>
      </w:r>
      <w:r w:rsidR="00F73051" w:rsidRPr="00C15546">
        <w:fldChar w:fldCharType="end"/>
      </w:r>
      <w:r w:rsidR="00F73051" w:rsidRPr="00C15546">
        <w:t xml:space="preserve">), </w:t>
      </w:r>
      <w:r w:rsidRPr="00C15546">
        <w:t xml:space="preserve">Приложением </w:t>
      </w:r>
      <w:r w:rsidR="00317DF3">
        <w:t xml:space="preserve">№ 2 </w:t>
      </w:r>
      <w:r w:rsidRPr="00C15546">
        <w:t>(Расчет договорной цены) и требованиями Обязательных технических правил, регулирующих порядок выполнения соответствующих Работ.</w:t>
      </w:r>
    </w:p>
    <w:p w:rsidR="00E37D09" w:rsidRPr="00C15546" w:rsidRDefault="00E37D09" w:rsidP="00C15546">
      <w:pPr>
        <w:pStyle w:val="RUS111"/>
        <w:spacing w:before="0"/>
        <w:ind w:left="0"/>
        <w:rPr>
          <w:iCs/>
        </w:rPr>
      </w:pPr>
      <w:r w:rsidRPr="00C15546">
        <w:t xml:space="preserve">Подрядчик в ходе выполнения Работ поддерживает должный порядок и соблюдает чистоту на Объекте. В противном случае </w:t>
      </w:r>
      <w:r w:rsidR="00C61E8F">
        <w:t>Генеральный подрядчик</w:t>
      </w:r>
      <w:r w:rsidRPr="00C15546">
        <w:t xml:space="preserve"> вправе принять меры вплоть до отстранения Подрядчика от Работ. В этом случае Работы считаются не принятыми </w:t>
      </w:r>
      <w:r w:rsidR="00C61E8F">
        <w:t>Генеральны</w:t>
      </w:r>
      <w:r w:rsidR="008263FA">
        <w:t>м</w:t>
      </w:r>
      <w:r w:rsidR="00C61E8F">
        <w:t xml:space="preserve"> подрядчик</w:t>
      </w:r>
      <w:r w:rsidRPr="00C15546">
        <w:t>ом до устранения замечаний по наведению порядка на Объекте и рабочих местах отдельных специалистов. Подрядчик обязан н</w:t>
      </w:r>
      <w:r w:rsidRPr="00C15546">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C15546" w:rsidRDefault="00E37D09" w:rsidP="00C15546">
      <w:pPr>
        <w:pStyle w:val="RUS111"/>
        <w:spacing w:before="0"/>
        <w:ind w:left="0"/>
      </w:pPr>
      <w:r w:rsidRPr="00C15546">
        <w:t xml:space="preserve">Подрядчик в процессе выполнения Работ оформляет формы КС на выполненные виды Работ и предоставляет </w:t>
      </w:r>
      <w:r w:rsidR="00C61E8F">
        <w:t>Генеральн</w:t>
      </w:r>
      <w:r w:rsidR="008263FA">
        <w:t>ому</w:t>
      </w:r>
      <w:r w:rsidR="00C61E8F">
        <w:t xml:space="preserve"> подрядчик</w:t>
      </w:r>
      <w:r w:rsidRPr="00C15546">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C15546" w:rsidRDefault="00E37D09" w:rsidP="00C15546">
      <w:pPr>
        <w:pStyle w:val="RUS111"/>
        <w:spacing w:before="0"/>
        <w:ind w:left="0"/>
      </w:pPr>
      <w:r w:rsidRPr="00C15546">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w:t>
      </w:r>
      <w:r w:rsidRPr="00C15546">
        <w:lastRenderedPageBreak/>
        <w:t xml:space="preserve">период строительства). Подрядчик обязан согласовать с </w:t>
      </w:r>
      <w:r w:rsidR="00C61E8F">
        <w:t>Генеральны</w:t>
      </w:r>
      <w:r w:rsidR="008263FA">
        <w:t>м</w:t>
      </w:r>
      <w:r w:rsidR="00C61E8F">
        <w:t xml:space="preserve"> подрядчик</w:t>
      </w:r>
      <w:r w:rsidRPr="00C15546">
        <w:t>ом График выполнения работ на текущий месяц за 5 (пять) дней до начала Работ соответствующего Отчетного периода.</w:t>
      </w:r>
    </w:p>
    <w:p w:rsidR="00E37D09" w:rsidRPr="00C15546" w:rsidRDefault="00E37D09" w:rsidP="00C15546">
      <w:pPr>
        <w:pStyle w:val="RUS111"/>
        <w:spacing w:before="0"/>
        <w:ind w:left="0"/>
      </w:pPr>
      <w:r w:rsidRPr="00C15546">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C15546">
        <w:fldChar w:fldCharType="begin"/>
      </w:r>
      <w:r w:rsidRPr="00C15546">
        <w:instrText xml:space="preserve"> REF _Ref499555346 \n \h  \* MERGEFORMAT </w:instrText>
      </w:r>
      <w:r w:rsidRPr="00C15546">
        <w:fldChar w:fldCharType="separate"/>
      </w:r>
      <w:r w:rsidR="003A789C">
        <w:t>21.2</w:t>
      </w:r>
      <w:r w:rsidRPr="00C15546">
        <w:fldChar w:fldCharType="end"/>
      </w:r>
      <w:r w:rsidRPr="00C15546">
        <w:t xml:space="preserve">), передает </w:t>
      </w:r>
      <w:r w:rsidR="00C61E8F">
        <w:t>Генеральн</w:t>
      </w:r>
      <w:r w:rsidR="008263FA">
        <w:t>ому</w:t>
      </w:r>
      <w:r w:rsidR="00C61E8F">
        <w:t xml:space="preserve"> подрядчик</w:t>
      </w:r>
      <w:r w:rsidRPr="00C15546">
        <w:t>у следующую документацию:</w:t>
      </w:r>
    </w:p>
    <w:p w:rsidR="00E37D09" w:rsidRPr="00C15546" w:rsidRDefault="00E37D09" w:rsidP="00C15546">
      <w:pPr>
        <w:pStyle w:val="RUS"/>
        <w:ind w:left="0" w:firstLine="567"/>
      </w:pPr>
      <w:r w:rsidRPr="00C15546">
        <w:t>общий и специальный журналы производства Работ;</w:t>
      </w:r>
    </w:p>
    <w:p w:rsidR="00E37D09" w:rsidRPr="00C15546" w:rsidRDefault="00E37D09" w:rsidP="00C15546">
      <w:pPr>
        <w:pStyle w:val="RUS"/>
        <w:ind w:left="0" w:firstLine="567"/>
      </w:pPr>
      <w:r w:rsidRPr="00C15546">
        <w:t>протоколы технических решений по выявленным, но не устраненным дефектам;</w:t>
      </w:r>
    </w:p>
    <w:p w:rsidR="00E37D09" w:rsidRPr="00C15546" w:rsidRDefault="00E37D09" w:rsidP="00C15546">
      <w:pPr>
        <w:pStyle w:val="RUS"/>
        <w:ind w:left="0" w:firstLine="567"/>
      </w:pPr>
      <w:r w:rsidRPr="00C15546">
        <w:t>протоколы испытаний, карты измерений;</w:t>
      </w:r>
    </w:p>
    <w:p w:rsidR="00E37D09" w:rsidRPr="00C15546" w:rsidRDefault="00E37D09" w:rsidP="00C15546">
      <w:pPr>
        <w:pStyle w:val="RUS"/>
        <w:ind w:left="0" w:firstLine="567"/>
      </w:pPr>
      <w:r w:rsidRPr="00C15546">
        <w:t>результаты входного контроля, сертификаты на использованные в процессе строительства Материалы и запасные части;</w:t>
      </w:r>
    </w:p>
    <w:p w:rsidR="00E37D09" w:rsidRPr="00C15546" w:rsidRDefault="00E37D09" w:rsidP="00C15546">
      <w:pPr>
        <w:pStyle w:val="RUS"/>
        <w:ind w:left="0" w:firstLine="567"/>
      </w:pPr>
      <w:r w:rsidRPr="00C15546">
        <w:t>протоколы опробования отдельных видов Оборудования, входящего в установку;</w:t>
      </w:r>
    </w:p>
    <w:p w:rsidR="00E37D09" w:rsidRPr="00C15546" w:rsidRDefault="00E37D09" w:rsidP="00C15546">
      <w:pPr>
        <w:pStyle w:val="RUS"/>
        <w:ind w:left="0" w:firstLine="567"/>
      </w:pPr>
      <w:r w:rsidRPr="00C15546">
        <w:t>акты на Скрытые работы;</w:t>
      </w:r>
    </w:p>
    <w:p w:rsidR="00E37D09" w:rsidRPr="00C15546" w:rsidRDefault="00E37D09" w:rsidP="00C15546">
      <w:pPr>
        <w:pStyle w:val="RUS"/>
        <w:ind w:left="0" w:firstLine="567"/>
      </w:pPr>
      <w:r w:rsidRPr="00C15546">
        <w:t xml:space="preserve">другие документы по согласованию </w:t>
      </w:r>
      <w:r w:rsidR="00C61E8F">
        <w:t>Генеральн</w:t>
      </w:r>
      <w:r w:rsidR="008263FA">
        <w:t>ого</w:t>
      </w:r>
      <w:r w:rsidR="00C61E8F">
        <w:t xml:space="preserve"> подрядчик</w:t>
      </w:r>
      <w:r w:rsidRPr="00C15546">
        <w:t>а и Подрядчика.</w:t>
      </w:r>
    </w:p>
    <w:p w:rsidR="00E37D09" w:rsidRPr="00C15546" w:rsidRDefault="00E37D09" w:rsidP="00C15546">
      <w:pPr>
        <w:pStyle w:val="RUS111"/>
        <w:spacing w:before="0"/>
        <w:ind w:left="0"/>
      </w:pPr>
      <w:bookmarkStart w:id="97" w:name="_Ref496552311"/>
      <w:r w:rsidRPr="00C15546">
        <w:t xml:space="preserve">Представитель Подрядчика в письменной форме сообщает Представителю </w:t>
      </w:r>
      <w:r w:rsidR="00C61E8F">
        <w:t>Генеральн</w:t>
      </w:r>
      <w:r w:rsidR="008263FA">
        <w:t>ого</w:t>
      </w:r>
      <w:r w:rsidR="00C61E8F">
        <w:t xml:space="preserve"> подрядчик</w:t>
      </w:r>
      <w:r w:rsidRPr="00C15546">
        <w:t xml:space="preserve">а о необходимости проведения промежуточной приемки </w:t>
      </w:r>
      <w:r w:rsidRPr="00C15546">
        <w:rPr>
          <w:iCs/>
        </w:rPr>
        <w:t xml:space="preserve">ответственных узлов или </w:t>
      </w:r>
      <w:r w:rsidRPr="00C15546">
        <w:t>части Работ, подлежащих закрытию, заблаговременно, но не позднее, чем за 2 (два) рабочих дня до начала проведения этой приемки.</w:t>
      </w:r>
      <w:bookmarkEnd w:id="97"/>
    </w:p>
    <w:p w:rsidR="00E37D09" w:rsidRPr="00C15546" w:rsidRDefault="00E37D09" w:rsidP="00C15546">
      <w:pPr>
        <w:pStyle w:val="RUS111"/>
        <w:spacing w:before="0"/>
        <w:ind w:left="0"/>
      </w:pPr>
      <w:bookmarkStart w:id="98" w:name="_Ref493723088"/>
      <w:r w:rsidRPr="00C15546">
        <w:t xml:space="preserve">Если </w:t>
      </w:r>
      <w:r w:rsidR="00C61E8F">
        <w:t>Генеральный подрядчик</w:t>
      </w:r>
      <w:r w:rsidRPr="00C15546">
        <w:t xml:space="preserve">, уведомленный в порядке, установленном п. </w:t>
      </w:r>
      <w:r w:rsidRPr="00C15546">
        <w:fldChar w:fldCharType="begin"/>
      </w:r>
      <w:r w:rsidRPr="00C15546">
        <w:instrText xml:space="preserve"> REF _Ref496552311 \r \h  \* MERGEFORMAT </w:instrText>
      </w:r>
      <w:r w:rsidRPr="00C15546">
        <w:fldChar w:fldCharType="separate"/>
      </w:r>
      <w:r w:rsidR="003A789C">
        <w:t>17.1.16</w:t>
      </w:r>
      <w:r w:rsidRPr="00C15546">
        <w:fldChar w:fldCharType="end"/>
      </w:r>
      <w:r w:rsidRPr="00C1554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8"/>
    </w:p>
    <w:p w:rsidR="00E37D09" w:rsidRPr="00C15546" w:rsidRDefault="00E37D09" w:rsidP="00C15546">
      <w:pPr>
        <w:pStyle w:val="RUS111"/>
        <w:spacing w:before="0"/>
        <w:ind w:left="0"/>
      </w:pPr>
      <w:r w:rsidRPr="00C15546">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C15546" w:rsidRDefault="00E37D09" w:rsidP="00C15546">
      <w:pPr>
        <w:pStyle w:val="RUS111"/>
        <w:spacing w:before="0"/>
        <w:ind w:left="0"/>
      </w:pPr>
      <w:r w:rsidRPr="00C15546">
        <w:t xml:space="preserve">В случае если закрытие Работ выполнено без предварительного письменного разрешения или последующего письменного подтверждения </w:t>
      </w:r>
      <w:r w:rsidR="00C61E8F">
        <w:t>Генеральн</w:t>
      </w:r>
      <w:r w:rsidR="008263FA">
        <w:t>ого</w:t>
      </w:r>
      <w:r w:rsidR="00C61E8F">
        <w:t xml:space="preserve"> подрядчик</w:t>
      </w:r>
      <w:r w:rsidRPr="00C15546">
        <w:t xml:space="preserve">а, за исключением случаев, указанных в пункте </w:t>
      </w:r>
      <w:fldSimple w:instr=" REF _Ref493723088 \r  \* MERGEFORMAT ">
        <w:r w:rsidR="00317DF3">
          <w:t>17.1.17</w:t>
        </w:r>
      </w:fldSimple>
      <w:r w:rsidRPr="00C15546">
        <w:t xml:space="preserve"> Договора, или если Представитель </w:t>
      </w:r>
      <w:r w:rsidR="00C61E8F">
        <w:t>Генеральн</w:t>
      </w:r>
      <w:r w:rsidR="008263FA">
        <w:t>ого</w:t>
      </w:r>
      <w:r w:rsidR="00C61E8F">
        <w:t xml:space="preserve"> подрядчик</w:t>
      </w:r>
      <w:r w:rsidRPr="00C15546">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C61E8F">
        <w:t>Генеральн</w:t>
      </w:r>
      <w:r w:rsidR="008263FA">
        <w:t>ого</w:t>
      </w:r>
      <w:r w:rsidR="00C61E8F">
        <w:t xml:space="preserve"> подрядчик</w:t>
      </w:r>
      <w:r w:rsidRPr="00C15546">
        <w:t>а, а затем восстановить их.</w:t>
      </w:r>
    </w:p>
    <w:p w:rsidR="00E37D09" w:rsidRPr="00C15546" w:rsidRDefault="00E37D09" w:rsidP="00C15546">
      <w:pPr>
        <w:pStyle w:val="RUS111"/>
        <w:spacing w:before="0"/>
        <w:ind w:left="0"/>
      </w:pPr>
      <w:r w:rsidRPr="00C15546">
        <w:t xml:space="preserve">В случае обнаружения некачественно выполненных Работ, по которым </w:t>
      </w:r>
      <w:r w:rsidR="00C61E8F">
        <w:t>Генеральны</w:t>
      </w:r>
      <w:r w:rsidR="008263FA">
        <w:t>м</w:t>
      </w:r>
      <w:r w:rsidR="00C61E8F">
        <w:t xml:space="preserve"> подрядчик</w:t>
      </w:r>
      <w:r w:rsidRPr="00C15546">
        <w:t xml:space="preserve">ом и Подрядчиком были ранее подписаны акты освидетельствования Скрытых работ, </w:t>
      </w:r>
      <w:r w:rsidR="00C61E8F">
        <w:t>Генеральный подрядчик</w:t>
      </w:r>
      <w:r w:rsidRPr="00C15546">
        <w:t xml:space="preserve"> имеет право требовать безвозмездного устранения Подрядчиком обнаруженных недостатков.</w:t>
      </w:r>
    </w:p>
    <w:p w:rsidR="00E37D09" w:rsidRPr="00C15546" w:rsidRDefault="00E37D09" w:rsidP="00C15546">
      <w:pPr>
        <w:pStyle w:val="RUS111"/>
        <w:spacing w:before="0"/>
        <w:ind w:left="0"/>
      </w:pPr>
      <w:r w:rsidRPr="00C15546">
        <w:t xml:space="preserve">В течение 1 (одного) рабочего дня с момента окончания выполнения Работ в целом, Подрядчик письменно уведомляет об этом </w:t>
      </w:r>
      <w:r w:rsidR="00C61E8F">
        <w:t>Генеральн</w:t>
      </w:r>
      <w:r w:rsidR="008263FA">
        <w:t>ого</w:t>
      </w:r>
      <w:r w:rsidR="00C61E8F">
        <w:t xml:space="preserve"> подрядчик</w:t>
      </w:r>
      <w:r w:rsidRPr="00C15546">
        <w:t>а.</w:t>
      </w:r>
    </w:p>
    <w:p w:rsidR="00E37D09" w:rsidRPr="00C15546" w:rsidRDefault="00E37D09" w:rsidP="00C15546">
      <w:pPr>
        <w:pStyle w:val="RUS111"/>
        <w:spacing w:before="0"/>
        <w:ind w:left="0"/>
      </w:pPr>
      <w:r w:rsidRPr="00C15546">
        <w:rPr>
          <w:iCs/>
        </w:rPr>
        <w:t xml:space="preserve">Подрядчик обязан обеспечить получение </w:t>
      </w:r>
      <w:r w:rsidR="00C61E8F">
        <w:rPr>
          <w:iCs/>
        </w:rPr>
        <w:t>Генеральны</w:t>
      </w:r>
      <w:r w:rsidR="008263FA">
        <w:rPr>
          <w:iCs/>
        </w:rPr>
        <w:t>м</w:t>
      </w:r>
      <w:r w:rsidR="00C61E8F">
        <w:rPr>
          <w:iCs/>
        </w:rPr>
        <w:t xml:space="preserve"> подрядчик</w:t>
      </w:r>
      <w:r w:rsidRPr="00C15546">
        <w:rPr>
          <w:iCs/>
        </w:rPr>
        <w:t>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C15546" w:rsidRDefault="00E37D09" w:rsidP="00C15546">
      <w:pPr>
        <w:pStyle w:val="RUS10"/>
        <w:spacing w:before="0"/>
        <w:ind w:firstLine="567"/>
      </w:pPr>
      <w:r w:rsidRPr="00C15546">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C15546" w:rsidRDefault="00E37D09" w:rsidP="00C15546">
      <w:pPr>
        <w:pStyle w:val="RUS10"/>
        <w:spacing w:before="0"/>
        <w:ind w:firstLine="567"/>
      </w:pPr>
      <w:r w:rsidRPr="00C15546">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C15546" w:rsidRDefault="00E37D09" w:rsidP="00C15546">
      <w:pPr>
        <w:pStyle w:val="RUS10"/>
        <w:spacing w:before="0"/>
        <w:ind w:firstLine="567"/>
      </w:pPr>
      <w:r w:rsidRPr="00C15546">
        <w:t xml:space="preserve">предоставление </w:t>
      </w:r>
      <w:r w:rsidR="00C61E8F">
        <w:t>Генеральн</w:t>
      </w:r>
      <w:r w:rsidR="008263FA">
        <w:t>ому</w:t>
      </w:r>
      <w:r w:rsidR="00C61E8F">
        <w:t xml:space="preserve"> подрядчик</w:t>
      </w:r>
      <w:r w:rsidRPr="00C15546">
        <w:t xml:space="preserve">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w:t>
      </w:r>
      <w:r w:rsidRPr="00C15546">
        <w:lastRenderedPageBreak/>
        <w:t>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C15546" w:rsidRDefault="00E37D09" w:rsidP="00C15546">
      <w:pPr>
        <w:pStyle w:val="RUS10"/>
        <w:spacing w:before="0"/>
        <w:ind w:firstLine="567"/>
      </w:pPr>
      <w:r w:rsidRPr="00C15546">
        <w:t xml:space="preserve">устранение по первому требованию всех выявленных </w:t>
      </w:r>
      <w:r w:rsidR="00C61E8F">
        <w:t>Генеральны</w:t>
      </w:r>
      <w:r w:rsidR="008263FA">
        <w:t>м</w:t>
      </w:r>
      <w:r w:rsidR="00C61E8F">
        <w:t xml:space="preserve"> подрядчик</w:t>
      </w:r>
      <w:r w:rsidRPr="00C15546">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C61E8F">
        <w:t>Генеральн</w:t>
      </w:r>
      <w:r w:rsidR="008263FA">
        <w:t>ого</w:t>
      </w:r>
      <w:r w:rsidR="00C61E8F">
        <w:t xml:space="preserve"> подрядчик</w:t>
      </w:r>
      <w:r w:rsidRPr="00C15546">
        <w:t>а или уполномоченного Государственного органа) самостоятельно и в счет цены Договора.</w:t>
      </w:r>
    </w:p>
    <w:p w:rsidR="00E37D09" w:rsidRPr="00C15546" w:rsidRDefault="00E37D09" w:rsidP="00C15546">
      <w:pPr>
        <w:pStyle w:val="RUS111"/>
        <w:spacing w:before="0"/>
        <w:ind w:left="0"/>
      </w:pPr>
      <w:r w:rsidRPr="00C15546">
        <w:t xml:space="preserve">Не позднее, чем за 10 (десять) дней до начала пуско-наладочных работ на Оборудовании Объекта Подрядчик представит </w:t>
      </w:r>
      <w:r w:rsidR="00C61E8F">
        <w:t>Генеральн</w:t>
      </w:r>
      <w:r w:rsidR="008263FA">
        <w:t>ому</w:t>
      </w:r>
      <w:r w:rsidR="00C61E8F">
        <w:t xml:space="preserve"> подрядчик</w:t>
      </w:r>
      <w:r w:rsidRPr="00C15546">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C15546" w:rsidRDefault="00E37D09" w:rsidP="00C15546">
      <w:pPr>
        <w:pStyle w:val="RUS111"/>
        <w:spacing w:before="0"/>
        <w:ind w:left="0"/>
      </w:pPr>
      <w:r w:rsidRPr="00C15546">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C61E8F">
        <w:t>Генеральн</w:t>
      </w:r>
      <w:r w:rsidR="008263FA">
        <w:t>ому</w:t>
      </w:r>
      <w:r w:rsidR="00C61E8F">
        <w:t xml:space="preserve"> подрядчик</w:t>
      </w:r>
      <w:r w:rsidRPr="00C15546">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C15546" w:rsidRDefault="00E37D09" w:rsidP="00C15546">
      <w:pPr>
        <w:pStyle w:val="RUS11"/>
        <w:rPr>
          <w:b/>
        </w:rPr>
      </w:pPr>
      <w:r w:rsidRPr="00C15546">
        <w:rPr>
          <w:b/>
        </w:rPr>
        <w:t>Качество выполнения Работ и контроль качества</w:t>
      </w:r>
    </w:p>
    <w:p w:rsidR="00E37D09" w:rsidRPr="00C15546" w:rsidRDefault="00E37D09" w:rsidP="00C15546">
      <w:pPr>
        <w:pStyle w:val="RUS111"/>
        <w:spacing w:before="0"/>
        <w:ind w:left="0"/>
      </w:pPr>
      <w:r w:rsidRPr="00C1554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37D09" w:rsidRPr="00C15546" w:rsidRDefault="00E37D09" w:rsidP="00C15546">
      <w:pPr>
        <w:pStyle w:val="RUS111"/>
        <w:spacing w:before="0"/>
        <w:ind w:left="0"/>
      </w:pPr>
      <w:r w:rsidRPr="00C15546">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w:t>
      </w:r>
      <w:r w:rsidR="00C61E8F">
        <w:t>Генеральн</w:t>
      </w:r>
      <w:r w:rsidR="008263FA">
        <w:t>ого</w:t>
      </w:r>
      <w:r w:rsidR="00C61E8F">
        <w:t xml:space="preserve"> подрядчик</w:t>
      </w:r>
      <w:r w:rsidRPr="00C15546">
        <w:t>а, участвующего в Работе.</w:t>
      </w:r>
    </w:p>
    <w:p w:rsidR="00E37D09" w:rsidRPr="00C15546" w:rsidRDefault="00C61E8F" w:rsidP="00C15546">
      <w:pPr>
        <w:pStyle w:val="RUS111"/>
        <w:spacing w:before="0"/>
        <w:ind w:left="0"/>
      </w:pPr>
      <w:r>
        <w:t>Генеральный подрядчик</w:t>
      </w:r>
      <w:r w:rsidR="00E37D09" w:rsidRPr="00C15546">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C15546" w:rsidRDefault="00C61E8F" w:rsidP="00C15546">
      <w:pPr>
        <w:pStyle w:val="RUS111"/>
        <w:spacing w:before="0"/>
        <w:ind w:left="0"/>
      </w:pPr>
      <w:r>
        <w:t>Генеральный подрядчик</w:t>
      </w:r>
      <w:r w:rsidR="00E37D09" w:rsidRPr="00C15546">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w:t>
      </w:r>
      <w:r w:rsidR="008263FA">
        <w:t>ого</w:t>
      </w:r>
      <w:r>
        <w:t xml:space="preserve"> подрядчик</w:t>
      </w:r>
      <w:r w:rsidR="00E37D09" w:rsidRPr="00C15546">
        <w:t>а имеет право беспрепятственного доступа ко всем видам Работ в любое время в течение всего срока выполнения Работ.</w:t>
      </w:r>
    </w:p>
    <w:p w:rsidR="00E37D09" w:rsidRPr="00C15546" w:rsidRDefault="00C61E8F" w:rsidP="00C15546">
      <w:pPr>
        <w:pStyle w:val="RUS111"/>
        <w:spacing w:before="0"/>
        <w:ind w:left="0"/>
      </w:pPr>
      <w:r>
        <w:t>Генеральный подрядчик</w:t>
      </w:r>
      <w:r w:rsidR="00E37D09" w:rsidRPr="00C15546">
        <w:t xml:space="preserve"> вправе вмешаться в производство Работ, если Подрядчик и / или Субподрядная организация:</w:t>
      </w:r>
    </w:p>
    <w:p w:rsidR="00E37D09" w:rsidRPr="00C15546" w:rsidRDefault="00E37D09" w:rsidP="00C15546">
      <w:pPr>
        <w:pStyle w:val="RUS10"/>
        <w:spacing w:before="0"/>
        <w:ind w:firstLine="567"/>
      </w:pPr>
      <w:r w:rsidRPr="00C15546">
        <w:t>своими действиями вызвал угрозу нарушения нормальной эксплуатации оборудования или нарушает Обязательные технические правила;</w:t>
      </w:r>
    </w:p>
    <w:p w:rsidR="009C1879" w:rsidRPr="00C15546" w:rsidRDefault="00E37D09" w:rsidP="00C15546">
      <w:pPr>
        <w:pStyle w:val="RUS10"/>
        <w:spacing w:before="0"/>
        <w:ind w:firstLine="567"/>
      </w:pPr>
      <w:r w:rsidRPr="00C15546">
        <w:t>выполняет Работы с нарушением согласованных Сторонами в Приложении</w:t>
      </w:r>
      <w:r w:rsidR="009C1879" w:rsidRPr="00C15546">
        <w:t xml:space="preserve"> №</w:t>
      </w:r>
      <w:r w:rsidR="00C15546">
        <w:t xml:space="preserve"> </w:t>
      </w:r>
      <w:r w:rsidR="009C1879" w:rsidRPr="00C15546">
        <w:t xml:space="preserve">3 (График выполнения </w:t>
      </w:r>
      <w:r w:rsidR="00C15546" w:rsidRPr="00C15546">
        <w:t>работ) сроков</w:t>
      </w:r>
      <w:r w:rsidR="009C1879" w:rsidRPr="00C15546">
        <w:t>, если окончание их в срок оказывается под угрозой;</w:t>
      </w:r>
    </w:p>
    <w:p w:rsidR="00E37D09" w:rsidRPr="00C15546" w:rsidRDefault="00E37D09" w:rsidP="00C15546">
      <w:pPr>
        <w:pStyle w:val="RUS10"/>
        <w:spacing w:before="0"/>
        <w:ind w:firstLine="567"/>
      </w:pPr>
      <w:r w:rsidRPr="00C15546">
        <w:t>) сроков, если окончание их в срок оказывается под угрозой;</w:t>
      </w:r>
    </w:p>
    <w:p w:rsidR="00E37D09" w:rsidRPr="00C15546" w:rsidRDefault="00E37D09" w:rsidP="00C15546">
      <w:pPr>
        <w:pStyle w:val="RUS10"/>
        <w:spacing w:before="0"/>
        <w:ind w:firstLine="567"/>
      </w:pPr>
      <w:r w:rsidRPr="00C15546">
        <w:t>допустил дефекты, которые могут быть скрыты последующими Работами;</w:t>
      </w:r>
    </w:p>
    <w:p w:rsidR="00E37D09" w:rsidRPr="00C15546" w:rsidRDefault="00E37D09" w:rsidP="00C15546">
      <w:pPr>
        <w:pStyle w:val="RUS10"/>
        <w:spacing w:before="0"/>
        <w:ind w:firstLine="567"/>
      </w:pPr>
      <w:r w:rsidRPr="00C15546">
        <w:t xml:space="preserve">привлек к исполнению Договора Субподрядную организацию без согласования с </w:t>
      </w:r>
      <w:r w:rsidR="00C61E8F">
        <w:t>Генеральны</w:t>
      </w:r>
      <w:r w:rsidR="008263FA">
        <w:t>м</w:t>
      </w:r>
      <w:r w:rsidR="00C61E8F">
        <w:t xml:space="preserve"> подрядчик</w:t>
      </w:r>
      <w:r w:rsidRPr="00C15546">
        <w:t>ом.</w:t>
      </w:r>
    </w:p>
    <w:p w:rsidR="00E37D09" w:rsidRPr="00C15546" w:rsidRDefault="00C61E8F" w:rsidP="00C15546">
      <w:pPr>
        <w:pStyle w:val="RUS111"/>
        <w:numPr>
          <w:ilvl w:val="0"/>
          <w:numId w:val="0"/>
        </w:numPr>
        <w:spacing w:before="0"/>
        <w:ind w:firstLine="567"/>
      </w:pPr>
      <w:r>
        <w:t>Генеральный подрядчик</w:t>
      </w:r>
      <w:r w:rsidR="00E37D09" w:rsidRPr="00C15546">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E37D09" w:rsidRPr="00C15546">
        <w:t xml:space="preserve"> вправе отказаться от исполнения Договора </w:t>
      </w:r>
      <w:r w:rsidR="00E37D09" w:rsidRPr="00C15546">
        <w:lastRenderedPageBreak/>
        <w:t xml:space="preserve">(расторгнуть Договор) в одностороннем порядке в соответствии с п. </w:t>
      </w:r>
      <w:r w:rsidR="00E37D09" w:rsidRPr="00C15546">
        <w:fldChar w:fldCharType="begin"/>
      </w:r>
      <w:r w:rsidR="00E37D09" w:rsidRPr="00C15546">
        <w:instrText xml:space="preserve"> REF _Ref502156990 \n \h </w:instrText>
      </w:r>
      <w:r w:rsidR="00C15546" w:rsidRPr="00C15546">
        <w:instrText xml:space="preserve"> \* MERGEFORMAT </w:instrText>
      </w:r>
      <w:r w:rsidR="00E37D09" w:rsidRPr="00C15546">
        <w:fldChar w:fldCharType="separate"/>
      </w:r>
      <w:r w:rsidR="00317DF3">
        <w:t>30.6</w:t>
      </w:r>
      <w:r w:rsidR="00E37D09" w:rsidRPr="00C15546">
        <w:fldChar w:fldCharType="end"/>
      </w:r>
      <w:r w:rsidR="00E37D09" w:rsidRPr="00C15546">
        <w:t xml:space="preserve"> полностью или в части, без возмещения Подрядчику убытков, в том числе упущенной выгоды.</w:t>
      </w:r>
    </w:p>
    <w:p w:rsidR="00E37D09" w:rsidRPr="00C15546" w:rsidRDefault="00E37D09" w:rsidP="00C15546">
      <w:pPr>
        <w:pStyle w:val="RUS111"/>
        <w:spacing w:before="0"/>
        <w:ind w:left="0"/>
      </w:pPr>
      <w:r w:rsidRPr="00C15546">
        <w:t xml:space="preserve">Без ущерба для иных положений Договора или действующего законодательства, </w:t>
      </w:r>
      <w:r w:rsidR="00C61E8F">
        <w:t>Генеральный подрядчик</w:t>
      </w:r>
      <w:r w:rsidRPr="00C15546">
        <w:t xml:space="preserve">, Представители </w:t>
      </w:r>
      <w:r w:rsidR="00C61E8F">
        <w:t>Генеральн</w:t>
      </w:r>
      <w:r w:rsidR="008263FA">
        <w:t>ого</w:t>
      </w:r>
      <w:r w:rsidR="00C61E8F">
        <w:t xml:space="preserve"> подрядчик</w:t>
      </w:r>
      <w:r w:rsidRPr="00C15546">
        <w:t xml:space="preserve">а вправе давать предписание о приостановлении Подрядчиком всех или части Работ до установленного </w:t>
      </w:r>
      <w:r w:rsidR="00C61E8F">
        <w:t>Генеральны</w:t>
      </w:r>
      <w:r w:rsidR="008263FA">
        <w:t>м</w:t>
      </w:r>
      <w:r w:rsidR="00C61E8F">
        <w:t xml:space="preserve"> подрядчик</w:t>
      </w:r>
      <w:r w:rsidRPr="00C15546">
        <w:t>ом срока в случаях если:</w:t>
      </w:r>
    </w:p>
    <w:p w:rsidR="00E37D09" w:rsidRPr="00C15546" w:rsidRDefault="00E37D09" w:rsidP="00C15546">
      <w:pPr>
        <w:pStyle w:val="RUS10"/>
        <w:spacing w:before="0"/>
        <w:ind w:firstLine="567"/>
      </w:pPr>
      <w:r w:rsidRPr="00C15546">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C15546" w:rsidRDefault="00E37D09" w:rsidP="00C15546">
      <w:pPr>
        <w:pStyle w:val="RUS10"/>
        <w:spacing w:before="0"/>
        <w:ind w:firstLine="567"/>
      </w:pPr>
      <w:r w:rsidRPr="00C15546">
        <w:t>дальнейшее выполнение Работ может привести к снижению качества и эксплуатационной надежности Объекта.</w:t>
      </w:r>
    </w:p>
    <w:p w:rsidR="00E37D09" w:rsidRPr="00C15546" w:rsidRDefault="00E37D09" w:rsidP="00C15546">
      <w:pPr>
        <w:pStyle w:val="RUS111"/>
        <w:numPr>
          <w:ilvl w:val="0"/>
          <w:numId w:val="0"/>
        </w:numPr>
        <w:spacing w:before="0"/>
        <w:ind w:firstLine="567"/>
      </w:pPr>
      <w:r w:rsidRPr="00C1554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C15546" w:rsidRDefault="00E37D09" w:rsidP="00C15546">
      <w:pPr>
        <w:pStyle w:val="RUS111"/>
        <w:spacing w:before="0"/>
        <w:ind w:left="0"/>
        <w:rPr>
          <w:b/>
          <w:i/>
        </w:rPr>
      </w:pPr>
      <w:bookmarkStart w:id="99" w:name="_Ref496302621"/>
      <w:r w:rsidRPr="00C15546">
        <w:t>Подрядчик обеспечивает в результате выполнения Работ соответствие Объекта техническим характеристикам</w:t>
      </w:r>
      <w:bookmarkEnd w:id="99"/>
      <w:r w:rsidRPr="00C15546">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E37D09" w:rsidRPr="00C15546" w:rsidRDefault="00E37D09" w:rsidP="00C15546">
      <w:pPr>
        <w:pStyle w:val="RUS11"/>
        <w:rPr>
          <w:b/>
        </w:rPr>
      </w:pPr>
      <w:r w:rsidRPr="00C15546">
        <w:rPr>
          <w:b/>
        </w:rPr>
        <w:t>Устранение недостатков в период производства Работ</w:t>
      </w:r>
    </w:p>
    <w:p w:rsidR="00E37D09" w:rsidRPr="00C15546" w:rsidRDefault="00E37D09" w:rsidP="00C15546">
      <w:pPr>
        <w:pStyle w:val="RUS111"/>
        <w:spacing w:before="0"/>
        <w:ind w:left="0"/>
      </w:pPr>
      <w:r w:rsidRPr="00C15546">
        <w:t>Подрядчик устраняет за свой счет все дефекты, выявленные в процессе производства Работ и в Гарантийный период.</w:t>
      </w:r>
    </w:p>
    <w:p w:rsidR="00E37D09" w:rsidRPr="00C15546" w:rsidRDefault="00E37D09" w:rsidP="00C15546">
      <w:pPr>
        <w:pStyle w:val="RUS111"/>
        <w:spacing w:before="0"/>
        <w:ind w:left="0"/>
      </w:pPr>
      <w:r w:rsidRPr="00C15546">
        <w:t xml:space="preserve">В случае обнаружения </w:t>
      </w:r>
      <w:r w:rsidR="00C61E8F">
        <w:t>Генеральны</w:t>
      </w:r>
      <w:r w:rsidR="008263FA">
        <w:t>м</w:t>
      </w:r>
      <w:r w:rsidR="00C61E8F">
        <w:t xml:space="preserve"> подрядчик</w:t>
      </w:r>
      <w:r w:rsidRPr="00C15546">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C61E8F">
        <w:t>Генеральны</w:t>
      </w:r>
      <w:r w:rsidR="008263FA">
        <w:t>м</w:t>
      </w:r>
      <w:r w:rsidR="00C61E8F">
        <w:t xml:space="preserve"> подрядчик</w:t>
      </w:r>
      <w:r w:rsidRPr="00C15546">
        <w:t>ом и Подрядчиком, с согласованием порядка и сроков их устранения.</w:t>
      </w:r>
    </w:p>
    <w:p w:rsidR="00E37D09" w:rsidRPr="00C15546" w:rsidRDefault="00E37D09" w:rsidP="00C15546">
      <w:pPr>
        <w:pStyle w:val="RUS111"/>
        <w:spacing w:before="0"/>
        <w:ind w:left="0"/>
      </w:pPr>
      <w:r w:rsidRPr="00C15546">
        <w:t xml:space="preserve">При этом </w:t>
      </w:r>
      <w:r w:rsidR="00C61E8F">
        <w:t>Генеральный подрядчик</w:t>
      </w:r>
      <w:r w:rsidRPr="00C15546">
        <w:t xml:space="preserve"> вправе по своему выбору:</w:t>
      </w:r>
    </w:p>
    <w:p w:rsidR="00E37D09" w:rsidRPr="00C15546" w:rsidRDefault="00E37D09" w:rsidP="00C15546">
      <w:pPr>
        <w:pStyle w:val="RUS"/>
        <w:ind w:left="0" w:firstLine="567"/>
      </w:pPr>
      <w:r w:rsidRPr="00C15546">
        <w:t xml:space="preserve">потребовать от Подрядчика безвозмездного устранения недостатков в срок, указанный </w:t>
      </w:r>
      <w:r w:rsidR="00C61E8F">
        <w:t>Генеральный подрядчик</w:t>
      </w:r>
      <w:r w:rsidRPr="00C15546">
        <w:t>ом (при этом продления общего срока производства Работ не производится);</w:t>
      </w:r>
    </w:p>
    <w:p w:rsidR="00E37D09" w:rsidRPr="00C15546" w:rsidRDefault="00E37D09" w:rsidP="00C15546">
      <w:pPr>
        <w:pStyle w:val="RUS"/>
        <w:ind w:left="0" w:firstLine="567"/>
      </w:pPr>
      <w:r w:rsidRPr="00C15546">
        <w:t>потребовать от Подрядчика соразмерного уменьшения Цены Работ;</w:t>
      </w:r>
    </w:p>
    <w:p w:rsidR="00E37D09" w:rsidRPr="00C15546" w:rsidRDefault="00E37D09" w:rsidP="00C15546">
      <w:pPr>
        <w:pStyle w:val="RUS"/>
        <w:ind w:left="0" w:firstLine="567"/>
      </w:pPr>
      <w:r w:rsidRPr="00C15546">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C15546" w:rsidRDefault="00E37D09" w:rsidP="00C15546">
      <w:pPr>
        <w:pStyle w:val="RUS11"/>
        <w:rPr>
          <w:b/>
        </w:rPr>
      </w:pPr>
      <w:bookmarkStart w:id="100" w:name="_Toc496879570"/>
      <w:bookmarkEnd w:id="100"/>
      <w:r w:rsidRPr="00C15546">
        <w:rPr>
          <w:b/>
        </w:rPr>
        <w:t>Предотвращение повреждений и ущерба</w:t>
      </w:r>
    </w:p>
    <w:p w:rsidR="00E37D09" w:rsidRPr="00C15546" w:rsidRDefault="00E37D09" w:rsidP="00C15546">
      <w:pPr>
        <w:pStyle w:val="RUS111"/>
        <w:spacing w:before="0"/>
        <w:ind w:left="0"/>
      </w:pPr>
      <w:r w:rsidRPr="00C15546">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003A789C" w:rsidRPr="003107A8">
          <w:t>№</w:t>
        </w:r>
        <w:r w:rsidR="003A789C" w:rsidRPr="003A789C">
          <w:t> </w:t>
        </w:r>
      </w:fldSimple>
      <w:r w:rsidR="009C1879" w:rsidRPr="00C15546">
        <w:t>7</w:t>
      </w:r>
      <w:r w:rsidRPr="00C15546">
        <w:t xml:space="preserve"> (</w:t>
      </w:r>
      <w:fldSimple w:instr=" REF RefSCH8_1  \* MERGEFORMAT ">
        <w:r w:rsidR="003A789C" w:rsidRPr="003A789C">
          <w:t>Нормативно-техническая документация</w:t>
        </w:r>
      </w:fldSimple>
      <w:r w:rsidRPr="00C15546">
        <w:t xml:space="preserve">), без ограничения приведенным перечнем, а также внутренних документов </w:t>
      </w:r>
      <w:r w:rsidR="00C61E8F">
        <w:t>Генеральн</w:t>
      </w:r>
      <w:r w:rsidR="008263FA">
        <w:t>ого</w:t>
      </w:r>
      <w:r w:rsidR="00C61E8F">
        <w:t xml:space="preserve"> подрядчик</w:t>
      </w:r>
      <w:r w:rsidRPr="00C15546">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605BE" w:rsidRPr="00C15546">
          <w:rPr>
            <w:rStyle w:val="ad"/>
          </w:rPr>
          <w:t>https://irk-esk.ru/поставщикам-работ-услуг</w:t>
        </w:r>
      </w:hyperlink>
      <w:r w:rsidR="009605BE" w:rsidRPr="00C15546">
        <w:t xml:space="preserve">. </w:t>
      </w:r>
    </w:p>
    <w:p w:rsidR="00E37D09" w:rsidRPr="00C15546" w:rsidRDefault="00E37D09" w:rsidP="00C15546">
      <w:pPr>
        <w:pStyle w:val="RUS111"/>
        <w:numPr>
          <w:ilvl w:val="0"/>
          <w:numId w:val="0"/>
        </w:numPr>
        <w:spacing w:before="0"/>
        <w:ind w:firstLine="567"/>
      </w:pPr>
      <w:r w:rsidRPr="00C15546">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C15546" w:rsidRDefault="00E37D09" w:rsidP="00C15546">
      <w:pPr>
        <w:pStyle w:val="RUS111"/>
        <w:spacing w:before="0"/>
        <w:ind w:left="0"/>
      </w:pPr>
      <w:r w:rsidRPr="00C1554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605BE" w:rsidRPr="00C15546">
        <w:t>№ 6</w:t>
      </w:r>
      <w:r w:rsidRPr="00C15546">
        <w:t xml:space="preserve"> к Договору). В случае выявления нарушений </w:t>
      </w:r>
      <w:r w:rsidR="00C61E8F">
        <w:t>Генеральный подрядчик</w:t>
      </w:r>
      <w:r w:rsidRPr="00C15546">
        <w:t xml:space="preserve"> вправе требовать замены персонала.</w:t>
      </w:r>
    </w:p>
    <w:p w:rsidR="00E37D09" w:rsidRPr="00C15546" w:rsidRDefault="00E37D09" w:rsidP="00C15546">
      <w:pPr>
        <w:pStyle w:val="RUS111"/>
        <w:spacing w:before="0"/>
        <w:ind w:left="0"/>
      </w:pPr>
      <w:r w:rsidRPr="00C15546">
        <w:t>Подрядчик поставляет на Объект все необходимые средства пожаротушения и пожарной безопасности за свой счет.</w:t>
      </w:r>
    </w:p>
    <w:p w:rsidR="00E37D09" w:rsidRPr="00C15546" w:rsidRDefault="00E37D09" w:rsidP="00C15546">
      <w:pPr>
        <w:pStyle w:val="RUS111"/>
        <w:spacing w:before="0"/>
        <w:ind w:left="0"/>
      </w:pPr>
      <w:r w:rsidRPr="00C15546">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C61E8F">
        <w:rPr>
          <w:iCs/>
        </w:rPr>
        <w:t>Генеральн</w:t>
      </w:r>
      <w:r w:rsidR="008263FA">
        <w:rPr>
          <w:iCs/>
        </w:rPr>
        <w:t>ого</w:t>
      </w:r>
      <w:r w:rsidR="00C61E8F">
        <w:rPr>
          <w:iCs/>
        </w:rPr>
        <w:t xml:space="preserve"> подрядчик</w:t>
      </w:r>
      <w:r w:rsidRPr="00C15546">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C61E8F">
        <w:rPr>
          <w:iCs/>
        </w:rPr>
        <w:t>Генеральн</w:t>
      </w:r>
      <w:r w:rsidR="008263FA">
        <w:rPr>
          <w:iCs/>
        </w:rPr>
        <w:t>ого</w:t>
      </w:r>
      <w:r w:rsidR="00C61E8F">
        <w:rPr>
          <w:iCs/>
        </w:rPr>
        <w:t xml:space="preserve"> подрядчик</w:t>
      </w:r>
      <w:r w:rsidRPr="00C15546">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C15546" w:rsidRDefault="00E37D09" w:rsidP="00C15546">
      <w:pPr>
        <w:pStyle w:val="RUS111"/>
        <w:spacing w:before="0"/>
        <w:ind w:left="0"/>
      </w:pPr>
      <w:bookmarkStart w:id="101" w:name="_Ref493724063"/>
      <w:r w:rsidRPr="00C15546">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1"/>
    </w:p>
    <w:p w:rsidR="00E37D09" w:rsidRPr="00C15546" w:rsidRDefault="00E37D09" w:rsidP="00C15546">
      <w:pPr>
        <w:pStyle w:val="RUS111"/>
        <w:spacing w:before="0"/>
        <w:ind w:left="0"/>
      </w:pPr>
      <w:r w:rsidRPr="00C1554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C15546" w:rsidRDefault="00E37D09" w:rsidP="00C15546">
      <w:pPr>
        <w:pStyle w:val="RUS111"/>
        <w:spacing w:before="0"/>
        <w:ind w:left="0"/>
      </w:pPr>
      <w:r w:rsidRPr="00C15546">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E37D09" w:rsidRPr="00C15546" w:rsidRDefault="00E37D09" w:rsidP="00C15546">
      <w:pPr>
        <w:pStyle w:val="RUS111"/>
        <w:spacing w:before="0"/>
        <w:ind w:left="0"/>
      </w:pPr>
      <w:r w:rsidRPr="00C1554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37D09" w:rsidRPr="00C15546" w:rsidRDefault="00E37D09" w:rsidP="00C15546">
      <w:pPr>
        <w:pStyle w:val="RUS111"/>
        <w:spacing w:before="0"/>
        <w:ind w:left="0"/>
      </w:pPr>
      <w:r w:rsidRPr="00C15546">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w:t>
      </w:r>
      <w:r w:rsidR="00C61E8F">
        <w:t>Генеральн</w:t>
      </w:r>
      <w:r w:rsidR="008263FA">
        <w:t>ого</w:t>
      </w:r>
      <w:r w:rsidR="00C61E8F">
        <w:t xml:space="preserve"> подрядчик</w:t>
      </w:r>
      <w:r w:rsidRPr="00C15546">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E37D09" w:rsidRPr="00C15546" w:rsidRDefault="00E37D09" w:rsidP="00C15546">
      <w:pPr>
        <w:pStyle w:val="RUS111"/>
        <w:spacing w:before="0"/>
        <w:ind w:left="0"/>
      </w:pPr>
      <w:r w:rsidRPr="00C15546">
        <w:t xml:space="preserve">Незамедлительно (не позднее одного рабочего дня со дня выявления) Подрядчик в письменной форме уведомляет Представителя </w:t>
      </w:r>
      <w:r w:rsidR="00C61E8F">
        <w:t>Генеральн</w:t>
      </w:r>
      <w:r w:rsidR="008263FA">
        <w:t>ого</w:t>
      </w:r>
      <w:r w:rsidR="00C61E8F">
        <w:t xml:space="preserve"> подрядчик</w:t>
      </w:r>
      <w:r w:rsidRPr="00C15546">
        <w:t xml:space="preserve">а и приостанавливает выполнение Работ / Этапа Работ до получения письменных указаний </w:t>
      </w:r>
      <w:r w:rsidR="00C61E8F">
        <w:t>Генеральн</w:t>
      </w:r>
      <w:r w:rsidR="008263FA">
        <w:t>ого</w:t>
      </w:r>
      <w:r w:rsidR="00C61E8F">
        <w:t xml:space="preserve"> подрядчик</w:t>
      </w:r>
      <w:r w:rsidRPr="00C15546">
        <w:t>а при обнаружении:</w:t>
      </w:r>
    </w:p>
    <w:p w:rsidR="00E37D09" w:rsidRPr="00C15546" w:rsidRDefault="00E37D09" w:rsidP="00C15546">
      <w:pPr>
        <w:pStyle w:val="RUS10"/>
        <w:spacing w:before="0"/>
        <w:ind w:firstLine="567"/>
      </w:pPr>
      <w:r w:rsidRPr="00C15546">
        <w:t>непригодности или недоброкачественности Давальческих материалов, Исходных данных;</w:t>
      </w:r>
    </w:p>
    <w:p w:rsidR="00E37D09" w:rsidRPr="00C15546" w:rsidRDefault="00E37D09" w:rsidP="00C15546">
      <w:pPr>
        <w:pStyle w:val="RUS10"/>
        <w:spacing w:before="0"/>
        <w:ind w:firstLine="567"/>
      </w:pPr>
      <w:r w:rsidRPr="00C15546">
        <w:lastRenderedPageBreak/>
        <w:t xml:space="preserve">возможных неблагоприятных для </w:t>
      </w:r>
      <w:r w:rsidR="00C61E8F">
        <w:t>Генеральн</w:t>
      </w:r>
      <w:r w:rsidR="008263FA">
        <w:t>ого</w:t>
      </w:r>
      <w:r w:rsidR="00C61E8F">
        <w:t xml:space="preserve"> подрядчик</w:t>
      </w:r>
      <w:r w:rsidRPr="00C15546">
        <w:t>а последствий выполнения данных им обязательных для исполнения указаний о способе выполнения Работ;</w:t>
      </w:r>
    </w:p>
    <w:p w:rsidR="00E37D09" w:rsidRPr="00C15546" w:rsidRDefault="00E37D09" w:rsidP="00C15546">
      <w:pPr>
        <w:pStyle w:val="RUS10"/>
        <w:spacing w:before="0"/>
        <w:ind w:firstLine="567"/>
      </w:pPr>
      <w:r w:rsidRPr="00C1554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C15546" w:rsidRDefault="00E37D09" w:rsidP="00C15546">
      <w:pPr>
        <w:pStyle w:val="RUS111"/>
        <w:spacing w:before="0"/>
        <w:ind w:left="0"/>
      </w:pPr>
      <w:r w:rsidRPr="00C15546">
        <w:t xml:space="preserve">Незамедлительно (не позднее суток с момента возникновения) уведомляет </w:t>
      </w:r>
      <w:r w:rsidR="00C61E8F">
        <w:t>Генеральн</w:t>
      </w:r>
      <w:r w:rsidR="008263FA">
        <w:t>ого</w:t>
      </w:r>
      <w:r w:rsidR="00C61E8F">
        <w:t xml:space="preserve"> подрядчик</w:t>
      </w:r>
      <w:r w:rsidRPr="00C15546">
        <w:t>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C15546" w:rsidRDefault="00E37D09" w:rsidP="00C15546">
      <w:pPr>
        <w:pStyle w:val="RUS10"/>
        <w:spacing w:before="0"/>
        <w:ind w:firstLine="567"/>
      </w:pPr>
      <w:r w:rsidRPr="00C15546">
        <w:t>техногенные аварии;</w:t>
      </w:r>
    </w:p>
    <w:p w:rsidR="00E37D09" w:rsidRPr="00C15546" w:rsidRDefault="00E37D09" w:rsidP="00C15546">
      <w:pPr>
        <w:pStyle w:val="RUS10"/>
        <w:spacing w:before="0"/>
        <w:ind w:firstLine="567"/>
      </w:pPr>
      <w:r w:rsidRPr="00C15546">
        <w:t>несчастные случаи;</w:t>
      </w:r>
    </w:p>
    <w:p w:rsidR="00E37D09" w:rsidRPr="00C15546" w:rsidRDefault="00E37D09" w:rsidP="00C15546">
      <w:pPr>
        <w:pStyle w:val="RUS10"/>
        <w:spacing w:before="0"/>
        <w:ind w:firstLine="567"/>
      </w:pPr>
      <w:r w:rsidRPr="00C15546">
        <w:t>происшествия на производстве;</w:t>
      </w:r>
    </w:p>
    <w:p w:rsidR="00E37D09" w:rsidRPr="00C15546" w:rsidRDefault="00E37D09" w:rsidP="00C15546">
      <w:pPr>
        <w:pStyle w:val="RUS10"/>
        <w:spacing w:before="0"/>
        <w:ind w:firstLine="567"/>
      </w:pPr>
      <w:r w:rsidRPr="00C15546">
        <w:t>нарушения технологического режима;</w:t>
      </w:r>
    </w:p>
    <w:p w:rsidR="00E37D09" w:rsidRPr="00C15546" w:rsidRDefault="00E37D09" w:rsidP="00C15546">
      <w:pPr>
        <w:pStyle w:val="RUS10"/>
        <w:spacing w:before="0"/>
        <w:ind w:firstLine="567"/>
      </w:pPr>
      <w:r w:rsidRPr="00C15546">
        <w:t>случаи загрязнения окружающей среды, произошедшие в ходе выполнения Работ;</w:t>
      </w:r>
    </w:p>
    <w:p w:rsidR="00E37D09" w:rsidRPr="00C15546" w:rsidRDefault="00E37D09" w:rsidP="00C15546">
      <w:pPr>
        <w:pStyle w:val="RUS10"/>
        <w:spacing w:before="0"/>
        <w:ind w:firstLine="567"/>
      </w:pPr>
      <w:r w:rsidRPr="00C15546">
        <w:t>хищения и иные противоправные действия;</w:t>
      </w:r>
    </w:p>
    <w:p w:rsidR="00E37D09" w:rsidRPr="00C15546" w:rsidRDefault="00E37D09" w:rsidP="00C15546">
      <w:pPr>
        <w:pStyle w:val="RUS10"/>
        <w:spacing w:before="0"/>
        <w:ind w:firstLine="567"/>
      </w:pPr>
      <w:r w:rsidRPr="00C15546">
        <w:t>забастовки персонала Подрядчика.</w:t>
      </w:r>
    </w:p>
    <w:p w:rsidR="00E37D09" w:rsidRPr="00C15546" w:rsidRDefault="00E37D09" w:rsidP="00C15546">
      <w:pPr>
        <w:pStyle w:val="RUS111"/>
        <w:numPr>
          <w:ilvl w:val="0"/>
          <w:numId w:val="0"/>
        </w:numPr>
        <w:spacing w:before="0"/>
        <w:ind w:firstLine="567"/>
      </w:pPr>
      <w:r w:rsidRPr="00C15546">
        <w:t xml:space="preserve">Подрядчик, не предупредивший </w:t>
      </w:r>
      <w:r w:rsidR="00C61E8F">
        <w:t>Генеральн</w:t>
      </w:r>
      <w:r w:rsidR="008263FA">
        <w:t>ого</w:t>
      </w:r>
      <w:r w:rsidR="00C61E8F">
        <w:t xml:space="preserve"> подрядчик</w:t>
      </w:r>
      <w:r w:rsidRPr="00C15546">
        <w:t xml:space="preserve">а об указанных обстоятельствах либо продолживший Работу, не дожидаясь ответа </w:t>
      </w:r>
      <w:r w:rsidR="00C61E8F">
        <w:t>Генеральн</w:t>
      </w:r>
      <w:r w:rsidR="008263FA">
        <w:t>ого</w:t>
      </w:r>
      <w:r w:rsidR="00C61E8F">
        <w:t xml:space="preserve"> подрядчик</w:t>
      </w:r>
      <w:r w:rsidRPr="00C15546">
        <w:t xml:space="preserve">а на предупреждение, не вправе при предъявлении к нему или им к </w:t>
      </w:r>
      <w:r w:rsidR="00C61E8F">
        <w:t>Генеральн</w:t>
      </w:r>
      <w:r w:rsidR="008263FA">
        <w:t>ому</w:t>
      </w:r>
      <w:r w:rsidR="00C61E8F">
        <w:t xml:space="preserve"> подрядчик</w:t>
      </w:r>
      <w:r w:rsidRPr="00C15546">
        <w:t>у соответствующих требований ссылаться на указанные обстоятельства.</w:t>
      </w:r>
    </w:p>
    <w:p w:rsidR="00E37D09" w:rsidRPr="00C15546" w:rsidRDefault="00E37D09" w:rsidP="00C15546">
      <w:pPr>
        <w:pStyle w:val="RUS11"/>
        <w:rPr>
          <w:b/>
        </w:rPr>
      </w:pPr>
      <w:r w:rsidRPr="00C15546">
        <w:rPr>
          <w:b/>
        </w:rPr>
        <w:t>Журнал производства Работ</w:t>
      </w:r>
    </w:p>
    <w:p w:rsidR="00E37D09" w:rsidRPr="00C15546" w:rsidRDefault="00E37D09" w:rsidP="00C15546">
      <w:pPr>
        <w:pStyle w:val="RUS111"/>
        <w:spacing w:before="0"/>
        <w:ind w:left="0"/>
      </w:pPr>
      <w:r w:rsidRPr="00C15546">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C15546" w:rsidRDefault="00E37D09" w:rsidP="00C15546">
      <w:pPr>
        <w:pStyle w:val="RUS111"/>
        <w:spacing w:before="0"/>
        <w:ind w:left="0"/>
      </w:pPr>
      <w:r w:rsidRPr="00C15546">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C61E8F">
        <w:t>Генеральн</w:t>
      </w:r>
      <w:r w:rsidR="008263FA">
        <w:t>ого</w:t>
      </w:r>
      <w:r w:rsidR="00C61E8F">
        <w:t xml:space="preserve"> подрядчик</w:t>
      </w:r>
      <w:r w:rsidRPr="00C15546">
        <w:t xml:space="preserve">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C15546" w:rsidRDefault="00E37D09" w:rsidP="00C15546">
      <w:pPr>
        <w:pStyle w:val="RUS111"/>
        <w:spacing w:before="0"/>
        <w:ind w:left="0"/>
      </w:pPr>
      <w:r w:rsidRPr="00C15546">
        <w:t xml:space="preserve">Если </w:t>
      </w:r>
      <w:r w:rsidR="00C61E8F">
        <w:t>Генеральный подрядчик</w:t>
      </w:r>
      <w:r w:rsidRPr="00C15546">
        <w:t xml:space="preserve">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C15546" w:rsidRDefault="00E37D09" w:rsidP="00C15546">
      <w:pPr>
        <w:pStyle w:val="RUS111"/>
        <w:spacing w:before="0"/>
        <w:ind w:left="0"/>
      </w:pPr>
      <w:r w:rsidRPr="00C15546">
        <w:t xml:space="preserve">Подрядчик в течение указанного срока принимает меры по устранению отмеченных </w:t>
      </w:r>
      <w:r w:rsidR="00C61E8F">
        <w:t>Генеральны</w:t>
      </w:r>
      <w:r w:rsidR="008263FA">
        <w:t>м</w:t>
      </w:r>
      <w:r w:rsidR="00C61E8F">
        <w:t xml:space="preserve"> подрядчик</w:t>
      </w:r>
      <w:r w:rsidRPr="00C15546">
        <w:t>ом в журнале производства Работ недостатков и делает отметку об исполнении.</w:t>
      </w:r>
    </w:p>
    <w:p w:rsidR="00E37D09" w:rsidRPr="00C15546" w:rsidRDefault="00E37D09" w:rsidP="00C15546">
      <w:pPr>
        <w:pStyle w:val="RUS11"/>
        <w:rPr>
          <w:b/>
        </w:rPr>
      </w:pPr>
      <w:r w:rsidRPr="00C15546">
        <w:rPr>
          <w:b/>
        </w:rPr>
        <w:t>Действия Подрядчика по окончании выполнения Работ</w:t>
      </w:r>
    </w:p>
    <w:p w:rsidR="00E37D09" w:rsidRPr="00C15546" w:rsidRDefault="00E37D09" w:rsidP="00C15546">
      <w:pPr>
        <w:pStyle w:val="RUS111"/>
        <w:spacing w:before="0"/>
        <w:ind w:left="0"/>
      </w:pPr>
      <w:r w:rsidRPr="00C15546">
        <w:t xml:space="preserve">По окончании Работ на Объекте Подрядчик передает </w:t>
      </w:r>
      <w:r w:rsidR="00C61E8F">
        <w:t>Генеральн</w:t>
      </w:r>
      <w:r w:rsidR="008263FA">
        <w:t>ому</w:t>
      </w:r>
      <w:r w:rsidR="00C61E8F">
        <w:t xml:space="preserve"> подрядчик</w:t>
      </w:r>
      <w:r w:rsidRPr="00C15546">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37D09" w:rsidRPr="00C15546" w:rsidRDefault="00E37D09" w:rsidP="00C15546">
      <w:pPr>
        <w:pStyle w:val="RUS111"/>
        <w:spacing w:before="0"/>
        <w:ind w:left="0"/>
      </w:pPr>
      <w:bookmarkStart w:id="102" w:name="_Ref496806887"/>
      <w:r w:rsidRPr="00C15546">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C61E8F">
        <w:t>Генеральн</w:t>
      </w:r>
      <w:r w:rsidR="008263FA">
        <w:t>ому</w:t>
      </w:r>
      <w:r w:rsidR="00C61E8F">
        <w:t xml:space="preserve"> подрядчик</w:t>
      </w:r>
      <w:r w:rsidRPr="00C15546">
        <w:t xml:space="preserve">у документацию, </w:t>
      </w:r>
      <w:r w:rsidRPr="00C15546">
        <w:lastRenderedPageBreak/>
        <w:t>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02"/>
    </w:p>
    <w:p w:rsidR="00E37D09" w:rsidRPr="00C15546" w:rsidRDefault="00E37D09" w:rsidP="00C15546">
      <w:pPr>
        <w:pStyle w:val="RUS111"/>
        <w:spacing w:before="0"/>
        <w:ind w:left="0"/>
      </w:pPr>
      <w:r w:rsidRPr="00C15546">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C61E8F">
        <w:t>Генеральный подрядчик</w:t>
      </w:r>
      <w:r w:rsidRPr="00C15546">
        <w:t xml:space="preserve"> имеет право по своему усмотрению:</w:t>
      </w:r>
    </w:p>
    <w:p w:rsidR="00E37D09" w:rsidRPr="00C15546" w:rsidRDefault="00E37D09" w:rsidP="00C15546">
      <w:pPr>
        <w:pStyle w:val="RUS10"/>
        <w:spacing w:before="0"/>
        <w:ind w:firstLine="567"/>
      </w:pPr>
      <w:r w:rsidRPr="00C15546">
        <w:t>задержать оплату выполненных Работ Подрядчику до даты освобождения им Строительной площадки;</w:t>
      </w:r>
    </w:p>
    <w:p w:rsidR="00E37D09" w:rsidRPr="00C15546" w:rsidRDefault="00E37D09" w:rsidP="00C15546">
      <w:pPr>
        <w:pStyle w:val="RUS10"/>
        <w:spacing w:before="0"/>
        <w:ind w:firstLine="567"/>
      </w:pPr>
      <w:r w:rsidRPr="00C15546">
        <w:t xml:space="preserve">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C61E8F">
        <w:t>Генеральны</w:t>
      </w:r>
      <w:r w:rsidR="008263FA">
        <w:t>м</w:t>
      </w:r>
      <w:r w:rsidR="00C61E8F">
        <w:t xml:space="preserve"> подрядчик</w:t>
      </w:r>
      <w:r w:rsidRPr="00C15546">
        <w:t>ом.</w:t>
      </w:r>
    </w:p>
    <w:p w:rsidR="00E37D09" w:rsidRPr="003107A8" w:rsidRDefault="00E37D09" w:rsidP="00D73DCC">
      <w:pPr>
        <w:pStyle w:val="RUS1"/>
        <w:spacing w:before="120" w:after="0"/>
        <w:ind w:left="0" w:firstLine="0"/>
      </w:pPr>
      <w:bookmarkStart w:id="103" w:name="_Toc502142555"/>
      <w:bookmarkStart w:id="104" w:name="_Toc499813152"/>
      <w:bookmarkStart w:id="105" w:name="_Toc132275329"/>
      <w:r w:rsidRPr="003107A8">
        <w:t>Изменение Работ</w:t>
      </w:r>
      <w:bookmarkEnd w:id="103"/>
      <w:bookmarkEnd w:id="104"/>
      <w:bookmarkEnd w:id="105"/>
    </w:p>
    <w:p w:rsidR="00E37D09" w:rsidRPr="003107A8" w:rsidRDefault="00E37D09" w:rsidP="00C15546">
      <w:pPr>
        <w:pStyle w:val="RUS1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C15546">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C15546">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C15546">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C61E8F" w:rsidP="00C15546">
      <w:pPr>
        <w:pStyle w:val="RUS11"/>
      </w:pPr>
      <w:r>
        <w:t>Генеральный подрядчик</w:t>
      </w:r>
      <w:r w:rsidR="00E37D09"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E37D09" w:rsidRPr="003107A8">
        <w:t xml:space="preserve"> должен дать Подрядчику письменное распоряжение на выполнение таких изменений, в том числе:</w:t>
      </w:r>
    </w:p>
    <w:p w:rsidR="00E37D09" w:rsidRPr="003107A8" w:rsidRDefault="00E37D09" w:rsidP="00C15546">
      <w:pPr>
        <w:pStyle w:val="RUS10"/>
        <w:spacing w:before="0"/>
        <w:ind w:firstLine="567"/>
      </w:pPr>
      <w:r w:rsidRPr="003107A8">
        <w:t>сократить или увеличить объем отдельной части Работ;</w:t>
      </w:r>
    </w:p>
    <w:p w:rsidR="00E37D09" w:rsidRPr="003107A8" w:rsidRDefault="00E37D09" w:rsidP="00C15546">
      <w:pPr>
        <w:pStyle w:val="RUS10"/>
        <w:spacing w:before="0"/>
        <w:ind w:firstLine="567"/>
      </w:pPr>
      <w:r w:rsidRPr="003107A8">
        <w:t>исключить любую Работу;</w:t>
      </w:r>
    </w:p>
    <w:p w:rsidR="00E37D09" w:rsidRPr="003107A8" w:rsidRDefault="00E37D09" w:rsidP="00C15546">
      <w:pPr>
        <w:pStyle w:val="RUS10"/>
        <w:spacing w:before="0"/>
        <w:ind w:firstLine="567"/>
      </w:pPr>
      <w:r w:rsidRPr="003107A8">
        <w:t>внести изменения в Рабочую документацию;</w:t>
      </w:r>
    </w:p>
    <w:p w:rsidR="00E37D09" w:rsidRPr="003107A8" w:rsidRDefault="00E37D09" w:rsidP="00C15546">
      <w:pPr>
        <w:pStyle w:val="RUS10"/>
        <w:spacing w:before="0"/>
        <w:ind w:firstLine="567"/>
      </w:pPr>
      <w:r w:rsidRPr="003107A8">
        <w:t>изменить характер, качество или вид отдельной части Работ.</w:t>
      </w:r>
    </w:p>
    <w:p w:rsidR="004B7139" w:rsidRPr="00C00C43" w:rsidRDefault="00E37D09" w:rsidP="004B7139">
      <w:pPr>
        <w:pStyle w:val="RUS11"/>
      </w:pPr>
      <w:r w:rsidRPr="004012BA">
        <w:t xml:space="preserve">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w:t>
      </w:r>
      <w:r w:rsidR="00C61E8F">
        <w:t>Генеральный подрядчик</w:t>
      </w:r>
      <w:r w:rsidRPr="004012BA">
        <w:t xml:space="preserve"> не несет ответственности за потерю Подрядчиком ожидаемой прибыли в связи с отказом </w:t>
      </w:r>
      <w:r w:rsidR="00C61E8F">
        <w:t>Генеральн</w:t>
      </w:r>
      <w:r w:rsidR="008263FA">
        <w:t>ого</w:t>
      </w:r>
      <w:r w:rsidR="00C61E8F">
        <w:t xml:space="preserve"> подрядчик</w:t>
      </w:r>
      <w:r w:rsidRPr="004012BA">
        <w:t xml:space="preserve">а от выполнения части Работ. Полученная </w:t>
      </w:r>
      <w:r w:rsidRPr="00C00C43">
        <w:t>экономия Подрядчику не выплачивается.</w:t>
      </w:r>
    </w:p>
    <w:p w:rsidR="004B7139" w:rsidRPr="00C00C43" w:rsidRDefault="004B7139" w:rsidP="004B7139">
      <w:pPr>
        <w:pStyle w:val="RUS11"/>
      </w:pPr>
      <w:r w:rsidRPr="00C00C43">
        <w:t xml:space="preserve">Изменение способа/технологии выполнения работ по предложению Подрядчика допускается только с согласия </w:t>
      </w:r>
      <w:r w:rsidR="00C61E8F">
        <w:t>Генеральн</w:t>
      </w:r>
      <w:r w:rsidR="008263FA">
        <w:t>ого</w:t>
      </w:r>
      <w:r w:rsidR="00C61E8F">
        <w:t xml:space="preserve"> подрядчик</w:t>
      </w:r>
      <w:r w:rsidRPr="00C00C43">
        <w:t xml:space="preserve">а с оформлением всех необходимых изменений в техническую и договорную документацию. </w:t>
      </w:r>
    </w:p>
    <w:p w:rsidR="004B7139" w:rsidRPr="00C00C43" w:rsidRDefault="004B7139" w:rsidP="004B7139">
      <w:pPr>
        <w:pStyle w:val="RUS11"/>
      </w:pPr>
      <w:r w:rsidRPr="00C00C4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E37D09" w:rsidRPr="00C00C43" w:rsidRDefault="00E37D09" w:rsidP="00D73DCC">
      <w:pPr>
        <w:pStyle w:val="RUS1"/>
        <w:spacing w:before="120" w:after="0"/>
        <w:ind w:left="0" w:firstLine="0"/>
      </w:pPr>
      <w:bookmarkStart w:id="106" w:name="_Toc502142556"/>
      <w:bookmarkStart w:id="107" w:name="_Toc499813153"/>
      <w:bookmarkStart w:id="108" w:name="_Toc132275330"/>
      <w:bookmarkStart w:id="109" w:name="_Ref493704750"/>
      <w:r w:rsidRPr="00C00C43">
        <w:t>Дополнительные Работы</w:t>
      </w:r>
      <w:bookmarkEnd w:id="106"/>
      <w:bookmarkEnd w:id="107"/>
      <w:bookmarkEnd w:id="108"/>
    </w:p>
    <w:p w:rsidR="00E37D09" w:rsidRPr="003107A8" w:rsidRDefault="00E37D09" w:rsidP="00C15546">
      <w:pPr>
        <w:pStyle w:val="RUS11"/>
      </w:pPr>
      <w:r w:rsidRPr="00C00C43">
        <w:t>Дополнительные работы, под которыми</w:t>
      </w:r>
      <w:r w:rsidRPr="003107A8">
        <w:t xml:space="preserve">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w:t>
      </w:r>
      <w:r w:rsidRPr="003107A8">
        <w:lastRenderedPageBreak/>
        <w:t xml:space="preserve">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C61E8F">
        <w:t>Генеральн</w:t>
      </w:r>
      <w:r w:rsidR="008263FA">
        <w:t>ого</w:t>
      </w:r>
      <w:r w:rsidR="00C61E8F">
        <w:t xml:space="preserve"> подрядчик</w:t>
      </w:r>
      <w:r w:rsidRPr="003107A8">
        <w:t xml:space="preserve">а. Иные работы, выполненные Подрядчиком, считаются включенными в объем Работ и дополнительной оплате со стороны </w:t>
      </w:r>
      <w:r w:rsidR="00C61E8F">
        <w:t>Генеральн</w:t>
      </w:r>
      <w:r w:rsidR="008263FA">
        <w:t>ого</w:t>
      </w:r>
      <w:r w:rsidR="00C61E8F">
        <w:t xml:space="preserve"> подрядчик</w:t>
      </w:r>
      <w:r w:rsidRPr="003107A8">
        <w:t>а не подлежат.</w:t>
      </w:r>
    </w:p>
    <w:p w:rsidR="00E37D09" w:rsidRPr="003107A8" w:rsidRDefault="00E37D09" w:rsidP="00C15546">
      <w:pPr>
        <w:pStyle w:val="RUS11"/>
      </w:pPr>
      <w:r w:rsidRPr="003107A8">
        <w:t xml:space="preserve">Подрядчик письменно предупреждает </w:t>
      </w:r>
      <w:r w:rsidR="00C61E8F">
        <w:t>Генеральн</w:t>
      </w:r>
      <w:r w:rsidR="008263FA">
        <w:t>ого</w:t>
      </w:r>
      <w:r w:rsidR="00C61E8F">
        <w:t xml:space="preserve"> подрядчик</w:t>
      </w:r>
      <w:r w:rsidRPr="003107A8">
        <w:t>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D73DCC">
      <w:pPr>
        <w:pStyle w:val="RUS1"/>
        <w:spacing w:before="120" w:after="0"/>
        <w:ind w:left="0" w:firstLine="0"/>
      </w:pPr>
      <w:bookmarkStart w:id="110" w:name="_Ref496212597"/>
      <w:bookmarkStart w:id="111" w:name="_Toc502142557"/>
      <w:bookmarkStart w:id="112" w:name="_Toc499813154"/>
      <w:bookmarkStart w:id="113" w:name="_Toc132275331"/>
      <w:r w:rsidRPr="003107A8">
        <w:t>Требования к документации</w:t>
      </w:r>
      <w:bookmarkEnd w:id="110"/>
      <w:bookmarkEnd w:id="111"/>
      <w:bookmarkEnd w:id="112"/>
      <w:bookmarkEnd w:id="113"/>
    </w:p>
    <w:p w:rsidR="00E37D09" w:rsidRPr="003107A8" w:rsidRDefault="00E37D09" w:rsidP="00C15546">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C61E8F">
        <w:t>Генеральн</w:t>
      </w:r>
      <w:r w:rsidR="008263FA">
        <w:t>ому</w:t>
      </w:r>
      <w:r w:rsidR="00C61E8F">
        <w:t xml:space="preserve">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C61E8F">
        <w:t>Генеральн</w:t>
      </w:r>
      <w:r w:rsidR="008263FA">
        <w:t>ому</w:t>
      </w:r>
      <w:r w:rsidR="00C61E8F">
        <w:t xml:space="preserve">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w:t>
      </w:r>
      <w:r w:rsidR="00C61E8F">
        <w:t>Генеральны</w:t>
      </w:r>
      <w:r w:rsidR="008263FA">
        <w:t>м</w:t>
      </w:r>
      <w:r w:rsidR="00C61E8F">
        <w:t xml:space="preserve">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w:t>
      </w:r>
      <w:r w:rsidR="00C61E8F">
        <w:t>Генеральны</w:t>
      </w:r>
      <w:r w:rsidR="008263FA">
        <w:t>м</w:t>
      </w:r>
      <w:r w:rsidR="00C61E8F">
        <w:t xml:space="preserve">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C61E8F">
        <w:t>Генеральн</w:t>
      </w:r>
      <w:r w:rsidR="008263FA">
        <w:t>ому</w:t>
      </w:r>
      <w:r w:rsidR="00C61E8F">
        <w:t xml:space="preserve"> подрядчик</w:t>
      </w:r>
      <w:r w:rsidRPr="003107A8">
        <w:t>у в оригинальном экземпляре в требуемой на территории Российской Федерации форме.</w:t>
      </w:r>
    </w:p>
    <w:p w:rsidR="00E37D09" w:rsidRPr="003107A8" w:rsidRDefault="00E37D09" w:rsidP="00D73DCC">
      <w:pPr>
        <w:pStyle w:val="RUS1"/>
        <w:spacing w:before="120" w:after="0"/>
        <w:ind w:left="0" w:firstLine="0"/>
      </w:pPr>
      <w:bookmarkStart w:id="114" w:name="_Toc502142558"/>
      <w:bookmarkStart w:id="115" w:name="_Toc499813155"/>
      <w:bookmarkStart w:id="116" w:name="_Toc132275332"/>
      <w:r w:rsidRPr="003107A8">
        <w:t>Приемка выполненных Работ</w:t>
      </w:r>
      <w:bookmarkEnd w:id="109"/>
      <w:bookmarkEnd w:id="114"/>
      <w:bookmarkEnd w:id="115"/>
      <w:bookmarkEnd w:id="116"/>
    </w:p>
    <w:p w:rsidR="00E37D09" w:rsidRPr="003107A8" w:rsidRDefault="00E37D09" w:rsidP="00C15546">
      <w:pPr>
        <w:pStyle w:val="RUS11"/>
      </w:pPr>
      <w:r w:rsidRPr="003107A8">
        <w:t xml:space="preserve">Выполненные Работы предъявляются Подрядчиком </w:t>
      </w:r>
      <w:r w:rsidR="00C61E8F">
        <w:t>Генеральн</w:t>
      </w:r>
      <w:r w:rsidR="008263FA">
        <w:t>ому</w:t>
      </w:r>
      <w:r w:rsidR="00C61E8F">
        <w:t xml:space="preserve">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E37D09" w:rsidP="00C15546">
      <w:pPr>
        <w:pStyle w:val="RUS11"/>
      </w:pPr>
      <w:bookmarkStart w:id="117" w:name="_Ref499555346"/>
      <w:r w:rsidRPr="003107A8">
        <w:t xml:space="preserve">Приемка </w:t>
      </w:r>
      <w:r>
        <w:t>Р</w:t>
      </w:r>
      <w:r w:rsidRPr="003107A8">
        <w:t xml:space="preserve">абот по Договору </w:t>
      </w:r>
      <w:r w:rsidRPr="00A45DDD">
        <w:t xml:space="preserve">осуществляется ежемесячно в соответствии с Графиком выполнения Работ и оформляется документами, указанными в подразделе </w:t>
      </w:r>
      <w:r w:rsidRPr="00A45DDD">
        <w:fldChar w:fldCharType="begin"/>
      </w:r>
      <w:r w:rsidRPr="00A45DDD">
        <w:instrText xml:space="preserve"> REF _Ref493723332 \n \h  \* MERGEFORMAT </w:instrText>
      </w:r>
      <w:r w:rsidRPr="00A45DDD">
        <w:fldChar w:fldCharType="separate"/>
      </w:r>
      <w:r w:rsidR="003A789C">
        <w:t>5</w:t>
      </w:r>
      <w:r w:rsidRPr="00A45DDD">
        <w:fldChar w:fldCharType="end"/>
      </w:r>
      <w:r w:rsidRPr="00A45DD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w:t>
      </w:r>
      <w:r w:rsidR="00C61E8F">
        <w:t>Генеральны</w:t>
      </w:r>
      <w:r w:rsidR="008263FA">
        <w:t>м</w:t>
      </w:r>
      <w:r w:rsidR="00C61E8F">
        <w:t xml:space="preserve"> подрядчик</w:t>
      </w:r>
      <w:r w:rsidRPr="00A45DDD">
        <w:t xml:space="preserve">ом в порядке, предусмотренном пунктами </w:t>
      </w:r>
      <w:r w:rsidRPr="00A45DDD">
        <w:fldChar w:fldCharType="begin"/>
      </w:r>
      <w:r w:rsidRPr="00A45DDD">
        <w:instrText xml:space="preserve"> REF _Ref493723351 \n \h  \* MERGEFORMAT </w:instrText>
      </w:r>
      <w:r w:rsidRPr="00A45DDD">
        <w:fldChar w:fldCharType="separate"/>
      </w:r>
      <w:r w:rsidR="003A789C">
        <w:t>5.1</w:t>
      </w:r>
      <w:r w:rsidRPr="00A45DDD">
        <w:fldChar w:fldCharType="end"/>
      </w:r>
      <w:r w:rsidRPr="00A45DDD">
        <w:t>-</w:t>
      </w:r>
      <w:r w:rsidRPr="00A45DDD">
        <w:fldChar w:fldCharType="begin"/>
      </w:r>
      <w:r w:rsidRPr="00A45DDD">
        <w:instrText xml:space="preserve"> REF _Ref496615859 \n \h  \* MERGEFORMAT </w:instrText>
      </w:r>
      <w:r w:rsidRPr="00A45DDD">
        <w:fldChar w:fldCharType="separate"/>
      </w:r>
      <w:r w:rsidR="009C1879">
        <w:t>5.2</w:t>
      </w:r>
      <w:r w:rsidRPr="00A45DDD">
        <w:fldChar w:fldCharType="end"/>
      </w:r>
      <w:r w:rsidRPr="00A45DDD">
        <w:t xml:space="preserve"> Договора, Исполнит</w:t>
      </w:r>
      <w:r w:rsidRPr="003107A8">
        <w:t xml:space="preserve">ельной документации. </w:t>
      </w:r>
      <w:r w:rsidR="00C61E8F">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7"/>
    </w:p>
    <w:p w:rsidR="00E37D09" w:rsidRPr="003107A8" w:rsidRDefault="00E37D09" w:rsidP="00C15546">
      <w:pPr>
        <w:pStyle w:val="RUS11"/>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C61E8F">
        <w:t>Генеральны</w:t>
      </w:r>
      <w:r w:rsidR="008263FA">
        <w:t>м</w:t>
      </w:r>
      <w:r w:rsidR="00C61E8F">
        <w:t xml:space="preserve">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rsidR="00C61E8F">
        <w:t>Генеральны</w:t>
      </w:r>
      <w:r w:rsidR="008263FA">
        <w:t>м</w:t>
      </w:r>
      <w:r w:rsidR="00C61E8F">
        <w:t xml:space="preserve"> подрядчик</w:t>
      </w:r>
      <w:r w:rsidRPr="003107A8">
        <w:t>ом.</w:t>
      </w:r>
    </w:p>
    <w:p w:rsidR="00E37D09" w:rsidRPr="003107A8" w:rsidRDefault="00E37D09" w:rsidP="00C15546">
      <w:pPr>
        <w:pStyle w:val="RUS11"/>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C61E8F">
        <w:t>Генеральн</w:t>
      </w:r>
      <w:r w:rsidR="008263FA">
        <w:t>ого</w:t>
      </w:r>
      <w:r w:rsidR="00C61E8F">
        <w:t xml:space="preserve"> подрядчик</w:t>
      </w:r>
      <w:r w:rsidRPr="003107A8">
        <w:t xml:space="preserve">а в письменной форме. </w:t>
      </w:r>
      <w:r w:rsidR="00C61E8F">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C15546">
      <w:pPr>
        <w:pStyle w:val="RUS11"/>
      </w:pPr>
      <w:r w:rsidRPr="003107A8">
        <w:lastRenderedPageBreak/>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C61E8F">
        <w:t>Генеральны</w:t>
      </w:r>
      <w:r w:rsidR="008263FA">
        <w:t>м</w:t>
      </w:r>
      <w:r w:rsidR="00C61E8F">
        <w:t xml:space="preserve"> подрядчик</w:t>
      </w:r>
      <w:r w:rsidRPr="003107A8">
        <w:t>ом.</w:t>
      </w:r>
    </w:p>
    <w:p w:rsidR="00E37D09" w:rsidRPr="003107A8" w:rsidRDefault="00E37D09" w:rsidP="00C15546">
      <w:pPr>
        <w:pStyle w:val="RUS11"/>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C61E8F">
        <w:t>Генеральн</w:t>
      </w:r>
      <w:r w:rsidR="008263FA">
        <w:t>ого</w:t>
      </w:r>
      <w:r w:rsidR="00C61E8F">
        <w:t xml:space="preserve"> подрядчик</w:t>
      </w:r>
      <w:r w:rsidRPr="003107A8">
        <w:t>а замечаний к качеству и объему выполнения Работ.</w:t>
      </w:r>
    </w:p>
    <w:p w:rsidR="00E37D09" w:rsidRDefault="00E37D09" w:rsidP="00C15546">
      <w:pPr>
        <w:pStyle w:val="RUS11"/>
      </w:pPr>
      <w:r w:rsidRPr="003107A8">
        <w:t xml:space="preserve">Если в результате осмотра и проверки выполненных Работ </w:t>
      </w:r>
      <w:r w:rsidR="00C61E8F">
        <w:t>Генеральны</w:t>
      </w:r>
      <w:r w:rsidR="008263FA">
        <w:t>м</w:t>
      </w:r>
      <w:r w:rsidR="00C61E8F">
        <w:t xml:space="preserve"> подрядчик</w:t>
      </w:r>
      <w:r w:rsidRPr="003107A8">
        <w:t xml:space="preserve">ом будут выявлены нарушения требований к выполнению Работ, изложенных в </w:t>
      </w:r>
      <w:r w:rsidR="00666483">
        <w:t>Технической документацией, переданной по Акту приема-передачи (Приложение</w:t>
      </w:r>
      <w:r w:rsidR="00666483" w:rsidRPr="003107A8">
        <w:t> </w:t>
      </w:r>
      <w:r w:rsidR="00666483" w:rsidRPr="003107A8">
        <w:fldChar w:fldCharType="begin"/>
      </w:r>
      <w:r w:rsidR="00666483" w:rsidRPr="003107A8">
        <w:instrText xml:space="preserve"> REF RefSCH1_No \h  \* MERGEFORMAT </w:instrText>
      </w:r>
      <w:r w:rsidR="00666483" w:rsidRPr="003107A8">
        <w:fldChar w:fldCharType="separate"/>
      </w:r>
      <w:r w:rsidR="003A789C">
        <w:t>№ </w:t>
      </w:r>
      <w:r w:rsidR="003A789C" w:rsidRPr="003107A8">
        <w:t>1</w:t>
      </w:r>
      <w:r w:rsidR="00666483" w:rsidRPr="003107A8">
        <w:fldChar w:fldCharType="end"/>
      </w:r>
      <w:r w:rsidR="00666483" w:rsidRPr="003107A8">
        <w:t>)</w:t>
      </w:r>
      <w:r w:rsidR="00666483">
        <w:t xml:space="preserve">, </w:t>
      </w:r>
      <w:r w:rsidRPr="003107A8">
        <w:t xml:space="preserve">Стороны составляют </w:t>
      </w:r>
      <w:hyperlink r:id="rId17" w:history="1">
        <w:r w:rsidRPr="003107A8">
          <w:t>акт</w:t>
        </w:r>
      </w:hyperlink>
      <w:r w:rsidRPr="003107A8">
        <w:t xml:space="preserve"> с отражением в нем выявленных недостатков.</w:t>
      </w:r>
    </w:p>
    <w:p w:rsidR="00C454D1" w:rsidRPr="00FA0D81" w:rsidRDefault="00C454D1" w:rsidP="00C15546">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C454D1" w:rsidRPr="003107A8" w:rsidRDefault="00C454D1" w:rsidP="00C15546">
      <w:pPr>
        <w:pStyle w:val="RUS11"/>
      </w:pPr>
      <w:r w:rsidRPr="00FA0D81">
        <w:t xml:space="preserve">Закрытие КС-2 будет производится только по согласованным с </w:t>
      </w:r>
      <w:r w:rsidR="00C61E8F">
        <w:t>Генеральны</w:t>
      </w:r>
      <w:r w:rsidR="008263FA">
        <w:t>м</w:t>
      </w:r>
      <w:r w:rsidR="00C61E8F">
        <w:t xml:space="preserve"> подрядчик</w:t>
      </w:r>
      <w:r w:rsidRPr="00FA0D81">
        <w:t>ом сметам и утвержденной программе ПНР, и не выше расчетного лимита</w:t>
      </w:r>
      <w:r>
        <w:t>.</w:t>
      </w:r>
    </w:p>
    <w:p w:rsidR="00E37D09" w:rsidRPr="003107A8" w:rsidRDefault="00E37D09" w:rsidP="00D73DCC">
      <w:pPr>
        <w:pStyle w:val="RUS1"/>
        <w:spacing w:before="120" w:after="0"/>
        <w:ind w:left="0" w:firstLine="0"/>
      </w:pPr>
      <w:bookmarkStart w:id="118" w:name="_Ref496625407"/>
      <w:bookmarkStart w:id="119" w:name="_Toc502142559"/>
      <w:bookmarkStart w:id="120" w:name="_Toc499813156"/>
      <w:bookmarkStart w:id="121" w:name="_Toc132275333"/>
      <w:r w:rsidRPr="003107A8">
        <w:t>Предпусковые и пусковые приемо-сдаточные испытания</w:t>
      </w:r>
      <w:bookmarkEnd w:id="118"/>
      <w:bookmarkEnd w:id="119"/>
      <w:bookmarkEnd w:id="120"/>
      <w:bookmarkEnd w:id="121"/>
    </w:p>
    <w:p w:rsidR="00E37D09" w:rsidRPr="003107A8" w:rsidRDefault="00E37D09" w:rsidP="00C15546">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C15546">
      <w:pPr>
        <w:pStyle w:val="RUS11"/>
      </w:pPr>
      <w:r w:rsidRPr="003107A8">
        <w:t xml:space="preserve">Предпусковые и пусковые ПСИ на Объекте проводятся в соответствии с разработанной Подрядчиком и утвержденной </w:t>
      </w:r>
      <w:r w:rsidR="00C61E8F">
        <w:t>Генеральны</w:t>
      </w:r>
      <w:r w:rsidR="008263FA">
        <w:t>м</w:t>
      </w:r>
      <w:r w:rsidR="00C61E8F">
        <w:t xml:space="preserve">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C15546">
      <w:pPr>
        <w:pStyle w:val="RUS11"/>
      </w:pPr>
      <w:r w:rsidRPr="003107A8">
        <w:t>ПСИ включают:</w:t>
      </w:r>
    </w:p>
    <w:p w:rsidR="00E37D09" w:rsidRPr="003107A8" w:rsidRDefault="00E37D09" w:rsidP="00C15546">
      <w:pPr>
        <w:pStyle w:val="RUS10"/>
        <w:spacing w:before="0"/>
        <w:ind w:firstLine="567"/>
      </w:pPr>
      <w:r w:rsidRPr="003107A8">
        <w:t>проведение индивидуальных испытаний оборудования и подсистем Объекта;</w:t>
      </w:r>
    </w:p>
    <w:p w:rsidR="00E37D09" w:rsidRPr="003107A8" w:rsidRDefault="00E37D09" w:rsidP="00C15546">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C15546">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C15546">
      <w:pPr>
        <w:pStyle w:val="RUS11"/>
      </w:pPr>
      <w:r w:rsidRPr="003107A8">
        <w:t xml:space="preserve">Подрядчик от имени </w:t>
      </w:r>
      <w:r w:rsidR="00C61E8F">
        <w:t>Генеральн</w:t>
      </w:r>
      <w:r w:rsidR="008263FA">
        <w:t>ого</w:t>
      </w:r>
      <w:r w:rsidR="00C61E8F">
        <w:t xml:space="preserve"> подрядчик</w:t>
      </w:r>
      <w:r w:rsidRPr="003107A8">
        <w:t xml:space="preserve">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D73DCC">
      <w:pPr>
        <w:pStyle w:val="RUS1"/>
        <w:spacing w:before="120" w:after="0"/>
        <w:ind w:left="0" w:firstLine="0"/>
      </w:pPr>
      <w:bookmarkStart w:id="122" w:name="_Toc502142560"/>
      <w:bookmarkStart w:id="123" w:name="_Toc499813157"/>
      <w:bookmarkStart w:id="124" w:name="_Toc132275334"/>
      <w:r w:rsidRPr="003107A8">
        <w:t>Гарантии качества по сданным Работам</w:t>
      </w:r>
      <w:bookmarkEnd w:id="122"/>
      <w:bookmarkEnd w:id="123"/>
      <w:bookmarkEnd w:id="124"/>
    </w:p>
    <w:p w:rsidR="00E37D09" w:rsidRPr="003107A8" w:rsidRDefault="00E37D09" w:rsidP="00C15546">
      <w:pPr>
        <w:pStyle w:val="RUS11"/>
      </w:pPr>
      <w:bookmarkStart w:id="125" w:name="_Ref493723393"/>
      <w:r w:rsidRPr="003107A8">
        <w:t xml:space="preserve">Подрядчик гарантирует в течение Гарантийного срока, </w:t>
      </w:r>
      <w:r w:rsidRPr="00A45DDD">
        <w:t>составляющего 60 месяцев с</w:t>
      </w:r>
      <w:r w:rsidRPr="003107A8">
        <w:t xml:space="preserve"> даты получения от уполномоченного Государственного органа разрешения на ввод Объекта в эксплуатацию:</w:t>
      </w:r>
      <w:bookmarkEnd w:id="125"/>
    </w:p>
    <w:p w:rsidR="00E37D09" w:rsidRPr="003107A8" w:rsidRDefault="00E37D09" w:rsidP="00C15546">
      <w:pPr>
        <w:pStyle w:val="RUS10"/>
        <w:spacing w:before="0"/>
        <w:ind w:firstLine="567"/>
      </w:pPr>
      <w:r w:rsidRPr="003107A8">
        <w:t>возможность безаварийной эксплуатации Объекта;</w:t>
      </w:r>
    </w:p>
    <w:p w:rsidR="00E37D09" w:rsidRPr="003107A8" w:rsidRDefault="00E37D09" w:rsidP="00C15546">
      <w:pPr>
        <w:pStyle w:val="RUS10"/>
        <w:spacing w:before="0"/>
        <w:ind w:firstLine="567"/>
      </w:pPr>
      <w:r w:rsidRPr="003107A8">
        <w:t>бесперебойное функционирование инженерных систем, смонтированных Подрядчиком;</w:t>
      </w:r>
    </w:p>
    <w:p w:rsidR="00E37D09" w:rsidRPr="003107A8" w:rsidRDefault="00E37D09" w:rsidP="00C15546">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C15546">
      <w:pPr>
        <w:pStyle w:val="RUS10"/>
        <w:spacing w:before="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C15546">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C15546">
      <w:pPr>
        <w:pStyle w:val="RUS10"/>
        <w:spacing w:before="0"/>
        <w:ind w:firstLine="567"/>
      </w:pPr>
      <w:r w:rsidRPr="003107A8">
        <w:lastRenderedPageBreak/>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C15546">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3A789C">
          <w:t>23.1</w:t>
        </w:r>
      </w:fldSimple>
      <w:r w:rsidRPr="003107A8">
        <w:t xml:space="preserve"> Договора.</w:t>
      </w:r>
    </w:p>
    <w:p w:rsidR="00E37D09" w:rsidRPr="003107A8" w:rsidRDefault="00E37D09" w:rsidP="00C15546">
      <w:pPr>
        <w:pStyle w:val="RUS11"/>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C61E8F">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C15546">
      <w:pPr>
        <w:pStyle w:val="RUS11"/>
        <w:numPr>
          <w:ilvl w:val="0"/>
          <w:numId w:val="0"/>
        </w:numPr>
        <w:ind w:firstLine="567"/>
      </w:pPr>
      <w:r w:rsidRPr="003107A8">
        <w:t xml:space="preserve">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C61E8F">
        <w:t>Генеральн</w:t>
      </w:r>
      <w:r w:rsidR="008263FA">
        <w:t>ого</w:t>
      </w:r>
      <w:r w:rsidR="00C61E8F">
        <w:t xml:space="preserve"> подрядчик</w:t>
      </w:r>
      <w:r w:rsidRPr="003107A8">
        <w:t>а.</w:t>
      </w:r>
    </w:p>
    <w:p w:rsidR="00E37D09" w:rsidRPr="003107A8" w:rsidRDefault="00E37D09" w:rsidP="00C15546">
      <w:pPr>
        <w:pStyle w:val="RUS11"/>
        <w:numPr>
          <w:ilvl w:val="0"/>
          <w:numId w:val="0"/>
        </w:numPr>
        <w:ind w:firstLine="567"/>
      </w:pPr>
      <w:r w:rsidRPr="003107A8">
        <w:t xml:space="preserve">При отказе Подрядчика от составления или подписания акта обнаруженных дефектов, либо при неявке Представителя Подрядчика </w:t>
      </w:r>
      <w:r w:rsidR="00C61E8F">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C61E8F">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C15546">
      <w:pPr>
        <w:pStyle w:val="RUS11"/>
      </w:pPr>
      <w:bookmarkStart w:id="126"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6"/>
      <w:r w:rsidRPr="003107A8">
        <w:t>.</w:t>
      </w:r>
    </w:p>
    <w:p w:rsidR="00E37D09" w:rsidRPr="003107A8" w:rsidRDefault="00E37D09" w:rsidP="00C15546">
      <w:pPr>
        <w:pStyle w:val="RUS11"/>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C61E8F">
        <w:t>Генеральн</w:t>
      </w:r>
      <w:r w:rsidR="008263FA">
        <w:t>ого</w:t>
      </w:r>
      <w:r w:rsidR="00C61E8F">
        <w:t xml:space="preserve"> подрядчик</w:t>
      </w:r>
      <w:r w:rsidRPr="003107A8">
        <w:t>а, за свой счет заменяет это Оборудование или узлы Оборудования в течение Гарантийного периода.</w:t>
      </w:r>
    </w:p>
    <w:p w:rsidR="00E37D09" w:rsidRPr="003107A8" w:rsidRDefault="00E37D09" w:rsidP="00C15546">
      <w:pPr>
        <w:pStyle w:val="RUS11"/>
      </w:pPr>
      <w:bookmarkStart w:id="127"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rsidR="00C61E8F">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7"/>
      <w:r w:rsidRPr="003107A8">
        <w:t>Подрядчика.</w:t>
      </w:r>
    </w:p>
    <w:p w:rsidR="00E37D09" w:rsidRPr="003107A8" w:rsidRDefault="00E37D09" w:rsidP="00C15546">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3A789C">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9C1879">
        <w:t>23.6</w:t>
      </w:r>
      <w:r w:rsidRPr="003107A8">
        <w:fldChar w:fldCharType="end"/>
      </w:r>
      <w:r w:rsidRPr="003107A8">
        <w:t xml:space="preserve">, Подрядчик возмещает </w:t>
      </w:r>
      <w:r w:rsidR="00C61E8F">
        <w:t>Генеральн</w:t>
      </w:r>
      <w:r w:rsidR="00800B4D">
        <w:t>ому</w:t>
      </w:r>
      <w:r w:rsidR="00C61E8F">
        <w:t xml:space="preserve"> подрядчик</w:t>
      </w:r>
      <w:r w:rsidRPr="003107A8">
        <w:t xml:space="preserve">у в полном объеме все документально подтвержденные убытки, понесенные </w:t>
      </w:r>
      <w:r w:rsidR="00C61E8F">
        <w:t>Генеральны</w:t>
      </w:r>
      <w:r w:rsidR="00800B4D">
        <w:t>м</w:t>
      </w:r>
      <w:r w:rsidR="00C61E8F">
        <w:t xml:space="preserve"> подрядчик</w:t>
      </w:r>
      <w:r w:rsidRPr="003107A8">
        <w:t>ом в связи с невозможностью нормальной эксплуатации Объекта в период устранения дефектов.</w:t>
      </w:r>
    </w:p>
    <w:p w:rsidR="00E37D09" w:rsidRPr="003107A8" w:rsidRDefault="00E37D09" w:rsidP="00C15546">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C15546">
      <w:pPr>
        <w:pStyle w:val="RUS11"/>
      </w:pPr>
      <w:r w:rsidRPr="003107A8">
        <w:t xml:space="preserve">По окончании Гарантийного периода Подрядчик обязан переуступить или предоставить </w:t>
      </w:r>
      <w:r w:rsidR="00C61E8F">
        <w:t>Генеральн</w:t>
      </w:r>
      <w:r w:rsidR="00800B4D">
        <w:t>ому</w:t>
      </w:r>
      <w:r w:rsidR="00C61E8F">
        <w:t xml:space="preserve">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C61E8F">
        <w:t>Генеральн</w:t>
      </w:r>
      <w:r w:rsidR="00800B4D">
        <w:t>ому</w:t>
      </w:r>
      <w:r w:rsidR="00C61E8F">
        <w:t xml:space="preserve"> подрядчик</w:t>
      </w:r>
      <w:r w:rsidRPr="003107A8">
        <w:t xml:space="preserve">у обращаться к указанным Субподрядным организациям непосредственно в случае обнаружения недостатков. </w:t>
      </w:r>
    </w:p>
    <w:p w:rsidR="00E37D09" w:rsidRPr="003107A8" w:rsidRDefault="00E37D09" w:rsidP="00C15546">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3107A8" w:rsidRDefault="00E37D09" w:rsidP="00D73DCC">
      <w:pPr>
        <w:pStyle w:val="RUS1"/>
        <w:spacing w:before="120" w:after="0"/>
        <w:ind w:left="0" w:firstLine="0"/>
      </w:pPr>
      <w:bookmarkStart w:id="128" w:name="_Ref496700701"/>
      <w:bookmarkStart w:id="129" w:name="_Toc502142562"/>
      <w:bookmarkStart w:id="130" w:name="_Toc499813159"/>
      <w:bookmarkStart w:id="131" w:name="_Toc132275335"/>
      <w:r w:rsidRPr="003107A8">
        <w:t>Отходы</w:t>
      </w:r>
      <w:bookmarkEnd w:id="128"/>
      <w:bookmarkEnd w:id="129"/>
      <w:bookmarkEnd w:id="130"/>
      <w:bookmarkEnd w:id="131"/>
    </w:p>
    <w:p w:rsidR="00E37D09" w:rsidRPr="003107A8" w:rsidRDefault="00E37D09" w:rsidP="00C15546">
      <w:pPr>
        <w:pStyle w:val="RUS11"/>
      </w:pPr>
      <w:bookmarkStart w:id="132"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rsidRPr="003107A8">
        <w:lastRenderedPageBreak/>
        <w:t xml:space="preserve">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C61E8F">
        <w:t>Генеральн</w:t>
      </w:r>
      <w:r w:rsidR="00800B4D">
        <w:t>ого</w:t>
      </w:r>
      <w:r w:rsidR="00C61E8F">
        <w:t xml:space="preserve">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rsidR="00E37D09" w:rsidRPr="003107A8" w:rsidRDefault="00E37D09" w:rsidP="00C15546">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37D09" w:rsidRPr="003107A8" w:rsidRDefault="00E37D09" w:rsidP="00C15546">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37D09" w:rsidRPr="003107A8" w:rsidRDefault="00E37D09" w:rsidP="00C15546">
      <w:pPr>
        <w:pStyle w:val="RUS11"/>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C61E8F">
        <w:t>Генеральн</w:t>
      </w:r>
      <w:r w:rsidR="00800B4D">
        <w:t>ого</w:t>
      </w:r>
      <w:r w:rsidR="00C61E8F">
        <w:t xml:space="preserve">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37D09" w:rsidRPr="003107A8" w:rsidRDefault="00E37D09" w:rsidP="00C15546">
      <w:pPr>
        <w:pStyle w:val="RUS11"/>
      </w:pPr>
      <w:bookmarkStart w:id="133"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w:t>
      </w:r>
      <w:r w:rsidR="00C61E8F">
        <w:t>Генеральн</w:t>
      </w:r>
      <w:r w:rsidR="00800B4D">
        <w:t>ому</w:t>
      </w:r>
      <w:r w:rsidR="00C61E8F">
        <w:t xml:space="preserve"> подрядчик</w:t>
      </w:r>
      <w:r w:rsidRPr="003107A8">
        <w:t xml:space="preserve">у на основании Договора, является </w:t>
      </w:r>
      <w:r w:rsidR="00C61E8F">
        <w:t>Генеральный подрядчик</w:t>
      </w:r>
      <w:r w:rsidRPr="003107A8">
        <w:t xml:space="preserve">. Подрядчик осуществляет транспортировку отходов </w:t>
      </w:r>
      <w:r w:rsidR="00C61E8F">
        <w:t>Генеральн</w:t>
      </w:r>
      <w:r w:rsidR="00800B4D">
        <w:t>ого</w:t>
      </w:r>
      <w:r w:rsidR="00C61E8F">
        <w:t xml:space="preserve">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rsidR="00C61E8F">
        <w:t>Генеральны</w:t>
      </w:r>
      <w:r w:rsidR="00800B4D">
        <w:t>м</w:t>
      </w:r>
      <w:r w:rsidR="00C61E8F">
        <w:t xml:space="preserve">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3"/>
    </w:p>
    <w:p w:rsidR="00E37D09" w:rsidRPr="003107A8" w:rsidRDefault="00E37D09" w:rsidP="00C15546">
      <w:pPr>
        <w:pStyle w:val="RUS11"/>
      </w:pPr>
      <w:bookmarkStart w:id="134"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4"/>
    </w:p>
    <w:p w:rsidR="00E37D09" w:rsidRPr="003107A8" w:rsidRDefault="00E37D09" w:rsidP="00D73DCC">
      <w:pPr>
        <w:pStyle w:val="a"/>
        <w:spacing w:before="120"/>
      </w:pPr>
      <w:bookmarkStart w:id="135" w:name="_Toc502142563"/>
      <w:bookmarkStart w:id="136" w:name="_Toc499813160"/>
      <w:bookmarkStart w:id="137" w:name="_Toc132275336"/>
      <w:r w:rsidRPr="003107A8">
        <w:t>ПРАВА НА РЕЗУЛЬТАТЫ РАБОТ ПО ДОГОВОРУ</w:t>
      </w:r>
      <w:bookmarkEnd w:id="135"/>
      <w:bookmarkEnd w:id="136"/>
      <w:bookmarkEnd w:id="137"/>
    </w:p>
    <w:p w:rsidR="00E37D09" w:rsidRPr="003107A8" w:rsidRDefault="00E37D09" w:rsidP="00D73DCC">
      <w:pPr>
        <w:pStyle w:val="RUS1"/>
        <w:spacing w:before="120" w:after="0"/>
        <w:ind w:left="0" w:firstLine="0"/>
      </w:pPr>
      <w:bookmarkStart w:id="138" w:name="_Toc502142564"/>
      <w:bookmarkStart w:id="139" w:name="_Toc499813161"/>
      <w:bookmarkStart w:id="140" w:name="_Toc132275337"/>
      <w:r w:rsidRPr="003107A8">
        <w:t>Риски случайной гибели или случайного повреждения Объекта и право собственности</w:t>
      </w:r>
      <w:bookmarkEnd w:id="138"/>
      <w:bookmarkEnd w:id="139"/>
      <w:bookmarkEnd w:id="140"/>
    </w:p>
    <w:p w:rsidR="00E37D09" w:rsidRPr="003107A8" w:rsidRDefault="00E37D09" w:rsidP="00C15546">
      <w:pPr>
        <w:pStyle w:val="RUS11"/>
      </w:pPr>
      <w:bookmarkStart w:id="141"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1"/>
    </w:p>
    <w:p w:rsidR="00E37D09" w:rsidRPr="003107A8" w:rsidRDefault="00E37D09" w:rsidP="00C15546">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C61E8F">
        <w:t>Генеральн</w:t>
      </w:r>
      <w:r w:rsidR="00800B4D">
        <w:t>ого</w:t>
      </w:r>
      <w:r w:rsidR="00C61E8F">
        <w:t xml:space="preserve"> подрядчик</w:t>
      </w:r>
      <w:r>
        <w:t>а.</w:t>
      </w:r>
    </w:p>
    <w:p w:rsidR="00E37D09" w:rsidRPr="003107A8" w:rsidRDefault="00E37D09" w:rsidP="00C15546">
      <w:pPr>
        <w:pStyle w:val="RUS11"/>
      </w:pPr>
      <w:r w:rsidRPr="003107A8">
        <w:t xml:space="preserve">При просрочке передачи или приемки результатов Работ, риски, предусмотренные в пункте </w:t>
      </w:r>
      <w:fldSimple w:instr=" REF _Ref493723421 \r  \* MERGEFORMAT ">
        <w:r w:rsidR="009C1879">
          <w:t>25.1</w:t>
        </w:r>
      </w:fldSimple>
      <w:r w:rsidRPr="003107A8">
        <w:t xml:space="preserve"> Договора, несет Сторона, допустившая просрочку.</w:t>
      </w:r>
    </w:p>
    <w:p w:rsidR="00E37D09" w:rsidRPr="003107A8" w:rsidRDefault="00E37D09" w:rsidP="00C15546">
      <w:pPr>
        <w:pStyle w:val="RUS11"/>
      </w:pPr>
      <w:r w:rsidRPr="003107A8">
        <w:t xml:space="preserve">Право собственности на любые результаты Работ переходит к </w:t>
      </w:r>
      <w:r w:rsidR="00C61E8F">
        <w:t>Генеральн</w:t>
      </w:r>
      <w:r w:rsidR="00800B4D">
        <w:t>ому</w:t>
      </w:r>
      <w:r w:rsidR="00C61E8F">
        <w:t xml:space="preserve"> подрядчик</w:t>
      </w:r>
      <w:r w:rsidRPr="003107A8">
        <w:t>у с момента получения от уполномоченного Государственного органа разрешения на ввод Объекта в эксплуатацию.</w:t>
      </w:r>
    </w:p>
    <w:p w:rsidR="00E37D09" w:rsidRPr="003107A8" w:rsidRDefault="00E37D09" w:rsidP="00C15546">
      <w:pPr>
        <w:pStyle w:val="RUS111"/>
        <w:spacing w:before="0"/>
        <w:ind w:left="0"/>
      </w:pPr>
      <w:r w:rsidRPr="003107A8">
        <w:t xml:space="preserve">Оборудование и Материалы переходят в собственность </w:t>
      </w:r>
      <w:r w:rsidR="00C61E8F">
        <w:t>Генеральн</w:t>
      </w:r>
      <w:r w:rsidR="00800B4D">
        <w:t>ого</w:t>
      </w:r>
      <w:r w:rsidR="00C61E8F">
        <w:t xml:space="preserve"> подрядчик</w:t>
      </w:r>
      <w:r w:rsidRPr="003107A8">
        <w:t>а с момента подписания Акта о приемке выполненных работ.</w:t>
      </w:r>
    </w:p>
    <w:p w:rsidR="00E37D09" w:rsidRPr="003107A8" w:rsidRDefault="00E37D09" w:rsidP="00D73DCC">
      <w:pPr>
        <w:pStyle w:val="RUS1"/>
        <w:spacing w:before="120" w:after="0"/>
        <w:ind w:left="0" w:firstLine="0"/>
      </w:pPr>
      <w:bookmarkStart w:id="142" w:name="_Toc502142565"/>
      <w:bookmarkStart w:id="143" w:name="_Toc499813162"/>
      <w:bookmarkStart w:id="144" w:name="_Toc132275338"/>
      <w:r w:rsidRPr="003107A8">
        <w:t>Распределение прав на результаты интеллектуальной деятельности</w:t>
      </w:r>
      <w:bookmarkEnd w:id="142"/>
      <w:bookmarkEnd w:id="143"/>
      <w:bookmarkEnd w:id="144"/>
    </w:p>
    <w:p w:rsidR="00E37D09" w:rsidRPr="003107A8" w:rsidRDefault="00E37D09" w:rsidP="00C15546">
      <w:pPr>
        <w:pStyle w:val="RUS11"/>
      </w:pPr>
      <w:bookmarkStart w:id="145" w:name="_Ref493723459"/>
      <w:r w:rsidRPr="003107A8">
        <w:t>Подрядчик гарантирует, что выполнение Работ не нарушает интеллектуальные права третьих лиц.</w:t>
      </w:r>
      <w:bookmarkEnd w:id="145"/>
    </w:p>
    <w:p w:rsidR="00E37D09" w:rsidRPr="003107A8" w:rsidRDefault="00E37D09" w:rsidP="00C15546">
      <w:pPr>
        <w:pStyle w:val="RUS11"/>
      </w:pPr>
      <w:bookmarkStart w:id="146"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C61E8F">
        <w:t>Генеральн</w:t>
      </w:r>
      <w:r w:rsidR="00800B4D">
        <w:t>ому</w:t>
      </w:r>
      <w:r w:rsidR="00C61E8F">
        <w:t xml:space="preserve"> подрядчик</w:t>
      </w:r>
      <w:r w:rsidRPr="003107A8">
        <w:t xml:space="preserve">у Объектов интеллектуальной собственности. Гарантии, </w:t>
      </w:r>
      <w:r w:rsidRPr="003107A8">
        <w:lastRenderedPageBreak/>
        <w:t xml:space="preserve">предусмотренные в пунктах </w:t>
      </w:r>
      <w:fldSimple w:instr=" REF _Ref493723459 \r  \* MERGEFORMAT ">
        <w:r w:rsidR="003A789C">
          <w:t>26.1</w:t>
        </w:r>
      </w:fldSimple>
      <w:r w:rsidRPr="003107A8">
        <w:t xml:space="preserve"> и </w:t>
      </w:r>
      <w:fldSimple w:instr=" REF _Ref493723469 \r  \* MERGEFORMAT ">
        <w:r w:rsidR="003A789C">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6"/>
    </w:p>
    <w:p w:rsidR="00E37D09" w:rsidRPr="003107A8" w:rsidRDefault="00E37D09" w:rsidP="00C15546">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C15546">
      <w:pPr>
        <w:pStyle w:val="RUS11"/>
      </w:pPr>
      <w:r w:rsidRPr="003107A8">
        <w:t>Если Подрядчику и</w:t>
      </w:r>
      <w:r>
        <w:t xml:space="preserve"> </w:t>
      </w:r>
      <w:r w:rsidRPr="003107A8">
        <w:t>/</w:t>
      </w:r>
      <w:r>
        <w:t xml:space="preserve"> </w:t>
      </w:r>
      <w:r w:rsidRPr="003107A8">
        <w:t xml:space="preserve">или </w:t>
      </w:r>
      <w:r w:rsidR="00C61E8F">
        <w:t>Генеральн</w:t>
      </w:r>
      <w:r w:rsidR="00800B4D">
        <w:t>ому</w:t>
      </w:r>
      <w:r w:rsidR="00C61E8F">
        <w:t xml:space="preserve">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C61E8F">
        <w:t>Генеральны</w:t>
      </w:r>
      <w:r w:rsidR="00800B4D">
        <w:t>м</w:t>
      </w:r>
      <w:r w:rsidR="00C61E8F">
        <w:t xml:space="preserve">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C61E8F">
        <w:rPr>
          <w:bCs/>
        </w:rPr>
        <w:t>Генеральны</w:t>
      </w:r>
      <w:r w:rsidR="00800B4D">
        <w:rPr>
          <w:bCs/>
        </w:rPr>
        <w:t>м</w:t>
      </w:r>
      <w:r w:rsidR="00C61E8F">
        <w:rPr>
          <w:bCs/>
        </w:rPr>
        <w:t xml:space="preserve"> подрядчик</w:t>
      </w:r>
      <w:r w:rsidRPr="003107A8">
        <w:rPr>
          <w:bCs/>
        </w:rPr>
        <w:t xml:space="preserve">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C61E8F">
        <w:rPr>
          <w:bCs/>
        </w:rPr>
        <w:t>Генеральн</w:t>
      </w:r>
      <w:r w:rsidR="00800B4D">
        <w:rPr>
          <w:bCs/>
        </w:rPr>
        <w:t>ому</w:t>
      </w:r>
      <w:r w:rsidR="00C61E8F">
        <w:rPr>
          <w:bCs/>
        </w:rPr>
        <w:t xml:space="preserve"> 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C61E8F">
        <w:rPr>
          <w:bCs/>
        </w:rPr>
        <w:t>Генеральны</w:t>
      </w:r>
      <w:r w:rsidR="00800B4D">
        <w:rPr>
          <w:bCs/>
        </w:rPr>
        <w:t>м</w:t>
      </w:r>
      <w:r w:rsidR="00C61E8F">
        <w:rPr>
          <w:bCs/>
        </w:rPr>
        <w:t xml:space="preserve"> подрядчик</w:t>
      </w:r>
      <w:r w:rsidRPr="003107A8">
        <w:rPr>
          <w:bCs/>
        </w:rPr>
        <w:t>ом.</w:t>
      </w:r>
    </w:p>
    <w:p w:rsidR="00E37D09" w:rsidRPr="003107A8" w:rsidRDefault="00E37D09" w:rsidP="00C15546">
      <w:pPr>
        <w:pStyle w:val="RUS11"/>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C61E8F">
        <w:t>Генеральн</w:t>
      </w:r>
      <w:r w:rsidR="00800B4D">
        <w:t>ому</w:t>
      </w:r>
      <w:r w:rsidR="00C61E8F">
        <w:t xml:space="preserve"> подрядчик</w:t>
      </w:r>
      <w:r w:rsidRPr="003107A8">
        <w:t>у.</w:t>
      </w:r>
    </w:p>
    <w:p w:rsidR="00E37D09" w:rsidRPr="003107A8" w:rsidRDefault="00E37D09" w:rsidP="00C15546">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C15546">
      <w:pPr>
        <w:pStyle w:val="RUS11"/>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C61E8F">
        <w:t>Генеральн</w:t>
      </w:r>
      <w:r w:rsidR="00800B4D">
        <w:t>ого</w:t>
      </w:r>
      <w:r w:rsidR="00C61E8F">
        <w:t xml:space="preserve">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D73DCC">
      <w:pPr>
        <w:pStyle w:val="a"/>
        <w:spacing w:before="120"/>
      </w:pPr>
      <w:bookmarkStart w:id="147" w:name="_Toc502142567"/>
      <w:bookmarkStart w:id="148" w:name="_Toc499813164"/>
      <w:bookmarkStart w:id="149" w:name="_Toc132275339"/>
      <w:r w:rsidRPr="003107A8">
        <w:t xml:space="preserve">ОТВЕТСТВЕННОСТЬ СТОРОН, </w:t>
      </w:r>
      <w:r>
        <w:br/>
      </w:r>
      <w:r w:rsidRPr="003107A8">
        <w:t>ПРИМЕНИМОЕ ПРАВО, РАЗРЕШЕНИЕ СПОРОВ</w:t>
      </w:r>
      <w:bookmarkEnd w:id="147"/>
      <w:bookmarkEnd w:id="148"/>
      <w:bookmarkEnd w:id="149"/>
    </w:p>
    <w:p w:rsidR="00E37D09" w:rsidRPr="003107A8" w:rsidRDefault="00E37D09" w:rsidP="00D73DCC">
      <w:pPr>
        <w:pStyle w:val="RUS1"/>
        <w:spacing w:before="120" w:after="0"/>
        <w:ind w:left="0" w:firstLine="0"/>
      </w:pPr>
      <w:bookmarkStart w:id="150" w:name="_Ref496284723"/>
      <w:bookmarkStart w:id="151" w:name="_Ref496284743"/>
      <w:bookmarkStart w:id="152" w:name="_Toc502142568"/>
      <w:bookmarkStart w:id="153" w:name="_Toc499813165"/>
      <w:bookmarkStart w:id="154" w:name="_Toc132275340"/>
      <w:r w:rsidRPr="003107A8">
        <w:t>Ответственность сторон</w:t>
      </w:r>
      <w:bookmarkEnd w:id="150"/>
      <w:bookmarkEnd w:id="151"/>
      <w:bookmarkEnd w:id="152"/>
      <w:bookmarkEnd w:id="153"/>
      <w:bookmarkEnd w:id="154"/>
    </w:p>
    <w:p w:rsidR="00E37D09" w:rsidRPr="00C15546" w:rsidRDefault="00E37D09" w:rsidP="00C15546">
      <w:pPr>
        <w:pStyle w:val="RUS11"/>
      </w:pPr>
      <w:bookmarkStart w:id="155" w:name="_Ref496696736"/>
      <w:r w:rsidRPr="00C15546">
        <w:t xml:space="preserve">Подрядчик несет перед </w:t>
      </w:r>
      <w:r w:rsidR="00C61E8F">
        <w:t>Генеральны</w:t>
      </w:r>
      <w:r w:rsidR="00800B4D">
        <w:t>м</w:t>
      </w:r>
      <w:r w:rsidR="00C61E8F">
        <w:t xml:space="preserve"> подрядчик</w:t>
      </w:r>
      <w:r w:rsidRPr="00C15546">
        <w:t xml:space="preserve">ом ответственность за выполнение Работ в условиях, соответствующих Обязательным техническим правилам и требованиям </w:t>
      </w:r>
      <w:r w:rsidR="00C61E8F">
        <w:t>Генеральн</w:t>
      </w:r>
      <w:r w:rsidR="00800B4D">
        <w:t>ого</w:t>
      </w:r>
      <w:r w:rsidR="00C61E8F">
        <w:t xml:space="preserve"> подрядчик</w:t>
      </w:r>
      <w:r w:rsidRPr="00C15546">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rsidR="00E37D09" w:rsidRPr="00C15546" w:rsidRDefault="00E37D09" w:rsidP="00C15546">
      <w:pPr>
        <w:pStyle w:val="RUS11"/>
      </w:pPr>
      <w:r w:rsidRPr="00C15546">
        <w:t xml:space="preserve">Подрядчик обязан компенсировать </w:t>
      </w:r>
      <w:r w:rsidR="00C61E8F">
        <w:t>Генеральн</w:t>
      </w:r>
      <w:r w:rsidR="00800B4D">
        <w:t>ому</w:t>
      </w:r>
      <w:r w:rsidR="00C61E8F">
        <w:t xml:space="preserve"> подрядчик</w:t>
      </w:r>
      <w:r w:rsidRPr="00C15546">
        <w:t xml:space="preserve">у в полном объеме все и любые убытки, понесенные </w:t>
      </w:r>
      <w:r w:rsidR="00C61E8F">
        <w:t>Генеральны</w:t>
      </w:r>
      <w:r w:rsidR="00800B4D">
        <w:t>м</w:t>
      </w:r>
      <w:r w:rsidR="00C61E8F">
        <w:t xml:space="preserve"> подрядчик</w:t>
      </w:r>
      <w:r w:rsidRPr="00C15546">
        <w:t>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C15546" w:rsidRDefault="00E37D09" w:rsidP="00C15546">
      <w:pPr>
        <w:pStyle w:val="RUS11"/>
      </w:pPr>
      <w:r w:rsidRPr="00C15546">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E37D09" w:rsidRPr="00C15546" w:rsidRDefault="00E37D09" w:rsidP="00C15546">
      <w:pPr>
        <w:pStyle w:val="RUS11"/>
        <w:numPr>
          <w:ilvl w:val="0"/>
          <w:numId w:val="0"/>
        </w:numPr>
        <w:ind w:firstLine="567"/>
      </w:pPr>
      <w:r w:rsidRPr="00C15546">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C61E8F">
        <w:t>Генеральн</w:t>
      </w:r>
      <w:r w:rsidR="00800B4D">
        <w:t>ого</w:t>
      </w:r>
      <w:r w:rsidR="00C61E8F">
        <w:t xml:space="preserve"> подрядчик</w:t>
      </w:r>
      <w:r w:rsidRPr="00C15546">
        <w:t xml:space="preserve">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w:t>
      </w:r>
      <w:r w:rsidRPr="00C15546">
        <w:lastRenderedPageBreak/>
        <w:t>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C15546" w:rsidRDefault="00E37D09" w:rsidP="00C15546">
      <w:pPr>
        <w:pStyle w:val="RUS11"/>
        <w:numPr>
          <w:ilvl w:val="0"/>
          <w:numId w:val="0"/>
        </w:numPr>
        <w:ind w:firstLine="567"/>
      </w:pPr>
      <w:r w:rsidRPr="00C15546">
        <w:t xml:space="preserve">Если по обстоятельствам, зависящим от Подрядчика, нарушена сохранность предоставленных </w:t>
      </w:r>
      <w:r w:rsidR="00C61E8F">
        <w:t>Генеральны</w:t>
      </w:r>
      <w:r w:rsidR="00800B4D">
        <w:t>м</w:t>
      </w:r>
      <w:r w:rsidR="00C61E8F">
        <w:t xml:space="preserve"> подрядчик</w:t>
      </w:r>
      <w:r w:rsidRPr="00C15546">
        <w:t xml:space="preserve">ом Давальческих материалов и / или иного имущества </w:t>
      </w:r>
      <w:r w:rsidR="00C61E8F">
        <w:t>Генеральн</w:t>
      </w:r>
      <w:r w:rsidR="00800B4D">
        <w:t>ого</w:t>
      </w:r>
      <w:r w:rsidR="00C61E8F">
        <w:t xml:space="preserve"> подрядчик</w:t>
      </w:r>
      <w:r w:rsidRPr="00C15546">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C61E8F">
        <w:t>Генеральн</w:t>
      </w:r>
      <w:r w:rsidR="00800B4D">
        <w:t>ому</w:t>
      </w:r>
      <w:r w:rsidR="00C61E8F">
        <w:t xml:space="preserve"> подрядчик</w:t>
      </w:r>
      <w:r w:rsidRPr="00C15546">
        <w:t>у убытки.</w:t>
      </w:r>
    </w:p>
    <w:p w:rsidR="00E37D09" w:rsidRPr="00C15546" w:rsidRDefault="00E37D09" w:rsidP="00C15546">
      <w:pPr>
        <w:pStyle w:val="RUS11"/>
      </w:pPr>
      <w:r w:rsidRPr="00C15546">
        <w:t xml:space="preserve">В случае нарушения Подрядчиком срока начала или срока окончания выполнения Работ, в том числе Этапа Работ, </w:t>
      </w:r>
      <w:r w:rsidR="00C61E8F">
        <w:t>Генеральный подрядчик</w:t>
      </w:r>
      <w:r w:rsidRPr="00C15546">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C15546" w:rsidRDefault="00E37D09" w:rsidP="00C15546">
      <w:pPr>
        <w:pStyle w:val="RUS11"/>
      </w:pPr>
      <w:r w:rsidRPr="00C15546">
        <w:t xml:space="preserve">При неисполнении или ненадлежащем исполнении Подрядчиком обязательств по сдаче Результата Работ </w:t>
      </w:r>
      <w:r w:rsidR="00C61E8F">
        <w:t>Генеральн</w:t>
      </w:r>
      <w:r w:rsidR="00800B4D">
        <w:t>ому</w:t>
      </w:r>
      <w:r w:rsidR="00C61E8F">
        <w:t xml:space="preserve"> подрядчик</w:t>
      </w:r>
      <w:r w:rsidRPr="00C15546">
        <w:t xml:space="preserve">у к сроку завершения Работ (пункт </w:t>
      </w:r>
      <w:r w:rsidRPr="00C15546">
        <w:fldChar w:fldCharType="begin"/>
      </w:r>
      <w:r w:rsidRPr="00C15546">
        <w:instrText xml:space="preserve"> REF _Ref496634419 \n \h  \* MERGEFORMAT </w:instrText>
      </w:r>
      <w:r w:rsidRPr="00C15546">
        <w:fldChar w:fldCharType="separate"/>
      </w:r>
      <w:r w:rsidR="009C1879" w:rsidRPr="00C15546">
        <w:t>3.3</w:t>
      </w:r>
      <w:r w:rsidRPr="00C15546">
        <w:fldChar w:fldCharType="end"/>
      </w:r>
      <w:r w:rsidRPr="00C15546">
        <w:t xml:space="preserve"> Договора) </w:t>
      </w:r>
      <w:r w:rsidR="00C61E8F">
        <w:t>Генеральный подрядчик</w:t>
      </w:r>
      <w:r w:rsidRPr="00C15546">
        <w:t xml:space="preserve"> вправе требовать от Подрядчика уплаты штрафа в размере 0,5 (ноля целых пяти десятых) процента от</w:t>
      </w:r>
      <w:r w:rsidR="00E774AC" w:rsidRPr="00C15546">
        <w:t xml:space="preserve"> Цены Работ, указанной в пункте 4.2 </w:t>
      </w:r>
      <w:r w:rsidRPr="00C15546">
        <w:t>Договора.</w:t>
      </w:r>
    </w:p>
    <w:p w:rsidR="00E37D09" w:rsidRPr="00C15546" w:rsidRDefault="00E37D09" w:rsidP="00C15546">
      <w:pPr>
        <w:pStyle w:val="RUS11"/>
      </w:pPr>
      <w:r w:rsidRPr="00C15546">
        <w:t xml:space="preserve">В случае нарушения </w:t>
      </w:r>
      <w:r w:rsidR="00C61E8F">
        <w:t>Генеральны</w:t>
      </w:r>
      <w:r w:rsidR="00800B4D">
        <w:t>м</w:t>
      </w:r>
      <w:r w:rsidR="00C61E8F">
        <w:t xml:space="preserve"> подрядчик</w:t>
      </w:r>
      <w:r w:rsidRPr="00C15546">
        <w:t xml:space="preserve">ом срока оплаты Работ (за исключением оплаты авансовых платежей, если таковые предусмотрены Договором), произошедшего по вине </w:t>
      </w:r>
      <w:r w:rsidR="00C61E8F">
        <w:t>Генеральн</w:t>
      </w:r>
      <w:r w:rsidR="00800B4D">
        <w:t>ого</w:t>
      </w:r>
      <w:r w:rsidR="00C61E8F">
        <w:t xml:space="preserve"> подрядчик</w:t>
      </w:r>
      <w:r w:rsidRPr="00C15546">
        <w:t xml:space="preserve">а, Подрядчик вправе взыскать с </w:t>
      </w:r>
      <w:r w:rsidR="00C61E8F">
        <w:t>Генеральн</w:t>
      </w:r>
      <w:r w:rsidR="00800B4D">
        <w:t>ого</w:t>
      </w:r>
      <w:r w:rsidR="00C61E8F">
        <w:t xml:space="preserve"> подрядчик</w:t>
      </w:r>
      <w:r w:rsidRPr="00C15546">
        <w:t>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C15546" w:rsidRDefault="00C61E8F" w:rsidP="00C15546">
      <w:pPr>
        <w:pStyle w:val="RUS11"/>
      </w:pPr>
      <w:r>
        <w:t>Генеральный подрядчик</w:t>
      </w:r>
      <w:r w:rsidR="00E37D09" w:rsidRPr="00C15546">
        <w:t xml:space="preserve"> вправе требовать от Подрядчика уплаты неустойки:</w:t>
      </w:r>
    </w:p>
    <w:p w:rsidR="00E37D09" w:rsidRPr="00C15546" w:rsidRDefault="00E37D09" w:rsidP="00C15546">
      <w:pPr>
        <w:pStyle w:val="RUS10"/>
        <w:spacing w:before="0"/>
        <w:ind w:firstLine="567"/>
      </w:pPr>
      <w:r w:rsidRPr="00C15546">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E37D09" w:rsidRPr="00C15546" w:rsidRDefault="00E37D09" w:rsidP="00C15546">
      <w:pPr>
        <w:pStyle w:val="RUS10"/>
        <w:spacing w:before="0"/>
        <w:ind w:firstLine="567"/>
      </w:pPr>
      <w:r w:rsidRPr="00C15546">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E37D09" w:rsidRPr="00C15546" w:rsidRDefault="00E37D09" w:rsidP="00C15546">
      <w:pPr>
        <w:pStyle w:val="RUS10"/>
        <w:spacing w:before="0"/>
        <w:ind w:firstLine="567"/>
      </w:pPr>
      <w:r w:rsidRPr="00C15546">
        <w:t xml:space="preserve">за </w:t>
      </w:r>
      <w:proofErr w:type="spellStart"/>
      <w:r w:rsidRPr="00C15546">
        <w:t>несоставление</w:t>
      </w:r>
      <w:proofErr w:type="spellEnd"/>
      <w:r w:rsidRPr="00C15546">
        <w:t xml:space="preserve"> актов освидетельствования Скрытых работ – в размере 50 000 (пятидесяти тысяч) рублей;</w:t>
      </w:r>
    </w:p>
    <w:p w:rsidR="00E37D09" w:rsidRPr="00C15546" w:rsidRDefault="00E37D09" w:rsidP="00C15546">
      <w:pPr>
        <w:pStyle w:val="RUS10"/>
        <w:spacing w:before="0"/>
        <w:ind w:firstLine="567"/>
      </w:pPr>
      <w:r w:rsidRPr="00C15546">
        <w:t>за не проведение индивидуального и / или комплексного испытания смонтированного Оборудования – в размере 70 000 (семидесяти тысяч) рублей;</w:t>
      </w:r>
    </w:p>
    <w:p w:rsidR="00E37D09" w:rsidRPr="00C15546" w:rsidRDefault="00E37D09" w:rsidP="00C15546">
      <w:pPr>
        <w:pStyle w:val="RUS10"/>
        <w:spacing w:before="0"/>
        <w:ind w:firstLine="567"/>
      </w:pPr>
      <w:r w:rsidRPr="00C15546">
        <w:t xml:space="preserve">за нарушение обязательств (две просрочки подряд на более чем 10 (десять) рабочих дней каждая), по предоставлению </w:t>
      </w:r>
      <w:r w:rsidR="00C61E8F">
        <w:t>Генеральн</w:t>
      </w:r>
      <w:r w:rsidR="00800B4D">
        <w:t>ому</w:t>
      </w:r>
      <w:r w:rsidR="00C61E8F">
        <w:t xml:space="preserve"> подрядчик</w:t>
      </w:r>
      <w:r w:rsidRPr="00C15546">
        <w:t>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E37D09" w:rsidRPr="00C15546" w:rsidRDefault="00E37D09" w:rsidP="00C15546">
      <w:pPr>
        <w:pStyle w:val="RUS10"/>
        <w:spacing w:before="0"/>
        <w:ind w:firstLine="567"/>
      </w:pPr>
      <w:r w:rsidRPr="00C15546">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C15546" w:rsidRDefault="00E37D09" w:rsidP="00C15546">
      <w:pPr>
        <w:pStyle w:val="RUS10"/>
        <w:spacing w:before="0"/>
        <w:ind w:firstLine="567"/>
      </w:pPr>
      <w:r w:rsidRPr="00C15546">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E37D09" w:rsidRPr="00C15546" w:rsidRDefault="00E37D09" w:rsidP="00C15546">
      <w:pPr>
        <w:pStyle w:val="RUS10"/>
        <w:spacing w:before="0"/>
        <w:ind w:firstLine="567"/>
      </w:pPr>
      <w:r w:rsidRPr="00C15546">
        <w:t xml:space="preserve">за несоблюдение обязанности, установленной в пункте </w:t>
      </w:r>
      <w:r w:rsidRPr="00C15546">
        <w:fldChar w:fldCharType="begin"/>
      </w:r>
      <w:r w:rsidRPr="00C15546">
        <w:instrText xml:space="preserve"> REF _Ref497412744 \n \h  \* MERGEFORMAT </w:instrText>
      </w:r>
      <w:r w:rsidRPr="00C15546">
        <w:fldChar w:fldCharType="separate"/>
      </w:r>
      <w:r w:rsidR="003A789C">
        <w:t>12.5</w:t>
      </w:r>
      <w:r w:rsidRPr="00C15546">
        <w:fldChar w:fldCharType="end"/>
      </w:r>
      <w:r w:rsidRPr="00C15546">
        <w:t>, – в размере 50 000 (пятидесяти тысяч) рублей;</w:t>
      </w:r>
    </w:p>
    <w:p w:rsidR="00E37D09" w:rsidRPr="00C15546" w:rsidRDefault="00E37D09" w:rsidP="00C15546">
      <w:pPr>
        <w:pStyle w:val="RUS10"/>
        <w:spacing w:before="0"/>
        <w:ind w:firstLine="567"/>
      </w:pPr>
      <w:r w:rsidRPr="00C15546">
        <w:t xml:space="preserve">за нарушение срока информирования </w:t>
      </w:r>
      <w:r w:rsidR="00C61E8F">
        <w:t>Генеральн</w:t>
      </w:r>
      <w:r w:rsidR="00800B4D">
        <w:t>ого</w:t>
      </w:r>
      <w:r w:rsidR="00C61E8F">
        <w:t xml:space="preserve"> подрядчик</w:t>
      </w:r>
      <w:r w:rsidRPr="00C15546">
        <w:t xml:space="preserve">а о любых происшествиях (авариях, травмах, несчастных случаях, пожарах, противоправных действиях, нарушениях </w:t>
      </w:r>
      <w:r w:rsidRPr="00C15546">
        <w:lastRenderedPageBreak/>
        <w:t>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E37D09" w:rsidRPr="00C15546" w:rsidRDefault="00E37D09" w:rsidP="00C15546">
      <w:pPr>
        <w:pStyle w:val="RUS10"/>
        <w:spacing w:before="0"/>
        <w:ind w:firstLine="567"/>
      </w:pPr>
      <w:r w:rsidRPr="00C15546">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C15546" w:rsidRDefault="00E37D09" w:rsidP="00C15546">
      <w:pPr>
        <w:pStyle w:val="RUS10"/>
        <w:spacing w:before="0"/>
        <w:ind w:firstLine="567"/>
      </w:pPr>
      <w:r w:rsidRPr="00C15546">
        <w:t xml:space="preserve">в случае замены Материалов без предварительного согласования с </w:t>
      </w:r>
      <w:r w:rsidR="00C61E8F">
        <w:t>Генеральны</w:t>
      </w:r>
      <w:r w:rsidR="00800B4D">
        <w:t>м</w:t>
      </w:r>
      <w:r w:rsidR="00C61E8F">
        <w:t xml:space="preserve"> подрядчик</w:t>
      </w:r>
      <w:r w:rsidRPr="00C15546">
        <w:t>ом – в размере 50 000 (пятидесяти тысяч) рублей;</w:t>
      </w:r>
    </w:p>
    <w:p w:rsidR="00E37D09" w:rsidRPr="00C15546" w:rsidRDefault="00E37D09" w:rsidP="00C15546">
      <w:pPr>
        <w:pStyle w:val="RUS10"/>
        <w:spacing w:before="0"/>
        <w:ind w:firstLine="567"/>
      </w:pPr>
      <w:r w:rsidRPr="00C15546">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C15546" w:rsidRDefault="00E37D09" w:rsidP="00C15546">
      <w:pPr>
        <w:pStyle w:val="RUS10"/>
        <w:spacing w:before="0"/>
        <w:ind w:firstLine="567"/>
      </w:pPr>
      <w:r w:rsidRPr="00C15546">
        <w:t xml:space="preserve">в случае уступки Подрядчиком права требования без предварительного согласия </w:t>
      </w:r>
      <w:r w:rsidR="00C61E8F">
        <w:t>Генеральн</w:t>
      </w:r>
      <w:r w:rsidR="00800B4D">
        <w:t>ого</w:t>
      </w:r>
      <w:r w:rsidR="00C61E8F">
        <w:t xml:space="preserve"> подрядчик</w:t>
      </w:r>
      <w:r w:rsidRPr="00C15546">
        <w:t>а – в размере 50 000 (пятидесяти тысяч) рублей;</w:t>
      </w:r>
    </w:p>
    <w:p w:rsidR="00E37D09" w:rsidRPr="00C15546" w:rsidRDefault="00E37D09" w:rsidP="00C15546">
      <w:pPr>
        <w:pStyle w:val="RUS10"/>
        <w:spacing w:before="0"/>
        <w:ind w:firstLine="567"/>
        <w:rPr>
          <w:iCs/>
        </w:rPr>
      </w:pPr>
      <w:r w:rsidRPr="00C15546">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15546" w:rsidRDefault="00E37D09" w:rsidP="00C15546">
      <w:pPr>
        <w:pStyle w:val="RUS10"/>
        <w:spacing w:before="0"/>
        <w:ind w:firstLine="567"/>
        <w:rPr>
          <w:iCs/>
        </w:rPr>
      </w:pPr>
      <w:r w:rsidRPr="00C15546">
        <w:t xml:space="preserve">за нарушение обязанности, установленной пунктом </w:t>
      </w:r>
      <w:r w:rsidRPr="00C15546">
        <w:fldChar w:fldCharType="begin"/>
      </w:r>
      <w:r w:rsidRPr="00C15546">
        <w:instrText xml:space="preserve"> REF _Ref498959983 \n \h  \* MERGEFORMAT </w:instrText>
      </w:r>
      <w:r w:rsidRPr="00C15546">
        <w:fldChar w:fldCharType="separate"/>
      </w:r>
      <w:r w:rsidR="003A789C">
        <w:t>11.1</w:t>
      </w:r>
      <w:r w:rsidRPr="00C15546">
        <w:fldChar w:fldCharType="end"/>
      </w:r>
      <w:r w:rsidRPr="00C15546">
        <w:t xml:space="preserve"> и / или </w:t>
      </w:r>
      <w:r w:rsidRPr="00C15546">
        <w:fldChar w:fldCharType="begin"/>
      </w:r>
      <w:r w:rsidRPr="00C15546">
        <w:instrText xml:space="preserve"> REF _Ref497231617 \n \h  \* MERGEFORMAT </w:instrText>
      </w:r>
      <w:r w:rsidRPr="00C15546">
        <w:fldChar w:fldCharType="separate"/>
      </w:r>
      <w:r w:rsidR="003A789C">
        <w:t>17.1.4</w:t>
      </w:r>
      <w:r w:rsidRPr="00C15546">
        <w:fldChar w:fldCharType="end"/>
      </w:r>
      <w:r w:rsidRPr="00C15546">
        <w:t xml:space="preserve">, </w:t>
      </w:r>
      <w:r w:rsidRPr="00C15546">
        <w:rPr>
          <w:iCs/>
        </w:rPr>
        <w:t>–</w:t>
      </w:r>
      <w:r w:rsidRPr="00C15546">
        <w:t xml:space="preserve"> </w:t>
      </w:r>
      <w:r w:rsidRPr="00C15546">
        <w:rPr>
          <w:bCs/>
        </w:rPr>
        <w:t>в размере 10% (десяти процентов) от общей Цены Работ</w:t>
      </w:r>
      <w:r w:rsidRPr="00C15546">
        <w:t>;</w:t>
      </w:r>
    </w:p>
    <w:p w:rsidR="00E37D09" w:rsidRPr="00C15546" w:rsidRDefault="00E37D09" w:rsidP="00C15546">
      <w:pPr>
        <w:pStyle w:val="RUS10"/>
        <w:spacing w:before="0"/>
        <w:ind w:firstLine="567"/>
        <w:rPr>
          <w:iCs/>
        </w:rPr>
      </w:pPr>
      <w:r w:rsidRPr="00C15546">
        <w:t xml:space="preserve">за выявленные </w:t>
      </w:r>
      <w:r w:rsidR="00C61E8F">
        <w:t>Генеральны</w:t>
      </w:r>
      <w:r w:rsidR="00800B4D">
        <w:t>м</w:t>
      </w:r>
      <w:r w:rsidR="00C61E8F">
        <w:t xml:space="preserve"> подрядчик</w:t>
      </w:r>
      <w:r w:rsidRPr="00C15546">
        <w:t xml:space="preserve">ом объемы </w:t>
      </w:r>
      <w:r w:rsidR="009605BE" w:rsidRPr="00C15546">
        <w:t>работ,</w:t>
      </w:r>
      <w:r w:rsidRPr="00C15546">
        <w:t xml:space="preserve"> принятых по актам выполненных работ КС-2, но фактически не выполненных (приписок) – в 5</w:t>
      </w:r>
      <w:r w:rsidR="009605BE" w:rsidRPr="00C15546">
        <w:t xml:space="preserve"> (пяти)</w:t>
      </w:r>
      <w:r w:rsidRPr="00C15546">
        <w:t xml:space="preserve"> кратном размере от суммы выявленных приписок.</w:t>
      </w:r>
    </w:p>
    <w:p w:rsidR="00E37D09" w:rsidRPr="00C15546" w:rsidRDefault="00E37D09" w:rsidP="00C15546">
      <w:pPr>
        <w:pStyle w:val="RUS11"/>
      </w:pPr>
      <w:r w:rsidRPr="00C15546">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C15546">
        <w:fldChar w:fldCharType="begin"/>
      </w:r>
      <w:r w:rsidRPr="00C15546">
        <w:instrText xml:space="preserve"> REF _Ref497229329 \n \h  \* MERGEFORMAT </w:instrText>
      </w:r>
      <w:r w:rsidRPr="00C15546">
        <w:fldChar w:fldCharType="separate"/>
      </w:r>
      <w:r w:rsidR="00D13193">
        <w:t>35.10</w:t>
      </w:r>
      <w:r w:rsidRPr="00C15546">
        <w:fldChar w:fldCharType="end"/>
      </w:r>
      <w:r w:rsidRPr="00C15546">
        <w:t xml:space="preserve"> Договора Подрядчик обязуется оплатить </w:t>
      </w:r>
      <w:r w:rsidR="00C61E8F">
        <w:t>Генеральн</w:t>
      </w:r>
      <w:r w:rsidR="00800B4D">
        <w:t>ому</w:t>
      </w:r>
      <w:r w:rsidR="00C61E8F">
        <w:t xml:space="preserve"> подрядчик</w:t>
      </w:r>
      <w:r w:rsidRPr="00C15546">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C61E8F">
        <w:t>Генеральн</w:t>
      </w:r>
      <w:r w:rsidR="00800B4D">
        <w:t>ого</w:t>
      </w:r>
      <w:r w:rsidR="00C61E8F">
        <w:t xml:space="preserve"> подрядчик</w:t>
      </w:r>
      <w:r w:rsidRPr="00C15546">
        <w:t xml:space="preserve">а, связанной с непринятием налоговым органом у </w:t>
      </w:r>
      <w:r w:rsidR="00C61E8F">
        <w:t>Генеральн</w:t>
      </w:r>
      <w:r w:rsidR="00800B4D">
        <w:t>ого</w:t>
      </w:r>
      <w:r w:rsidR="00C61E8F">
        <w:t xml:space="preserve"> подрядчик</w:t>
      </w:r>
      <w:r w:rsidRPr="00C15546">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C15546">
        <w:fldChar w:fldCharType="begin"/>
      </w:r>
      <w:r w:rsidRPr="00C15546">
        <w:instrText xml:space="preserve"> REF _Ref497229329 \n \h  \* MERGEFORMAT </w:instrText>
      </w:r>
      <w:r w:rsidRPr="00C15546">
        <w:fldChar w:fldCharType="separate"/>
      </w:r>
      <w:r w:rsidR="007F0538">
        <w:t>35.10</w:t>
      </w:r>
      <w:r w:rsidRPr="00C15546">
        <w:fldChar w:fldCharType="end"/>
      </w:r>
      <w:r w:rsidRPr="00C15546">
        <w:t xml:space="preserve"> Договора.</w:t>
      </w:r>
    </w:p>
    <w:p w:rsidR="00E37D09" w:rsidRPr="00C15546" w:rsidRDefault="00E37D09" w:rsidP="00C15546">
      <w:pPr>
        <w:pStyle w:val="RUS11"/>
      </w:pPr>
      <w:r w:rsidRPr="00C15546">
        <w:t xml:space="preserve">В случае </w:t>
      </w:r>
      <w:proofErr w:type="spellStart"/>
      <w:r w:rsidRPr="00C15546">
        <w:t>непредоставления</w:t>
      </w:r>
      <w:proofErr w:type="spellEnd"/>
      <w:r w:rsidRPr="00C15546">
        <w:t xml:space="preserve"> Подрядчиком полного комплекта Исполнительной документации в момент передачи </w:t>
      </w:r>
      <w:r w:rsidR="00C61E8F">
        <w:t>Генеральн</w:t>
      </w:r>
      <w:r w:rsidR="00800B4D">
        <w:t>ому</w:t>
      </w:r>
      <w:r w:rsidR="00C61E8F">
        <w:t xml:space="preserve"> подрядчик</w:t>
      </w:r>
      <w:r w:rsidRPr="00C15546">
        <w:t xml:space="preserve">у фактически выполненных Работ </w:t>
      </w:r>
      <w:r w:rsidR="00C61E8F">
        <w:t>Генеральный подрядчик</w:t>
      </w:r>
      <w:r w:rsidRPr="00C15546">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C61E8F">
        <w:t>Генеральны</w:t>
      </w:r>
      <w:r w:rsidR="00800B4D">
        <w:t>м</w:t>
      </w:r>
      <w:r w:rsidR="00C61E8F">
        <w:t xml:space="preserve"> подрядчик</w:t>
      </w:r>
      <w:r w:rsidRPr="00C15546">
        <w:t xml:space="preserve">ом таких Работ осуществляется не ранее восстановления </w:t>
      </w:r>
      <w:r w:rsidR="00C61E8F">
        <w:t>Генеральны</w:t>
      </w:r>
      <w:r w:rsidR="00800B4D">
        <w:t>м</w:t>
      </w:r>
      <w:r w:rsidR="00C61E8F">
        <w:t xml:space="preserve"> подрядчик</w:t>
      </w:r>
      <w:r w:rsidRPr="00C15546">
        <w:t xml:space="preserve">ом не представленной Подрядчиком Исполнительной документации и производится путем зачета понесенных </w:t>
      </w:r>
      <w:r w:rsidR="00C61E8F">
        <w:t>Генеральны</w:t>
      </w:r>
      <w:r w:rsidR="00800B4D">
        <w:t>м</w:t>
      </w:r>
      <w:r w:rsidR="00C61E8F">
        <w:t xml:space="preserve"> подрядчик</w:t>
      </w:r>
      <w:r w:rsidRPr="00C15546">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E37D09" w:rsidRPr="00C15546" w:rsidRDefault="00E37D09" w:rsidP="00C15546">
      <w:pPr>
        <w:pStyle w:val="RUS11"/>
      </w:pPr>
      <w:r w:rsidRPr="00C15546">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C15546" w:rsidRDefault="00E37D09" w:rsidP="00C15546">
      <w:pPr>
        <w:pStyle w:val="RUS11"/>
      </w:pPr>
      <w:r w:rsidRPr="00C15546">
        <w:t xml:space="preserve">Подрядчик обязан возместить </w:t>
      </w:r>
      <w:r w:rsidR="00C61E8F">
        <w:t>Генеральн</w:t>
      </w:r>
      <w:r w:rsidR="00800B4D">
        <w:t>ому</w:t>
      </w:r>
      <w:r w:rsidR="00C61E8F">
        <w:t xml:space="preserve"> подрядчик</w:t>
      </w:r>
      <w:r w:rsidRPr="00C15546">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w:t>
      </w:r>
      <w:r w:rsidRPr="00C15546">
        <w:lastRenderedPageBreak/>
        <w:t>ремонта. РД 153-34.1-26.303-98 (или соответствующих документов, введенных взамен вышеперечисленных).</w:t>
      </w:r>
    </w:p>
    <w:p w:rsidR="00E37D09" w:rsidRPr="00C15546" w:rsidRDefault="00E37D09" w:rsidP="00C15546">
      <w:pPr>
        <w:pStyle w:val="RUS11"/>
      </w:pPr>
      <w:r w:rsidRPr="00C15546">
        <w:t xml:space="preserve">За несоблюдение положений Требований (Приложение </w:t>
      </w:r>
      <w:fldSimple w:instr=" REF RefSCH7_No  \* MERGEFORMAT ">
        <w:r w:rsidR="009C1879" w:rsidRPr="00C15546">
          <w:t>№ </w:t>
        </w:r>
      </w:fldSimple>
      <w:r w:rsidRPr="00C15546">
        <w:t xml:space="preserve"> </w:t>
      </w:r>
      <w:r w:rsidR="00820C8C" w:rsidRPr="00C15546">
        <w:t xml:space="preserve">6 </w:t>
      </w:r>
      <w:r w:rsidRPr="00C15546">
        <w:t xml:space="preserve">– </w:t>
      </w:r>
      <w:r w:rsidR="00D43F83" w:rsidRPr="00C15546">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C61E8F">
        <w:t>Генеральн</w:t>
      </w:r>
      <w:r w:rsidR="00CC5E4E">
        <w:t>ого</w:t>
      </w:r>
      <w:r w:rsidR="00C61E8F">
        <w:t xml:space="preserve"> подрядчик</w:t>
      </w:r>
      <w:r w:rsidR="00D43F83" w:rsidRPr="00C15546">
        <w:t>а</w:t>
      </w:r>
      <w:r w:rsidRPr="00C15546">
        <w:t>), Подрядчик несет ответственность, предусмотренную Приложением</w:t>
      </w:r>
      <w:r w:rsidR="009605BE" w:rsidRPr="00C15546">
        <w:t xml:space="preserve"> № 6 </w:t>
      </w:r>
      <w:r w:rsidRPr="00C15546">
        <w:t>к Договору.</w:t>
      </w:r>
    </w:p>
    <w:p w:rsidR="00E37D09" w:rsidRPr="00C15546" w:rsidRDefault="00E37D09" w:rsidP="00C15546">
      <w:pPr>
        <w:pStyle w:val="RUS11"/>
      </w:pPr>
      <w:r w:rsidRPr="00C15546">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E37D09" w:rsidRPr="00C15546" w:rsidRDefault="00E37D09" w:rsidP="00C15546">
      <w:pPr>
        <w:pStyle w:val="RUS11"/>
      </w:pPr>
      <w:r w:rsidRPr="00C15546">
        <w:t xml:space="preserve">В случае неисполнения Подрядчиком обязанностей, установленных в пунктах </w:t>
      </w:r>
      <w:r w:rsidRPr="00C15546">
        <w:fldChar w:fldCharType="begin"/>
      </w:r>
      <w:r w:rsidRPr="00C15546">
        <w:instrText xml:space="preserve"> REF _Ref496701248 \n \h  \* MERGEFORMAT </w:instrText>
      </w:r>
      <w:r w:rsidRPr="00C15546">
        <w:fldChar w:fldCharType="separate"/>
      </w:r>
      <w:r w:rsidR="003A789C">
        <w:t>24.1</w:t>
      </w:r>
      <w:r w:rsidRPr="00C15546">
        <w:fldChar w:fldCharType="end"/>
      </w:r>
      <w:r w:rsidRPr="00C15546">
        <w:t>-</w:t>
      </w:r>
      <w:r w:rsidRPr="00C15546">
        <w:fldChar w:fldCharType="begin"/>
      </w:r>
      <w:r w:rsidRPr="00C15546">
        <w:instrText xml:space="preserve"> REF _Ref496701249 \n \h  \* MERGEFORMAT </w:instrText>
      </w:r>
      <w:r w:rsidRPr="00C15546">
        <w:fldChar w:fldCharType="separate"/>
      </w:r>
      <w:r w:rsidR="009C1879" w:rsidRPr="00C15546">
        <w:t>24.5</w:t>
      </w:r>
      <w:r w:rsidRPr="00C15546">
        <w:fldChar w:fldCharType="end"/>
      </w:r>
      <w:r w:rsidRPr="00C15546">
        <w:t xml:space="preserve"> Договора (в </w:t>
      </w:r>
      <w:r w:rsidRPr="00C15546">
        <w:rPr>
          <w:bCs/>
          <w:iCs/>
        </w:rPr>
        <w:t>том числе,</w:t>
      </w:r>
      <w:r w:rsidRPr="00C15546">
        <w:t xml:space="preserve"> при досрочном прекращении Договора), </w:t>
      </w:r>
      <w:r w:rsidR="00C61E8F">
        <w:t>Генеральный подрядчик</w:t>
      </w:r>
      <w:r w:rsidRPr="00C15546">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C61E8F">
        <w:t>Генеральн</w:t>
      </w:r>
      <w:r w:rsidR="00CC5E4E">
        <w:t>ого</w:t>
      </w:r>
      <w:r w:rsidR="00C61E8F">
        <w:t xml:space="preserve"> подрядчик</w:t>
      </w:r>
      <w:r w:rsidRPr="00C15546">
        <w:t>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C15546" w:rsidRDefault="00E37D09" w:rsidP="00C15546">
      <w:pPr>
        <w:pStyle w:val="RUS11"/>
      </w:pPr>
      <w:r w:rsidRPr="00C15546">
        <w:t xml:space="preserve">В случае привлечения </w:t>
      </w:r>
      <w:r w:rsidR="00C61E8F">
        <w:t>Генеральн</w:t>
      </w:r>
      <w:r w:rsidR="00CC5E4E">
        <w:t>ого</w:t>
      </w:r>
      <w:r w:rsidR="00C61E8F">
        <w:t xml:space="preserve"> подрядчик</w:t>
      </w:r>
      <w:r w:rsidRPr="00C15546">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C61E8F">
        <w:t>Генеральны</w:t>
      </w:r>
      <w:r w:rsidR="00CC5E4E">
        <w:t>м</w:t>
      </w:r>
      <w:r w:rsidR="00C61E8F">
        <w:t xml:space="preserve"> подрядчик</w:t>
      </w:r>
      <w:r w:rsidRPr="00C15546">
        <w:t xml:space="preserve">ом исполнены все необходимые встречные обязательства), повлекшего за собой наложение на </w:t>
      </w:r>
      <w:r w:rsidR="00C61E8F">
        <w:t>Генеральн</w:t>
      </w:r>
      <w:r w:rsidR="00CC5E4E">
        <w:t>ого</w:t>
      </w:r>
      <w:r w:rsidR="00C61E8F">
        <w:t xml:space="preserve"> подрядчик</w:t>
      </w:r>
      <w:r w:rsidRPr="00C15546">
        <w:t xml:space="preserve">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C61E8F">
        <w:t>Генеральн</w:t>
      </w:r>
      <w:r w:rsidR="00CC5E4E">
        <w:t>ого</w:t>
      </w:r>
      <w:r w:rsidR="00C61E8F">
        <w:t xml:space="preserve"> подрядчик</w:t>
      </w:r>
      <w:r w:rsidRPr="00C15546">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C61E8F">
        <w:t>Генеральн</w:t>
      </w:r>
      <w:r w:rsidR="00CC5E4E">
        <w:t>ому</w:t>
      </w:r>
      <w:r w:rsidR="00C61E8F">
        <w:t xml:space="preserve"> подрядчик</w:t>
      </w:r>
      <w:r w:rsidRPr="00C15546">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C15546" w:rsidRDefault="00E37D09" w:rsidP="00C15546">
      <w:pPr>
        <w:pStyle w:val="RUS11"/>
      </w:pPr>
      <w:r w:rsidRPr="00C15546">
        <w:t xml:space="preserve">В случае появления у </w:t>
      </w:r>
      <w:r w:rsidR="00C61E8F">
        <w:t>Генеральн</w:t>
      </w:r>
      <w:r w:rsidR="00CC5E4E">
        <w:t>ого</w:t>
      </w:r>
      <w:r w:rsidR="00C61E8F">
        <w:t xml:space="preserve"> подрядчик</w:t>
      </w:r>
      <w:r w:rsidRPr="00C15546">
        <w:t xml:space="preserve">а имущественных </w:t>
      </w:r>
      <w:r w:rsidRPr="00C15546">
        <w:rPr>
          <w:bCs/>
        </w:rPr>
        <w:t>потерь</w:t>
      </w:r>
      <w:r w:rsidRPr="00C15546">
        <w:rPr>
          <w:b/>
          <w:bCs/>
        </w:rPr>
        <w:t xml:space="preserve"> </w:t>
      </w:r>
      <w:r w:rsidRPr="00C15546">
        <w:t xml:space="preserve">по итогам налогового контроля в виде </w:t>
      </w:r>
      <w:proofErr w:type="spellStart"/>
      <w:r w:rsidRPr="00C15546">
        <w:t>доначисленных</w:t>
      </w:r>
      <w:proofErr w:type="spellEnd"/>
      <w:r w:rsidRPr="00C15546">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C61E8F">
        <w:t>Генеральн</w:t>
      </w:r>
      <w:r w:rsidR="00CC5E4E">
        <w:t>ому</w:t>
      </w:r>
      <w:r w:rsidR="00C61E8F">
        <w:t xml:space="preserve"> подрядчик</w:t>
      </w:r>
      <w:r w:rsidRPr="00C15546">
        <w:t xml:space="preserve">у имущественные потери в размере </w:t>
      </w:r>
      <w:proofErr w:type="spellStart"/>
      <w:r w:rsidRPr="00C15546">
        <w:t>доначисленных</w:t>
      </w:r>
      <w:proofErr w:type="spellEnd"/>
      <w:r w:rsidRPr="00C15546">
        <w:t xml:space="preserve"> налогов, пени, штрафов, в том числе, суммы отказа в налоговых вычетах НДС.</w:t>
      </w:r>
    </w:p>
    <w:p w:rsidR="00E37D09" w:rsidRPr="00C15546" w:rsidRDefault="00E37D09" w:rsidP="00C15546">
      <w:pPr>
        <w:pStyle w:val="RUS11"/>
        <w:numPr>
          <w:ilvl w:val="0"/>
          <w:numId w:val="0"/>
        </w:numPr>
        <w:ind w:firstLine="567"/>
      </w:pPr>
      <w:r w:rsidRPr="00C15546">
        <w:t xml:space="preserve">Подрядчик обязан возместить </w:t>
      </w:r>
      <w:r w:rsidR="00C61E8F">
        <w:t>Генеральн</w:t>
      </w:r>
      <w:r w:rsidR="00CC5E4E">
        <w:t>ому</w:t>
      </w:r>
      <w:r w:rsidR="00C61E8F">
        <w:t xml:space="preserve"> подрядчик</w:t>
      </w:r>
      <w:r w:rsidRPr="00C15546">
        <w:t xml:space="preserve">у указанные выше имущественные потери в течение 10 (десяти) рабочих дней с момента получения требования </w:t>
      </w:r>
      <w:r w:rsidR="00C61E8F">
        <w:t>Генеральн</w:t>
      </w:r>
      <w:r w:rsidR="00CC5E4E">
        <w:t>ого</w:t>
      </w:r>
      <w:r w:rsidR="00C61E8F">
        <w:t xml:space="preserve"> подрядчик</w:t>
      </w:r>
      <w:r w:rsidRPr="00C15546">
        <w:t xml:space="preserve">а (требование выставляется по факту получения </w:t>
      </w:r>
      <w:r w:rsidR="00C61E8F">
        <w:t>Генеральны</w:t>
      </w:r>
      <w:r w:rsidR="00CC5E4E">
        <w:t>м</w:t>
      </w:r>
      <w:r w:rsidR="00C61E8F">
        <w:t xml:space="preserve"> подрядчик</w:t>
      </w:r>
      <w:r w:rsidRPr="00C15546">
        <w:t>ом соответствующей информации от налоговых органов).</w:t>
      </w:r>
    </w:p>
    <w:p w:rsidR="00E37D09" w:rsidRPr="00C15546" w:rsidRDefault="00E37D09" w:rsidP="00C15546">
      <w:pPr>
        <w:pStyle w:val="RUS11"/>
        <w:numPr>
          <w:ilvl w:val="0"/>
          <w:numId w:val="0"/>
        </w:numPr>
        <w:ind w:firstLine="567"/>
      </w:pPr>
      <w:r w:rsidRPr="00C15546">
        <w:t xml:space="preserve">Получение </w:t>
      </w:r>
      <w:r w:rsidR="00C61E8F">
        <w:t>Генеральны</w:t>
      </w:r>
      <w:r w:rsidR="00CC5E4E">
        <w:t>м</w:t>
      </w:r>
      <w:r w:rsidR="00C61E8F">
        <w:t xml:space="preserve"> подрядчик</w:t>
      </w:r>
      <w:r w:rsidRPr="00C15546">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C61E8F">
        <w:t>Генеральн</w:t>
      </w:r>
      <w:r w:rsidR="00CC5E4E">
        <w:t>ого</w:t>
      </w:r>
      <w:r w:rsidR="00C61E8F">
        <w:t xml:space="preserve"> подрядчик</w:t>
      </w:r>
      <w:r w:rsidRPr="00C15546">
        <w:t xml:space="preserve">а в соответствии с пунктами </w:t>
      </w:r>
      <w:r w:rsidRPr="00C15546">
        <w:fldChar w:fldCharType="begin"/>
      </w:r>
      <w:r w:rsidRPr="00C15546">
        <w:instrText xml:space="preserve"> REF _Ref496714458 \n \h </w:instrText>
      </w:r>
      <w:r w:rsidR="00C15546" w:rsidRPr="00C15546">
        <w:instrText xml:space="preserve"> \* MERGEFORMAT </w:instrText>
      </w:r>
      <w:r w:rsidRPr="00C15546">
        <w:fldChar w:fldCharType="separate"/>
      </w:r>
      <w:r w:rsidR="00340CCA">
        <w:t>30.5</w:t>
      </w:r>
      <w:r w:rsidRPr="00C15546">
        <w:fldChar w:fldCharType="end"/>
      </w:r>
      <w:r w:rsidRPr="00C15546">
        <w:t xml:space="preserve"> -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9C1879" w:rsidRPr="00C15546">
        <w:t>30.6</w:t>
      </w:r>
      <w:r w:rsidRPr="00C15546">
        <w:fldChar w:fldCharType="end"/>
      </w:r>
      <w:r w:rsidRPr="00C15546">
        <w:t>.</w:t>
      </w:r>
    </w:p>
    <w:p w:rsidR="00E37D09" w:rsidRPr="00C15546" w:rsidRDefault="00E37D09" w:rsidP="00C15546">
      <w:pPr>
        <w:pStyle w:val="RUS11"/>
      </w:pPr>
      <w:r w:rsidRPr="00C15546">
        <w:t xml:space="preserve">Подрядчик возмещает </w:t>
      </w:r>
      <w:r w:rsidR="00C61E8F">
        <w:t>Генеральн</w:t>
      </w:r>
      <w:r w:rsidR="00CC5E4E">
        <w:t>ому</w:t>
      </w:r>
      <w:r w:rsidR="00C61E8F">
        <w:t xml:space="preserve"> подрядчик</w:t>
      </w:r>
      <w:r w:rsidRPr="00C15546">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C15546" w:rsidRDefault="00E37D09" w:rsidP="00C15546">
      <w:pPr>
        <w:pStyle w:val="RUS11"/>
      </w:pPr>
      <w:r w:rsidRPr="00C15546">
        <w:t xml:space="preserve">Подрядчик возмещает </w:t>
      </w:r>
      <w:r w:rsidR="00C61E8F">
        <w:t>Генеральн</w:t>
      </w:r>
      <w:r w:rsidR="00CC5E4E">
        <w:t>ому</w:t>
      </w:r>
      <w:r w:rsidR="00C61E8F">
        <w:t xml:space="preserve"> подрядчик</w:t>
      </w:r>
      <w:r w:rsidRPr="00C15546">
        <w:t xml:space="preserve">у убытки, возникшие в связи с пожарами, авариями, инцидентами и / или несчастными случаями с работниками </w:t>
      </w:r>
      <w:r w:rsidR="00C61E8F">
        <w:t>Генеральн</w:t>
      </w:r>
      <w:r w:rsidR="00CC5E4E">
        <w:t>ого</w:t>
      </w:r>
      <w:r w:rsidR="00C61E8F">
        <w:t xml:space="preserve"> подрядчик</w:t>
      </w:r>
      <w:r w:rsidRPr="00C15546">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C15546" w:rsidRDefault="00E37D09" w:rsidP="00C15546">
      <w:pPr>
        <w:pStyle w:val="RUS11"/>
      </w:pPr>
      <w:r w:rsidRPr="00C15546">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w:t>
      </w:r>
      <w:r w:rsidRPr="00C15546">
        <w:lastRenderedPageBreak/>
        <w:t xml:space="preserve">гражданства. В случае привлечения </w:t>
      </w:r>
      <w:r w:rsidR="00C61E8F">
        <w:t>Генеральн</w:t>
      </w:r>
      <w:r w:rsidR="00CC5E4E">
        <w:t>ого</w:t>
      </w:r>
      <w:r w:rsidR="00C61E8F">
        <w:t xml:space="preserve"> подрядчик</w:t>
      </w:r>
      <w:r w:rsidRPr="00C15546">
        <w:t xml:space="preserve">а к ответственности за нарушение действующего законодательства в указанной части, допущенное Подрядчиком, Подрядчик обязан возместить </w:t>
      </w:r>
      <w:r w:rsidR="00C61E8F">
        <w:t>Генеральн</w:t>
      </w:r>
      <w:r w:rsidR="00CC5E4E">
        <w:t>ому</w:t>
      </w:r>
      <w:r w:rsidR="00C61E8F">
        <w:t xml:space="preserve"> подрядчик</w:t>
      </w:r>
      <w:r w:rsidRPr="00C15546">
        <w:t>у все понесенные в связи с этим расходы.</w:t>
      </w:r>
    </w:p>
    <w:p w:rsidR="00E37D09" w:rsidRPr="00C15546" w:rsidRDefault="00E37D09" w:rsidP="00C15546">
      <w:pPr>
        <w:pStyle w:val="RUS11"/>
      </w:pPr>
      <w:r w:rsidRPr="00C15546">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w:t>
      </w:r>
      <w:r w:rsidR="00C61E8F">
        <w:t>Генеральны</w:t>
      </w:r>
      <w:r w:rsidR="00CC5E4E">
        <w:t>м</w:t>
      </w:r>
      <w:r w:rsidR="00C61E8F">
        <w:t xml:space="preserve"> подрядчик</w:t>
      </w:r>
      <w:r w:rsidRPr="00C15546">
        <w:t xml:space="preserve">ом следующую ответственность на основании подраздела </w:t>
      </w:r>
      <w:r w:rsidRPr="00C15546">
        <w:fldChar w:fldCharType="begin"/>
      </w:r>
      <w:r w:rsidRPr="00C15546">
        <w:instrText xml:space="preserve"> REF _Ref496212597 \n \h  \* MERGEFORMAT </w:instrText>
      </w:r>
      <w:r w:rsidRPr="00C15546">
        <w:fldChar w:fldCharType="separate"/>
      </w:r>
      <w:r w:rsidR="003A789C">
        <w:t>20</w:t>
      </w:r>
      <w:r w:rsidRPr="00C15546">
        <w:fldChar w:fldCharType="end"/>
      </w:r>
      <w:r w:rsidRPr="00C15546">
        <w:t xml:space="preserve"> Договора:</w:t>
      </w:r>
    </w:p>
    <w:p w:rsidR="00E37D09" w:rsidRPr="00C15546" w:rsidRDefault="00E37D09" w:rsidP="00C15546">
      <w:pPr>
        <w:pStyle w:val="RUS10"/>
        <w:spacing w:before="0"/>
        <w:ind w:firstLine="567"/>
      </w:pPr>
      <w:r w:rsidRPr="00C15546">
        <w:t xml:space="preserve">по выбору </w:t>
      </w:r>
      <w:r w:rsidR="00C61E8F">
        <w:t>Генеральн</w:t>
      </w:r>
      <w:r w:rsidR="00CC5E4E">
        <w:t>ого</w:t>
      </w:r>
      <w:r w:rsidR="00C61E8F">
        <w:t xml:space="preserve"> подрядчик</w:t>
      </w:r>
      <w:r w:rsidRPr="00C15546">
        <w:t xml:space="preserve">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C15546">
        <w:t>непредоставления</w:t>
      </w:r>
      <w:proofErr w:type="spellEnd"/>
      <w:r w:rsidRPr="00C15546">
        <w:t xml:space="preserve"> соответствующего документа в требуемой форме;</w:t>
      </w:r>
    </w:p>
    <w:p w:rsidR="00E37D09" w:rsidRPr="00C15546" w:rsidRDefault="00E37D09" w:rsidP="00C15546">
      <w:pPr>
        <w:pStyle w:val="RUS10"/>
        <w:spacing w:before="0"/>
        <w:ind w:firstLine="567"/>
      </w:pPr>
      <w:r w:rsidRPr="00C15546">
        <w:t xml:space="preserve">в виде обязанности полного возмещения (сверх сумм любых неустоек и штрафов по Договору) убытков </w:t>
      </w:r>
      <w:r w:rsidR="00C61E8F">
        <w:t>Генеральн</w:t>
      </w:r>
      <w:r w:rsidR="00CC5E4E">
        <w:t>ого</w:t>
      </w:r>
      <w:r w:rsidR="00C61E8F">
        <w:t xml:space="preserve"> подрядчик</w:t>
      </w:r>
      <w:r w:rsidRPr="00C15546">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C61E8F">
        <w:t>Генеральн</w:t>
      </w:r>
      <w:r w:rsidR="00CC5E4E">
        <w:t>ого</w:t>
      </w:r>
      <w:r w:rsidR="00C61E8F">
        <w:t xml:space="preserve"> подрядчик</w:t>
      </w:r>
      <w:r w:rsidRPr="00C15546">
        <w:t>а на устранение недостатков в предоставленных документах собственными силами и / или силами третьих лиц.</w:t>
      </w:r>
    </w:p>
    <w:p w:rsidR="00E37D09" w:rsidRPr="00C15546" w:rsidRDefault="00E37D09" w:rsidP="00C15546">
      <w:pPr>
        <w:pStyle w:val="RUS11"/>
      </w:pPr>
      <w:r w:rsidRPr="00C15546">
        <w:t xml:space="preserve">Подрядчик гарантирует освобождение </w:t>
      </w:r>
      <w:r w:rsidR="00C61E8F">
        <w:t>Генеральн</w:t>
      </w:r>
      <w:r w:rsidR="00CC5E4E">
        <w:t>ого</w:t>
      </w:r>
      <w:r w:rsidR="00C61E8F">
        <w:t xml:space="preserve"> подрядчик</w:t>
      </w:r>
      <w:r w:rsidRPr="00C15546">
        <w:t>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C15546" w:rsidRDefault="00E37D09" w:rsidP="00C15546">
      <w:pPr>
        <w:pStyle w:val="RUS11"/>
      </w:pPr>
      <w:r w:rsidRPr="00C15546">
        <w:t xml:space="preserve">В случае возникновения каких-либо претензий к персоналу Подрядчика, независимо от их характера, со стороны третьих лиц, </w:t>
      </w:r>
      <w:r w:rsidR="00C61E8F">
        <w:t>Генеральный подрядчик</w:t>
      </w:r>
      <w:r w:rsidRPr="00C15546">
        <w:t xml:space="preserve"> не несет по ним никакой материальной, финансовой или юридической ответственности.</w:t>
      </w:r>
    </w:p>
    <w:p w:rsidR="00E37D09" w:rsidRPr="00C15546" w:rsidRDefault="00E37D09" w:rsidP="00C15546">
      <w:pPr>
        <w:pStyle w:val="RUS11"/>
      </w:pPr>
      <w:r w:rsidRPr="00C15546">
        <w:t xml:space="preserve">Если Подрядчику и / или </w:t>
      </w:r>
      <w:r w:rsidR="00C61E8F">
        <w:t>Генеральн</w:t>
      </w:r>
      <w:r w:rsidR="00CC5E4E">
        <w:t>ому</w:t>
      </w:r>
      <w:r w:rsidR="00C61E8F">
        <w:t xml:space="preserve"> подрядчик</w:t>
      </w:r>
      <w:r w:rsidRPr="00C15546">
        <w:t xml:space="preserve">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C61E8F">
        <w:t>Генеральн</w:t>
      </w:r>
      <w:r w:rsidR="00CC5E4E">
        <w:t>ому</w:t>
      </w:r>
      <w:r w:rsidR="00C61E8F">
        <w:t xml:space="preserve"> подрядчик</w:t>
      </w:r>
      <w:r w:rsidRPr="00C15546">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C61E8F">
        <w:t>Генеральны</w:t>
      </w:r>
      <w:r w:rsidR="00CC5E4E">
        <w:t>м</w:t>
      </w:r>
      <w:r w:rsidR="00C61E8F">
        <w:t xml:space="preserve"> подрядчик</w:t>
      </w:r>
      <w:r w:rsidRPr="00C15546">
        <w:t>ом.</w:t>
      </w:r>
    </w:p>
    <w:p w:rsidR="00E37D09" w:rsidRPr="00C15546" w:rsidRDefault="00E37D09" w:rsidP="00C15546">
      <w:pPr>
        <w:pStyle w:val="RUS11"/>
      </w:pPr>
      <w:r w:rsidRPr="00C15546">
        <w:t xml:space="preserve">Подрядчик обеспечивает защиту </w:t>
      </w:r>
      <w:r w:rsidR="00C61E8F">
        <w:t>Генеральн</w:t>
      </w:r>
      <w:r w:rsidR="00CC5E4E">
        <w:t>ого</w:t>
      </w:r>
      <w:r w:rsidR="00C61E8F">
        <w:t xml:space="preserve"> подрядчик</w:t>
      </w:r>
      <w:r w:rsidRPr="00C15546">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w:t>
      </w:r>
      <w:r w:rsidR="00C61E8F">
        <w:t>Генеральн</w:t>
      </w:r>
      <w:r w:rsidR="00CC5E4E">
        <w:t>ого</w:t>
      </w:r>
      <w:r w:rsidR="00C61E8F">
        <w:t xml:space="preserve"> подрядчик</w:t>
      </w:r>
      <w:r w:rsidRPr="00C15546">
        <w:t xml:space="preserve">а. Защита от исков включает в себя участие Подрядчика в судебном процессе на стороне </w:t>
      </w:r>
      <w:r w:rsidR="00C61E8F">
        <w:t>Генеральн</w:t>
      </w:r>
      <w:r w:rsidR="00CC5E4E">
        <w:t>ого</w:t>
      </w:r>
      <w:r w:rsidR="00C61E8F">
        <w:t xml:space="preserve"> подрядчик</w:t>
      </w:r>
      <w:r w:rsidRPr="00C15546">
        <w:t xml:space="preserve">а, а также безусловное обязательство компенсировать </w:t>
      </w:r>
      <w:r w:rsidR="00C61E8F">
        <w:t>Генеральн</w:t>
      </w:r>
      <w:r w:rsidR="00CC5E4E">
        <w:t>ому</w:t>
      </w:r>
      <w:r w:rsidR="00C61E8F">
        <w:t xml:space="preserve"> подрядчик</w:t>
      </w:r>
      <w:r w:rsidRPr="00C15546">
        <w:t xml:space="preserve">у все суммы, взыскиваемые с </w:t>
      </w:r>
      <w:r w:rsidR="00C61E8F">
        <w:t>Генеральн</w:t>
      </w:r>
      <w:r w:rsidR="00CC5E4E">
        <w:t>ого</w:t>
      </w:r>
      <w:r w:rsidR="00C61E8F">
        <w:t xml:space="preserve"> подрядчик</w:t>
      </w:r>
      <w:r w:rsidRPr="00C15546">
        <w:t xml:space="preserve">а в связи с вышеуказанными исками. Защита от претензий означает участие Подрядчика в урегулировании претензий на стороне </w:t>
      </w:r>
      <w:r w:rsidR="00C61E8F">
        <w:t>Генеральн</w:t>
      </w:r>
      <w:r w:rsidR="00CC5E4E">
        <w:t>ого</w:t>
      </w:r>
      <w:r w:rsidR="00C61E8F">
        <w:t xml:space="preserve"> подрядчик</w:t>
      </w:r>
      <w:r w:rsidRPr="00C15546">
        <w:t xml:space="preserve">а и безусловную компенсацию Подрядчиком </w:t>
      </w:r>
      <w:r w:rsidR="00C61E8F">
        <w:t>Генеральн</w:t>
      </w:r>
      <w:r w:rsidR="00CC5E4E">
        <w:t>ому</w:t>
      </w:r>
      <w:r w:rsidR="00C61E8F">
        <w:t xml:space="preserve"> подрядчик</w:t>
      </w:r>
      <w:r w:rsidRPr="00C15546">
        <w:t xml:space="preserve">у любых сумм, выплаченных </w:t>
      </w:r>
      <w:r w:rsidR="00C61E8F">
        <w:t>Генеральны</w:t>
      </w:r>
      <w:r w:rsidR="00CC5E4E">
        <w:t>м</w:t>
      </w:r>
      <w:r w:rsidR="00C61E8F">
        <w:t xml:space="preserve"> подрядчик</w:t>
      </w:r>
      <w:r w:rsidRPr="00C15546">
        <w:t>ом при урегулировании претензий.</w:t>
      </w:r>
    </w:p>
    <w:p w:rsidR="00E37D09" w:rsidRPr="00C15546" w:rsidRDefault="00E37D09" w:rsidP="00C15546">
      <w:pPr>
        <w:pStyle w:val="RUS11"/>
      </w:pPr>
      <w:r w:rsidRPr="00C15546">
        <w:t xml:space="preserve">При несоблюдении Подрядчиком сроков выполнения земляных работ, согласованных Сторонами в </w:t>
      </w:r>
      <w:r w:rsidR="006E4F93" w:rsidRPr="00C15546">
        <w:t>Графике выполнения Работ (Приложение</w:t>
      </w:r>
      <w:r w:rsidR="003A789C">
        <w:t xml:space="preserve"> № 3</w:t>
      </w:r>
      <w:r w:rsidR="006E4F93" w:rsidRPr="00C15546">
        <w:t>),</w:t>
      </w:r>
      <w:r w:rsidRPr="00C15546">
        <w:t xml:space="preserve">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C15546" w:rsidRDefault="00E37D09" w:rsidP="00C15546">
      <w:pPr>
        <w:pStyle w:val="RUS11"/>
      </w:pPr>
      <w:bookmarkStart w:id="156" w:name="_Ref496644133"/>
      <w:r w:rsidRPr="00C15546">
        <w:t xml:space="preserve">В случае не предоставления или нарушения сроков предоставления уведомления </w:t>
      </w:r>
      <w:r w:rsidRPr="00C15546">
        <w:rPr>
          <w:color w:val="000000"/>
        </w:rPr>
        <w:t>о заключении договора подряда с субподрядной организацией, выполняющей работы по объекту, а также информации в соответствии с п. 6.</w:t>
      </w:r>
      <w:r w:rsidR="009D25CC" w:rsidRPr="00C15546">
        <w:rPr>
          <w:color w:val="000000"/>
        </w:rPr>
        <w:t>4</w:t>
      </w:r>
      <w:r w:rsidRPr="00C15546">
        <w:rPr>
          <w:color w:val="000000"/>
        </w:rPr>
        <w:t>.</w:t>
      </w:r>
      <w:r w:rsidR="00D43F83" w:rsidRPr="00C15546">
        <w:rPr>
          <w:color w:val="000000"/>
        </w:rPr>
        <w:t>1</w:t>
      </w:r>
      <w:r w:rsidRPr="00C15546">
        <w:rPr>
          <w:color w:val="000000"/>
        </w:rPr>
        <w:t xml:space="preserve">. Договора, необходимой для размещения на официальном сайте </w:t>
      </w:r>
      <w:r w:rsidRPr="00C15546">
        <w:rPr>
          <w:color w:val="000000"/>
          <w:lang w:val="en-US"/>
        </w:rPr>
        <w:lastRenderedPageBreak/>
        <w:t>www</w:t>
      </w:r>
      <w:r w:rsidRPr="00C15546">
        <w:rPr>
          <w:color w:val="000000"/>
        </w:rPr>
        <w:t>.</w:t>
      </w:r>
      <w:proofErr w:type="spellStart"/>
      <w:r w:rsidRPr="00C15546">
        <w:rPr>
          <w:color w:val="000000"/>
          <w:lang w:val="en-US"/>
        </w:rPr>
        <w:t>zakupki</w:t>
      </w:r>
      <w:proofErr w:type="spellEnd"/>
      <w:r w:rsidRPr="00C15546">
        <w:rPr>
          <w:color w:val="000000"/>
        </w:rPr>
        <w:t>.</w:t>
      </w:r>
      <w:proofErr w:type="spellStart"/>
      <w:r w:rsidRPr="00C15546">
        <w:rPr>
          <w:color w:val="000000"/>
          <w:lang w:val="en-US"/>
        </w:rPr>
        <w:t>gov</w:t>
      </w:r>
      <w:proofErr w:type="spellEnd"/>
      <w:r w:rsidRPr="00C15546">
        <w:rPr>
          <w:color w:val="000000"/>
        </w:rPr>
        <w:t>.</w:t>
      </w:r>
      <w:proofErr w:type="spellStart"/>
      <w:r w:rsidRPr="00C15546">
        <w:rPr>
          <w:color w:val="000000"/>
          <w:lang w:val="en-US"/>
        </w:rPr>
        <w:t>ru</w:t>
      </w:r>
      <w:proofErr w:type="spellEnd"/>
      <w:r w:rsidRPr="00C15546">
        <w:rPr>
          <w:color w:val="000000"/>
        </w:rPr>
        <w:t xml:space="preserve">., </w:t>
      </w:r>
      <w:r w:rsidR="00C61E8F">
        <w:rPr>
          <w:color w:val="000000"/>
        </w:rPr>
        <w:t>Генеральный подрядчик</w:t>
      </w:r>
      <w:r w:rsidRPr="00C15546">
        <w:rPr>
          <w:color w:val="000000"/>
        </w:rPr>
        <w:t xml:space="preserve"> вправе взыскать с Подрядчика штраф в размере 300 000 рублей.</w:t>
      </w:r>
    </w:p>
    <w:p w:rsidR="00E37D09" w:rsidRPr="00C15546" w:rsidRDefault="00E37D09" w:rsidP="00C15546">
      <w:pPr>
        <w:pStyle w:val="RUS11"/>
      </w:pPr>
      <w:bookmarkStart w:id="157" w:name="_Ref506223789"/>
      <w:r w:rsidRPr="00C15546">
        <w:rPr>
          <w:lang w:eastAsia="en-US"/>
        </w:rPr>
        <w:t xml:space="preserve">В случае заключения настоящего Договора в соответствии с </w:t>
      </w:r>
      <w:r w:rsidRPr="00C15546">
        <w:t>Федеральным законом от 18.07.2011 № 223-ФЗ «О закупках товаров, работ, услуг отдельными видами юридических лиц»</w:t>
      </w:r>
      <w:r w:rsidRPr="00C15546">
        <w:rPr>
          <w:lang w:eastAsia="en-US"/>
        </w:rPr>
        <w:t xml:space="preserve"> и последующего </w:t>
      </w:r>
      <w:r w:rsidRPr="00C15546">
        <w:t xml:space="preserve">нарушения Подрядчиком существенных условий настоящего Договора, включая Приложение </w:t>
      </w:r>
      <w:r w:rsidRPr="00C15546">
        <w:fldChar w:fldCharType="begin"/>
      </w:r>
      <w:r w:rsidRPr="00C15546">
        <w:instrText xml:space="preserve"> REF RefSCH6_No \h </w:instrText>
      </w:r>
      <w:r w:rsidR="00C15546" w:rsidRPr="00C15546">
        <w:instrText xml:space="preserve"> \* MERGEFORMAT </w:instrText>
      </w:r>
      <w:r w:rsidRPr="00C15546">
        <w:fldChar w:fldCharType="separate"/>
      </w:r>
      <w:r w:rsidR="007E383B" w:rsidRPr="003107A8">
        <w:t>№</w:t>
      </w:r>
      <w:r w:rsidR="007E383B">
        <w:t> </w:t>
      </w:r>
      <w:r w:rsidRPr="00C15546">
        <w:fldChar w:fldCharType="end"/>
      </w:r>
      <w:r w:rsidR="00906128" w:rsidRPr="00C15546">
        <w:t>5</w:t>
      </w:r>
      <w:r w:rsidRPr="00C15546">
        <w:t xml:space="preserve"> (</w:t>
      </w:r>
      <w:r w:rsidRPr="00C15546">
        <w:fldChar w:fldCharType="begin"/>
      </w:r>
      <w:r w:rsidRPr="00C15546">
        <w:instrText xml:space="preserve"> REF RefSCH6_1 \h  \* MERGEFORMAT </w:instrText>
      </w:r>
      <w:r w:rsidRPr="00C15546">
        <w:fldChar w:fldCharType="separate"/>
      </w:r>
      <w:r w:rsidR="003A789C" w:rsidRPr="003A789C">
        <w:t>Гарантии и заверения</w:t>
      </w:r>
      <w:r w:rsidRPr="00C15546">
        <w:fldChar w:fldCharType="end"/>
      </w:r>
      <w:r w:rsidRPr="00C15546">
        <w:t xml:space="preserve">), в связи с чем настоящий Договор расторгнут по решению суда, </w:t>
      </w:r>
      <w:r w:rsidR="00C61E8F">
        <w:rPr>
          <w:iCs/>
        </w:rPr>
        <w:t>Генеральный подрядчик</w:t>
      </w:r>
      <w:r w:rsidRPr="00C15546">
        <w:rPr>
          <w:iCs/>
        </w:rPr>
        <w:t xml:space="preserve"> имеет право направить</w:t>
      </w:r>
      <w:r w:rsidRPr="00C15546">
        <w:rPr>
          <w:i/>
          <w:iCs/>
        </w:rPr>
        <w:t xml:space="preserve"> </w:t>
      </w:r>
      <w:r w:rsidRPr="00C15546">
        <w:t>сведения о Подрядчике в федеральный орган исполнительной власти, уполномоченный на ведение реестра недобросовестных поставщиков.</w:t>
      </w:r>
    </w:p>
    <w:p w:rsidR="00E37D09" w:rsidRPr="00C15546" w:rsidRDefault="00C61E8F" w:rsidP="00C15546">
      <w:pPr>
        <w:pStyle w:val="RUS11"/>
      </w:pPr>
      <w:r>
        <w:t>Генеральный подрядчик</w:t>
      </w:r>
      <w:r w:rsidR="00E37D09" w:rsidRPr="00C15546">
        <w:t xml:space="preserve">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w:t>
      </w:r>
      <w:r>
        <w:t>Генеральны</w:t>
      </w:r>
      <w:r w:rsidR="00CC5E4E">
        <w:t>м</w:t>
      </w:r>
      <w:r>
        <w:t xml:space="preserve"> подрядчик</w:t>
      </w:r>
      <w:r w:rsidR="00E37D09" w:rsidRPr="00C15546">
        <w:t xml:space="preserve">ом Работы, или (по усмотрению </w:t>
      </w:r>
      <w:r>
        <w:t>Генеральн</w:t>
      </w:r>
      <w:r w:rsidR="00CC5E4E">
        <w:t>ого</w:t>
      </w:r>
      <w:r>
        <w:t xml:space="preserve"> подрядчик</w:t>
      </w:r>
      <w:r w:rsidR="00E37D09" w:rsidRPr="00C15546">
        <w:t>а) потребовать выплаты сумм штрафов и / или убытков в течение 7 (семи) рабочих дней с даты их предъявления к оплате.</w:t>
      </w:r>
      <w:bookmarkEnd w:id="156"/>
      <w:bookmarkEnd w:id="157"/>
    </w:p>
    <w:p w:rsidR="00E37D09" w:rsidRPr="00C15546" w:rsidRDefault="00E37D09" w:rsidP="00C15546">
      <w:pPr>
        <w:pStyle w:val="RUS11"/>
      </w:pPr>
      <w:r w:rsidRPr="00C15546">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C61E8F">
        <w:t>Генеральны</w:t>
      </w:r>
      <w:r w:rsidR="00CC5E4E">
        <w:t>м</w:t>
      </w:r>
      <w:r w:rsidR="00C61E8F">
        <w:t xml:space="preserve"> подрядчик</w:t>
      </w:r>
      <w:r w:rsidRPr="00C15546">
        <w:t>ом убытки в полном объеме (сверх неустойки и штрафов, предусмотренных Договором).</w:t>
      </w:r>
    </w:p>
    <w:p w:rsidR="00E37D09" w:rsidRPr="00C15546" w:rsidRDefault="00E37D09" w:rsidP="00C15546">
      <w:pPr>
        <w:pStyle w:val="RUS11"/>
      </w:pPr>
      <w:r w:rsidRPr="00C15546">
        <w:t xml:space="preserve">Любые убытки Подрядчика, возникшие в связи с заключением, исполнением и / или прекращением Договора, возмещаются </w:t>
      </w:r>
      <w:r w:rsidR="00C61E8F">
        <w:t>Генеральны</w:t>
      </w:r>
      <w:r w:rsidR="00CC5E4E">
        <w:t>м</w:t>
      </w:r>
      <w:r w:rsidR="00C61E8F">
        <w:t xml:space="preserve"> подрядчик</w:t>
      </w:r>
      <w:r w:rsidRPr="00C15546">
        <w:t>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167106" w:rsidRPr="00C15546" w:rsidRDefault="00167106" w:rsidP="00C15546">
      <w:pPr>
        <w:pStyle w:val="RUS11"/>
      </w:pPr>
      <w:r w:rsidRPr="00C15546">
        <w:rPr>
          <w:bCs/>
        </w:rPr>
        <w:t>За несоблюдение требований о предоставлении информации, указанной в п. 6.2 Подрядчик несет ответственность, предусмотренную Разделом 7 («</w:t>
      </w:r>
      <w:r w:rsidR="00D43F83" w:rsidRPr="00C15546">
        <w:rPr>
          <w:bCs/>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C61E8F">
        <w:rPr>
          <w:bCs/>
        </w:rPr>
        <w:t>Генеральн</w:t>
      </w:r>
      <w:r w:rsidR="00CC5E4E">
        <w:rPr>
          <w:bCs/>
        </w:rPr>
        <w:t>ого</w:t>
      </w:r>
      <w:r w:rsidR="00C61E8F">
        <w:rPr>
          <w:bCs/>
        </w:rPr>
        <w:t xml:space="preserve"> подрядчик</w:t>
      </w:r>
      <w:r w:rsidR="00D43F83" w:rsidRPr="00C15546">
        <w:rPr>
          <w:bCs/>
        </w:rPr>
        <w:t>а</w:t>
      </w:r>
      <w:r w:rsidRPr="00C15546">
        <w:rPr>
          <w:bCs/>
        </w:rPr>
        <w:t>»)» Приложения № 6 к Договору.</w:t>
      </w:r>
    </w:p>
    <w:p w:rsidR="00E37D09" w:rsidRPr="003107A8" w:rsidRDefault="00E37D09" w:rsidP="00D73DCC">
      <w:pPr>
        <w:pStyle w:val="RUS1"/>
        <w:spacing w:before="120" w:after="0"/>
        <w:ind w:left="0" w:firstLine="0"/>
      </w:pPr>
      <w:bookmarkStart w:id="158" w:name="_Toc502142569"/>
      <w:bookmarkStart w:id="159" w:name="_Toc499813166"/>
      <w:bookmarkStart w:id="160" w:name="_Toc132275341"/>
      <w:r w:rsidRPr="003107A8">
        <w:t>Разрешение споров</w:t>
      </w:r>
      <w:bookmarkEnd w:id="158"/>
      <w:bookmarkEnd w:id="159"/>
      <w:bookmarkEnd w:id="160"/>
    </w:p>
    <w:p w:rsidR="00E37D09" w:rsidRPr="003107A8" w:rsidRDefault="00E37D09" w:rsidP="00C15546">
      <w:pPr>
        <w:pStyle w:val="RUS11"/>
      </w:pPr>
      <w:bookmarkStart w:id="16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E37D09" w:rsidRPr="003107A8" w:rsidRDefault="00E37D09" w:rsidP="00C15546">
      <w:pPr>
        <w:pStyle w:val="RUS11"/>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C61E8F">
        <w:t>Генеральн</w:t>
      </w:r>
      <w:r w:rsidR="00CC5E4E">
        <w:t>ого</w:t>
      </w:r>
      <w:r w:rsidR="00C61E8F">
        <w:t xml:space="preserve"> подрядчик</w:t>
      </w:r>
      <w:r w:rsidRPr="003107A8">
        <w:t>а.</w:t>
      </w:r>
    </w:p>
    <w:p w:rsidR="00E37D09" w:rsidRPr="003107A8" w:rsidRDefault="00E37D09" w:rsidP="00C15546">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C15546">
      <w:pPr>
        <w:pStyle w:val="RUS11"/>
      </w:pPr>
      <w:r w:rsidRPr="003107A8">
        <w:t xml:space="preserve">При возникновении между </w:t>
      </w:r>
      <w:r w:rsidR="00C61E8F">
        <w:t>Генеральны</w:t>
      </w:r>
      <w:r w:rsidR="00CC5E4E">
        <w:t>м</w:t>
      </w:r>
      <w:r w:rsidR="00C61E8F">
        <w:t xml:space="preserve">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C61E8F">
        <w:t>Генеральн</w:t>
      </w:r>
      <w:r w:rsidR="00CC5E4E">
        <w:t>ого</w:t>
      </w:r>
      <w:r w:rsidR="00C61E8F">
        <w:t xml:space="preserve"> подрядчик</w:t>
      </w:r>
      <w:r>
        <w:t>а</w:t>
      </w:r>
      <w:r w:rsidRPr="003107A8">
        <w:t xml:space="preserve"> может быть назначена экспертиза, расходы на проведение которой несет Подрядчик; в случае, если выяснится вина </w:t>
      </w:r>
      <w:r w:rsidR="00C61E8F">
        <w:t>Генеральн</w:t>
      </w:r>
      <w:r w:rsidR="00CC5E4E">
        <w:t>ого</w:t>
      </w:r>
      <w:r w:rsidR="00C61E8F">
        <w:t xml:space="preserve"> подрядчик</w:t>
      </w:r>
      <w:r w:rsidRPr="003107A8">
        <w:t>а, последний компенсирует Подрядчику понесенные затраты на экспертизу.</w:t>
      </w:r>
    </w:p>
    <w:p w:rsidR="00E37D09" w:rsidRPr="003107A8" w:rsidRDefault="00E37D09" w:rsidP="00D73DCC">
      <w:pPr>
        <w:pStyle w:val="RUS1"/>
        <w:spacing w:before="120" w:after="0"/>
        <w:ind w:left="0" w:firstLine="0"/>
      </w:pPr>
      <w:bookmarkStart w:id="162" w:name="_Toc502142570"/>
      <w:bookmarkStart w:id="163" w:name="_Toc499813167"/>
      <w:bookmarkStart w:id="164" w:name="_Toc132275342"/>
      <w:r w:rsidRPr="003107A8">
        <w:t>Применимое право</w:t>
      </w:r>
      <w:bookmarkEnd w:id="162"/>
      <w:bookmarkEnd w:id="163"/>
      <w:bookmarkEnd w:id="164"/>
    </w:p>
    <w:p w:rsidR="00E37D09" w:rsidRPr="003107A8" w:rsidRDefault="00E37D09" w:rsidP="00C15546">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D73DCC">
      <w:pPr>
        <w:pStyle w:val="a"/>
        <w:spacing w:before="120"/>
      </w:pPr>
      <w:bookmarkStart w:id="165" w:name="_Toc502142571"/>
      <w:bookmarkStart w:id="166" w:name="_Toc499813168"/>
      <w:bookmarkStart w:id="167" w:name="_Toc132275343"/>
      <w:r w:rsidRPr="003107A8">
        <w:t>ОСОБЫЕ УСЛОВИЯ</w:t>
      </w:r>
      <w:bookmarkEnd w:id="165"/>
      <w:bookmarkEnd w:id="166"/>
      <w:bookmarkEnd w:id="167"/>
    </w:p>
    <w:p w:rsidR="00E37D09" w:rsidRPr="003107A8" w:rsidRDefault="00E37D09" w:rsidP="00D73DCC">
      <w:pPr>
        <w:pStyle w:val="RUS1"/>
        <w:spacing w:before="120" w:after="0"/>
        <w:ind w:left="0" w:firstLine="0"/>
      </w:pPr>
      <w:bookmarkStart w:id="168" w:name="_Toc502142572"/>
      <w:bookmarkStart w:id="169" w:name="_Toc499813169"/>
      <w:bookmarkStart w:id="170" w:name="_Toc132275344"/>
      <w:r w:rsidRPr="003107A8">
        <w:t>Изменение, прекращение и расторжение Договора</w:t>
      </w:r>
      <w:bookmarkEnd w:id="168"/>
      <w:bookmarkEnd w:id="169"/>
      <w:bookmarkEnd w:id="170"/>
    </w:p>
    <w:p w:rsidR="00E37D09" w:rsidRPr="003107A8" w:rsidRDefault="00E37D09" w:rsidP="00C15546">
      <w:pPr>
        <w:pStyle w:val="RUS11"/>
      </w:pPr>
      <w:r w:rsidRPr="003107A8">
        <w:lastRenderedPageBreak/>
        <w:t xml:space="preserve">В случае получения письменного предложения </w:t>
      </w:r>
      <w:r w:rsidR="00C61E8F">
        <w:t>Генеральн</w:t>
      </w:r>
      <w:r w:rsidR="00CC5E4E">
        <w:t>ого</w:t>
      </w:r>
      <w:r w:rsidR="00C61E8F">
        <w:t xml:space="preserve">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rsidR="00C61E8F">
        <w:t>Генеральны</w:t>
      </w:r>
      <w:r w:rsidR="00CC5E4E">
        <w:t>м</w:t>
      </w:r>
      <w:r w:rsidR="00C61E8F">
        <w:t xml:space="preserve"> подрядчик</w:t>
      </w:r>
      <w:r w:rsidRPr="003107A8">
        <w:t>ом дополнительного соглашения либо дает мотивированный отказ в указанный срок.</w:t>
      </w:r>
    </w:p>
    <w:p w:rsidR="00E37D09" w:rsidRPr="003107A8" w:rsidRDefault="00E37D09" w:rsidP="00C15546">
      <w:pPr>
        <w:pStyle w:val="RUS11"/>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61E8F">
        <w:t>Генеральн</w:t>
      </w:r>
      <w:r w:rsidR="00CC5E4E">
        <w:t>ого</w:t>
      </w:r>
      <w:r w:rsidR="00C61E8F">
        <w:t xml:space="preserve"> подрядчик</w:t>
      </w:r>
      <w:r w:rsidRPr="003107A8">
        <w:t>а.</w:t>
      </w:r>
    </w:p>
    <w:p w:rsidR="00E37D09" w:rsidRPr="003107A8" w:rsidRDefault="00E37D09" w:rsidP="00C15546">
      <w:pPr>
        <w:pStyle w:val="RUS11"/>
      </w:pPr>
      <w:bookmarkStart w:id="171"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9C1879">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9C1879">
        <w:rPr>
          <w:lang w:eastAsia="en-US"/>
        </w:rPr>
        <w:t>30.6</w:t>
      </w:r>
      <w:r>
        <w:rPr>
          <w:lang w:eastAsia="en-US"/>
        </w:rPr>
        <w:fldChar w:fldCharType="end"/>
      </w:r>
      <w:r>
        <w:rPr>
          <w:lang w:eastAsia="en-US"/>
        </w:rPr>
        <w:t xml:space="preserve">, </w:t>
      </w:r>
      <w:r w:rsidR="00C61E8F">
        <w:rPr>
          <w:lang w:eastAsia="en-US"/>
        </w:rPr>
        <w:t>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C61E8F">
        <w:rPr>
          <w:lang w:eastAsia="en-US"/>
        </w:rPr>
        <w:t>Генеральны</w:t>
      </w:r>
      <w:r w:rsidR="00CC5E4E">
        <w:rPr>
          <w:lang w:eastAsia="en-US"/>
        </w:rPr>
        <w:t>м</w:t>
      </w:r>
      <w:r w:rsidR="00C61E8F">
        <w:rPr>
          <w:lang w:eastAsia="en-US"/>
        </w:rPr>
        <w:t xml:space="preserve">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71"/>
      <w:r w:rsidRPr="003107A8">
        <w:t xml:space="preserve"> </w:t>
      </w:r>
    </w:p>
    <w:p w:rsidR="00E37D09" w:rsidRPr="003107A8" w:rsidRDefault="00E37D09" w:rsidP="00C15546">
      <w:pPr>
        <w:pStyle w:val="RUS11"/>
      </w:pPr>
      <w:r w:rsidRPr="003107A8">
        <w:t xml:space="preserve">В случае досрочного прекращения Договора по инициативе </w:t>
      </w:r>
      <w:r w:rsidR="00C61E8F">
        <w:t>Генеральн</w:t>
      </w:r>
      <w:r w:rsidR="00CC5E4E">
        <w:t>ого</w:t>
      </w:r>
      <w:r w:rsidR="00C61E8F">
        <w:t xml:space="preserve">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9C1879">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C61E8F">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C61E8F">
        <w:t>Генеральн</w:t>
      </w:r>
      <w:r w:rsidR="00CC5E4E">
        <w:t>ого</w:t>
      </w:r>
      <w:r w:rsidR="00C61E8F">
        <w:t xml:space="preserve">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C61E8F">
        <w:t>Генеральн</w:t>
      </w:r>
      <w:r w:rsidR="00CC5E4E">
        <w:t>ому</w:t>
      </w:r>
      <w:r w:rsidR="00C61E8F">
        <w:t xml:space="preserve"> подрядчик</w:t>
      </w:r>
      <w:r w:rsidRPr="003107A8">
        <w:t>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C15546">
      <w:pPr>
        <w:pStyle w:val="RUS11"/>
      </w:pPr>
      <w:bookmarkStart w:id="172" w:name="_Ref496714458"/>
      <w:r w:rsidRPr="003107A8">
        <w:t>В случае:</w:t>
      </w:r>
      <w:bookmarkEnd w:id="172"/>
    </w:p>
    <w:p w:rsidR="00E37D09" w:rsidRPr="003107A8" w:rsidRDefault="00E37D09" w:rsidP="00C15546">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C15546">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C15546">
      <w:pPr>
        <w:pStyle w:val="RUS10"/>
        <w:spacing w:before="0"/>
        <w:ind w:firstLine="567"/>
      </w:pPr>
      <w:proofErr w:type="spellStart"/>
      <w:r w:rsidRPr="003107A8">
        <w:t>непередачи</w:t>
      </w:r>
      <w:proofErr w:type="spellEnd"/>
      <w:r w:rsidRPr="003107A8">
        <w:t xml:space="preserve"> Подрядчиком </w:t>
      </w:r>
      <w:r w:rsidR="00C61E8F">
        <w:t>Генеральн</w:t>
      </w:r>
      <w:r w:rsidR="00336D8D">
        <w:t>ому</w:t>
      </w:r>
      <w:r w:rsidR="00C61E8F">
        <w:t xml:space="preserve"> подрядчик</w:t>
      </w:r>
      <w:r w:rsidRPr="003107A8">
        <w:t>у доказательств заключения договора страхования в соответствии с Договором;</w:t>
      </w:r>
    </w:p>
    <w:p w:rsidR="00E37D09" w:rsidRPr="003107A8" w:rsidRDefault="00E37D09" w:rsidP="00C15546">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C15546">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C15546">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C15546">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C15546">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40CCA">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C15546">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C1879">
        <w:t>21.2</w:t>
      </w:r>
      <w:r w:rsidRPr="00B975DB">
        <w:fldChar w:fldCharType="end"/>
      </w:r>
      <w:r>
        <w:t xml:space="preserve">) </w:t>
      </w:r>
      <w:r w:rsidRPr="003107A8">
        <w:t>свыше 45 (сорока пяти) календарных дней;</w:t>
      </w:r>
    </w:p>
    <w:p w:rsidR="00E37D09" w:rsidRPr="003107A8" w:rsidRDefault="00E37D09" w:rsidP="00C15546">
      <w:pPr>
        <w:pStyle w:val="RUS10"/>
        <w:spacing w:before="0"/>
        <w:ind w:firstLine="567"/>
      </w:pPr>
      <w:r w:rsidRPr="003107A8">
        <w:lastRenderedPageBreak/>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C1879">
        <w:t>21.2</w:t>
      </w:r>
      <w:r w:rsidRPr="00B975DB">
        <w:fldChar w:fldCharType="end"/>
      </w:r>
      <w:r>
        <w:t xml:space="preserve">) </w:t>
      </w:r>
      <w:r w:rsidRPr="003107A8">
        <w:t>Работах;</w:t>
      </w:r>
    </w:p>
    <w:p w:rsidR="00E37D09" w:rsidRPr="003107A8" w:rsidRDefault="00E37D09" w:rsidP="00C15546">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C15546">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C15546">
      <w:pPr>
        <w:pStyle w:val="RUS10"/>
        <w:spacing w:before="0"/>
        <w:ind w:firstLine="567"/>
      </w:pPr>
      <w:r w:rsidRPr="003107A8">
        <w:t xml:space="preserve">если Подрядчик отказывается соблюдать или не соблюдает письменные предписания или инструкции, полученные от </w:t>
      </w:r>
      <w:r w:rsidR="00C61E8F">
        <w:t>Генеральн</w:t>
      </w:r>
      <w:r w:rsidR="00336D8D">
        <w:t>ого</w:t>
      </w:r>
      <w:r w:rsidR="00C61E8F">
        <w:t xml:space="preserve"> подрядчик</w:t>
      </w:r>
      <w:r w:rsidRPr="003107A8">
        <w:t>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C15546">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E37D09" w:rsidRPr="003107A8" w:rsidRDefault="00E37D09" w:rsidP="00C15546">
      <w:pPr>
        <w:pStyle w:val="RUS10"/>
        <w:spacing w:before="0"/>
        <w:ind w:firstLine="567"/>
      </w:pPr>
      <w:r w:rsidRPr="003107A8">
        <w:t xml:space="preserve">уступки прав по Договору без письменного согласия </w:t>
      </w:r>
      <w:r w:rsidR="00C61E8F">
        <w:t>Генеральн</w:t>
      </w:r>
      <w:r w:rsidR="00336D8D">
        <w:t>ого</w:t>
      </w:r>
      <w:r w:rsidR="00C61E8F">
        <w:t xml:space="preserve"> подрядчик</w:t>
      </w:r>
      <w:r w:rsidRPr="003107A8">
        <w:t>а;</w:t>
      </w:r>
    </w:p>
    <w:p w:rsidR="00E37D09" w:rsidRPr="003107A8" w:rsidRDefault="00E37D09" w:rsidP="00C15546">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C15546">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C61E8F" w:rsidP="00C15546">
      <w:pPr>
        <w:pStyle w:val="RUS10"/>
        <w:numPr>
          <w:ilvl w:val="0"/>
          <w:numId w:val="0"/>
        </w:numPr>
        <w:spacing w:before="0"/>
        <w:ind w:firstLine="567"/>
      </w:pPr>
      <w:r>
        <w:t>Генеральный подрядчик</w:t>
      </w:r>
      <w:r w:rsidR="00E37D09"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w:t>
      </w:r>
      <w:r w:rsidR="00336D8D">
        <w:t>ого</w:t>
      </w:r>
      <w:r>
        <w:t xml:space="preserve"> подрядчик</w:t>
      </w:r>
      <w:r w:rsidR="00E37D09"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C15546">
      <w:pPr>
        <w:pStyle w:val="RUS10"/>
        <w:numPr>
          <w:ilvl w:val="0"/>
          <w:numId w:val="0"/>
        </w:numPr>
        <w:spacing w:before="0"/>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C61E8F">
        <w:t>Генеральны</w:t>
      </w:r>
      <w:r w:rsidR="00336D8D">
        <w:t>м</w:t>
      </w:r>
      <w:r w:rsidR="00C61E8F">
        <w:t xml:space="preserve"> подрядчик</w:t>
      </w:r>
      <w:r w:rsidRPr="003107A8">
        <w:t xml:space="preserve">ом Работ, а также переданных </w:t>
      </w:r>
      <w:r w:rsidR="00C61E8F">
        <w:t>Генеральн</w:t>
      </w:r>
      <w:r w:rsidR="00336D8D">
        <w:t>ому</w:t>
      </w:r>
      <w:r w:rsidR="00C61E8F">
        <w:t xml:space="preserve"> подрядчик</w:t>
      </w:r>
      <w:r w:rsidRPr="003107A8">
        <w:t>у Материалов Подрядчика.</w:t>
      </w:r>
    </w:p>
    <w:p w:rsidR="00E37D09" w:rsidRPr="003107A8" w:rsidRDefault="00E37D09" w:rsidP="00C15546">
      <w:pPr>
        <w:pStyle w:val="RUS11"/>
      </w:pPr>
      <w:bookmarkStart w:id="17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340CCA">
        <w:t>30.5</w:t>
      </w:r>
      <w:r w:rsidRPr="003107A8">
        <w:fldChar w:fldCharType="end"/>
      </w:r>
      <w:r w:rsidRPr="003107A8">
        <w:t xml:space="preserve"> </w:t>
      </w:r>
      <w:r w:rsidR="00C61E8F">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3107A8">
        <w:t xml:space="preserve"> </w:t>
      </w:r>
    </w:p>
    <w:p w:rsidR="00E37D09" w:rsidRPr="003107A8" w:rsidRDefault="00E37D09" w:rsidP="00C15546">
      <w:pPr>
        <w:pStyle w:val="RUS11"/>
      </w:pPr>
      <w:r w:rsidRPr="003107A8">
        <w:t xml:space="preserve">В течение 10 (десяти) рабочих дней с даты получения уведомления Подрядчик представляет на утверждение </w:t>
      </w:r>
      <w:r w:rsidR="00C61E8F">
        <w:t>Генеральн</w:t>
      </w:r>
      <w:r w:rsidR="00336D8D">
        <w:t>ому</w:t>
      </w:r>
      <w:r w:rsidR="00C61E8F">
        <w:t xml:space="preserve"> подрядчик</w:t>
      </w:r>
      <w:r w:rsidRPr="003107A8">
        <w:t xml:space="preserve">у перечень Работ и Материалов, фактически выполненных и закупленных им до получения уведомления </w:t>
      </w:r>
      <w:r w:rsidR="00C61E8F">
        <w:t>Генеральн</w:t>
      </w:r>
      <w:r w:rsidR="00336D8D">
        <w:t>ого</w:t>
      </w:r>
      <w:r w:rsidR="00C61E8F">
        <w:t xml:space="preserve">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C61E8F">
        <w:t>Генеральны</w:t>
      </w:r>
      <w:r w:rsidR="00336D8D">
        <w:t>м</w:t>
      </w:r>
      <w:r w:rsidR="00C61E8F">
        <w:t xml:space="preserve"> подрядчик</w:t>
      </w:r>
      <w:r w:rsidRPr="003107A8">
        <w:t>ом, Стороны составляют соответствующие акты.</w:t>
      </w:r>
    </w:p>
    <w:p w:rsidR="00E37D09" w:rsidRPr="003107A8" w:rsidRDefault="00E37D09" w:rsidP="00C15546">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340CCA">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340CCA">
        <w:t>30.5</w:t>
      </w:r>
      <w:r w:rsidRPr="003107A8">
        <w:fldChar w:fldCharType="end"/>
      </w:r>
      <w:r w:rsidRPr="003107A8">
        <w:t xml:space="preserve"> Договора, </w:t>
      </w:r>
      <w:r w:rsidR="00C61E8F">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C61E8F">
        <w:t>Генеральны</w:t>
      </w:r>
      <w:r w:rsidR="00336D8D">
        <w:t>м</w:t>
      </w:r>
      <w:r w:rsidR="00C61E8F">
        <w:t xml:space="preserve"> подрядчик</w:t>
      </w:r>
      <w:r w:rsidRPr="003107A8">
        <w:t xml:space="preserve">ом Подрядчика об отказе </w:t>
      </w:r>
      <w:r w:rsidR="00C61E8F">
        <w:t>Генеральн</w:t>
      </w:r>
      <w:r w:rsidR="00336D8D">
        <w:t>ого</w:t>
      </w:r>
      <w:r w:rsidR="00C61E8F">
        <w:t xml:space="preserve">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rsidR="00C61E8F">
        <w:t>Генеральны</w:t>
      </w:r>
      <w:r w:rsidR="00336D8D">
        <w:t>м</w:t>
      </w:r>
      <w:r w:rsidR="00C61E8F">
        <w:t xml:space="preserve"> подрядчик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C61E8F">
        <w:t>Генеральны</w:t>
      </w:r>
      <w:r w:rsidR="00336D8D">
        <w:t>м</w:t>
      </w:r>
      <w:r w:rsidR="00C61E8F">
        <w:t xml:space="preserve">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rsidR="00C61E8F">
        <w:t>Генеральны</w:t>
      </w:r>
      <w:r w:rsidR="00336D8D">
        <w:t>м</w:t>
      </w:r>
      <w:r w:rsidR="00C61E8F">
        <w:t xml:space="preserve"> подрядчик</w:t>
      </w:r>
      <w:r w:rsidRPr="003107A8">
        <w:t xml:space="preserve">ом, за вычетом всех убытков, понесенных </w:t>
      </w:r>
      <w:r w:rsidR="00C61E8F">
        <w:t>Генеральны</w:t>
      </w:r>
      <w:r w:rsidR="00336D8D">
        <w:t>м</w:t>
      </w:r>
      <w:r w:rsidR="00C61E8F">
        <w:t xml:space="preserve"> подрядчик</w:t>
      </w:r>
      <w:r w:rsidRPr="003107A8">
        <w:t>ом в связи с прекращением действия Договора.</w:t>
      </w:r>
    </w:p>
    <w:p w:rsidR="00E37D09" w:rsidRPr="003107A8" w:rsidRDefault="00E37D09" w:rsidP="00C15546">
      <w:pPr>
        <w:pStyle w:val="RUS11"/>
        <w:numPr>
          <w:ilvl w:val="0"/>
          <w:numId w:val="0"/>
        </w:numPr>
        <w:ind w:firstLine="567"/>
      </w:pPr>
      <w:r w:rsidRPr="003107A8">
        <w:lastRenderedPageBreak/>
        <w:t xml:space="preserve">В случае обнаружения недостатков выполненных Работ, </w:t>
      </w:r>
      <w:r w:rsidR="00C61E8F">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C61E8F">
        <w:t>Генеральн</w:t>
      </w:r>
      <w:r w:rsidR="00336D8D">
        <w:t>ого</w:t>
      </w:r>
      <w:r w:rsidR="00C61E8F">
        <w:t xml:space="preserve"> подрядчик</w:t>
      </w:r>
      <w:r w:rsidRPr="003107A8">
        <w:t>а, с зачетом указанных затрат в счет причитающихся Подрядчику платежей.</w:t>
      </w:r>
    </w:p>
    <w:p w:rsidR="00E37D09" w:rsidRPr="003107A8" w:rsidRDefault="00E37D09" w:rsidP="00C15546">
      <w:pPr>
        <w:pStyle w:val="RUS11"/>
      </w:pPr>
      <w:bookmarkStart w:id="174" w:name="_Ref496716586"/>
      <w:r w:rsidRPr="003107A8">
        <w:t xml:space="preserve">Если сумма расходов и убытков </w:t>
      </w:r>
      <w:r w:rsidR="00C61E8F">
        <w:t>Генеральн</w:t>
      </w:r>
      <w:r w:rsidR="00336D8D">
        <w:t>ого</w:t>
      </w:r>
      <w:r w:rsidR="00C61E8F">
        <w:t xml:space="preserve">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C61E8F">
        <w:t>Генеральн</w:t>
      </w:r>
      <w:r w:rsidR="00336D8D">
        <w:t>ого</w:t>
      </w:r>
      <w:r w:rsidR="00C61E8F">
        <w:t xml:space="preserve"> подрядчик</w:t>
      </w:r>
      <w:r w:rsidRPr="003107A8">
        <w:t xml:space="preserve">а уплатить </w:t>
      </w:r>
      <w:r w:rsidR="00C61E8F">
        <w:t>Генеральн</w:t>
      </w:r>
      <w:r w:rsidR="00336D8D">
        <w:t>ому</w:t>
      </w:r>
      <w:r w:rsidR="00C61E8F">
        <w:t xml:space="preserve"> подрядчик</w:t>
      </w:r>
      <w:r w:rsidRPr="003107A8">
        <w:t xml:space="preserve">у сумму такого превышения. Указанная сумма превышения рассматривается как долг Подрядчика перед </w:t>
      </w:r>
      <w:r w:rsidR="00C61E8F">
        <w:t>Генеральн</w:t>
      </w:r>
      <w:r w:rsidR="00336D8D">
        <w:t>ым</w:t>
      </w:r>
      <w:r w:rsidR="00C61E8F">
        <w:t xml:space="preserve"> подрядчик</w:t>
      </w:r>
      <w:r w:rsidRPr="003107A8">
        <w:t>ом и, в случае ее неуплаты, подлежит взысканию в установленном законом порядке.</w:t>
      </w:r>
      <w:bookmarkEnd w:id="174"/>
    </w:p>
    <w:p w:rsidR="00E37D09" w:rsidRPr="003107A8" w:rsidRDefault="00E37D09" w:rsidP="00C15546">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C15546">
      <w:pPr>
        <w:pStyle w:val="RUS11"/>
      </w:pPr>
      <w:r w:rsidRPr="003107A8">
        <w:t xml:space="preserve">В случае расторжения Договора по инициативе </w:t>
      </w:r>
      <w:r w:rsidR="00C61E8F">
        <w:t>Генеральн</w:t>
      </w:r>
      <w:r w:rsidR="00336D8D">
        <w:t>ого</w:t>
      </w:r>
      <w:r w:rsidR="00C61E8F">
        <w:t xml:space="preserve"> подрядчик</w:t>
      </w:r>
      <w:r w:rsidRPr="003107A8">
        <w:t xml:space="preserve">а либо по взаимному согласию сторон Подрядчик обязан возвратить </w:t>
      </w:r>
      <w:r w:rsidR="00C61E8F">
        <w:t>Генеральн</w:t>
      </w:r>
      <w:r w:rsidR="00336D8D">
        <w:t>ому</w:t>
      </w:r>
      <w:r w:rsidR="00C61E8F">
        <w:t xml:space="preserve"> подрядчик</w:t>
      </w:r>
      <w:r w:rsidRPr="003107A8">
        <w:t xml:space="preserve">у предоставленные ему </w:t>
      </w:r>
      <w:r w:rsidR="00C61E8F">
        <w:t>Генеральны</w:t>
      </w:r>
      <w:r w:rsidR="00336D8D">
        <w:t>м</w:t>
      </w:r>
      <w:r w:rsidR="00C61E8F">
        <w:t xml:space="preserve"> подрядчик</w:t>
      </w:r>
      <w:r w:rsidRPr="003107A8">
        <w:t xml:space="preserve">ом для выполнения Работ Давальческие материалы и иное имущество в срок, указанный в уведомлении </w:t>
      </w:r>
      <w:r w:rsidR="00C61E8F">
        <w:t>Генеральн</w:t>
      </w:r>
      <w:r w:rsidR="00336D8D">
        <w:t>ого</w:t>
      </w:r>
      <w:r w:rsidR="00C61E8F">
        <w:t xml:space="preserve"> подрядчик</w:t>
      </w:r>
      <w:r w:rsidRPr="003107A8">
        <w:t>а, либо в срок, указанный в соглашении о расторжении Договора.</w:t>
      </w:r>
    </w:p>
    <w:p w:rsidR="00E37D09" w:rsidRPr="003107A8" w:rsidRDefault="00E37D09" w:rsidP="00C15546">
      <w:pPr>
        <w:pStyle w:val="RUS11"/>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C61E8F">
        <w:t>Генеральн</w:t>
      </w:r>
      <w:r w:rsidR="00336D8D">
        <w:t>ого</w:t>
      </w:r>
      <w:r w:rsidR="00C61E8F">
        <w:t xml:space="preserve"> подрядчик</w:t>
      </w:r>
      <w:r w:rsidRPr="003107A8">
        <w:t>а о своем решении отказаться от договора за 30 (тридцать) дней до предполагаемой даты прекращения Договора.</w:t>
      </w:r>
    </w:p>
    <w:p w:rsidR="00E37D09" w:rsidRDefault="00E37D09" w:rsidP="00C15546">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D13193">
      <w:pPr>
        <w:pStyle w:val="RUS11"/>
      </w:pPr>
      <w:r w:rsidRPr="0054630C">
        <w:t xml:space="preserve">Обстоятельства, вызванные угрозой распространения </w:t>
      </w:r>
      <w:proofErr w:type="spellStart"/>
      <w:r w:rsidRPr="0054630C">
        <w:t>коронавирусной</w:t>
      </w:r>
      <w:proofErr w:type="spellEnd"/>
      <w:r w:rsidRPr="0054630C">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D13193">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Default="00E37D09" w:rsidP="00D13193">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D73DCC">
      <w:pPr>
        <w:pStyle w:val="RUS1"/>
        <w:spacing w:before="120" w:after="0"/>
        <w:ind w:left="0" w:firstLine="0"/>
      </w:pPr>
      <w:bookmarkStart w:id="175" w:name="_Toc502142574"/>
      <w:bookmarkStart w:id="176" w:name="_Toc499813171"/>
      <w:bookmarkStart w:id="177" w:name="_Toc132275345"/>
      <w:r w:rsidRPr="003107A8">
        <w:t>Обстоятельства непреодолимой силы</w:t>
      </w:r>
      <w:bookmarkEnd w:id="175"/>
      <w:bookmarkEnd w:id="176"/>
      <w:bookmarkEnd w:id="177"/>
    </w:p>
    <w:p w:rsidR="00E37D09" w:rsidRPr="003107A8" w:rsidRDefault="00E37D09" w:rsidP="00C15546">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C15546">
      <w:pPr>
        <w:pStyle w:val="RUS11"/>
      </w:pPr>
      <w:bookmarkStart w:id="178"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rsidR="00E37D09" w:rsidRPr="003107A8" w:rsidRDefault="00E37D09" w:rsidP="00C15546">
      <w:pPr>
        <w:pStyle w:val="RUS11"/>
      </w:pPr>
      <w:bookmarkStart w:id="179" w:name="_Ref493723585"/>
      <w:r w:rsidRPr="003107A8">
        <w:t xml:space="preserve">При наступлении обстоятельств, указанных в пункте </w:t>
      </w:r>
      <w:fldSimple w:instr=" REF _Ref493723566 \r  \* MERGEFORMAT ">
        <w:r w:rsidR="00D13193">
          <w:t>31.2</w:t>
        </w:r>
      </w:fldSimple>
      <w:r w:rsidRPr="003107A8">
        <w:t xml:space="preserve"> Договора, Сторона, для которой создалась невозможность исполнения своих обязательств по Договору в вследствие </w:t>
      </w:r>
      <w:r w:rsidRPr="003107A8">
        <w:lastRenderedPageBreak/>
        <w:t>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3107A8">
        <w:t xml:space="preserve"> </w:t>
      </w:r>
    </w:p>
    <w:p w:rsidR="00E37D09" w:rsidRPr="003107A8" w:rsidRDefault="00E37D09" w:rsidP="00C15546">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C15546">
      <w:pPr>
        <w:pStyle w:val="RUS1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C15546">
      <w:pPr>
        <w:pStyle w:val="RUS11"/>
      </w:pPr>
      <w:r w:rsidRPr="003107A8">
        <w:t xml:space="preserve">После получения сообщения, указанного в пункте </w:t>
      </w:r>
      <w:fldSimple w:instr=" REF _Ref493723585 \r  \* MERGEFORMAT ">
        <w:r w:rsidR="00D13193">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C15546">
      <w:pPr>
        <w:pStyle w:val="RUS11"/>
      </w:pPr>
      <w:r w:rsidRPr="003107A8">
        <w:t xml:space="preserve">При отсутствии своевременного извещения, предусмотренного в пункте </w:t>
      </w:r>
      <w:fldSimple w:instr=" REF _Ref493723585 \r  \* MERGEFORMAT ">
        <w:r w:rsidR="009C1879">
          <w:t>32.3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C15546">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C15546">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A6745E" w:rsidRDefault="00E37D09" w:rsidP="00C15546">
      <w:pPr>
        <w:pStyle w:val="RUS11"/>
      </w:pPr>
      <w:r w:rsidRPr="0054630C">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54630C">
        <w:rPr>
          <w:iCs/>
        </w:rPr>
        <w:t>коронавирусной</w:t>
      </w:r>
      <w:proofErr w:type="spellEnd"/>
      <w:r w:rsidRPr="0054630C">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6745E" w:rsidRDefault="00A6745E" w:rsidP="00D73DCC">
      <w:pPr>
        <w:pStyle w:val="RUS1"/>
        <w:spacing w:before="120" w:after="0"/>
        <w:ind w:left="0" w:firstLine="0"/>
      </w:pPr>
      <w:bookmarkStart w:id="180" w:name="_Toc132275346"/>
      <w:r w:rsidRPr="00014A19">
        <w:t>Способы обеспечения исполнения обязательств Подрядчика</w:t>
      </w:r>
      <w:bookmarkEnd w:id="180"/>
    </w:p>
    <w:p w:rsidR="00A4314F" w:rsidRPr="0095580E" w:rsidRDefault="00A4314F" w:rsidP="00A4314F">
      <w:pPr>
        <w:pStyle w:val="RUS11"/>
        <w:widowControl w:val="0"/>
        <w:tabs>
          <w:tab w:val="left" w:pos="993"/>
        </w:tabs>
        <w:ind w:firstLine="284"/>
      </w:pPr>
      <w:bookmarkStart w:id="181" w:name="_Toc12603673"/>
      <w:bookmarkStart w:id="182" w:name="_Toc502142575"/>
      <w:bookmarkStart w:id="183" w:name="_Toc499813172"/>
      <w:r w:rsidRPr="0095580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181"/>
    </w:p>
    <w:p w:rsidR="00A4314F" w:rsidRPr="0095580E" w:rsidRDefault="00A4314F" w:rsidP="00A4314F">
      <w:pPr>
        <w:pStyle w:val="RUS11"/>
        <w:widowControl w:val="0"/>
        <w:tabs>
          <w:tab w:val="left" w:pos="993"/>
        </w:tabs>
        <w:ind w:firstLine="284"/>
      </w:pPr>
      <w:bookmarkStart w:id="184" w:name="_Toc12603675"/>
      <w:r w:rsidRPr="0095580E">
        <w:t xml:space="preserve">Должно быть представлено в виде передачи </w:t>
      </w:r>
      <w:r w:rsidR="00C61E8F">
        <w:t>Генеральн</w:t>
      </w:r>
      <w:r w:rsidR="00336D8D">
        <w:t>ому</w:t>
      </w:r>
      <w:r w:rsidR="00C61E8F">
        <w:t xml:space="preserve"> подрядчик</w:t>
      </w:r>
      <w:r w:rsidRPr="0095580E">
        <w:t xml:space="preserve">у в залог денежных средств либо векселя (ей) ПАО «Иркутскэнерго», ООО «Иркутская </w:t>
      </w:r>
      <w:proofErr w:type="spellStart"/>
      <w:r w:rsidRPr="0095580E">
        <w:t>Энергосбытовая</w:t>
      </w:r>
      <w:proofErr w:type="spellEnd"/>
      <w:r w:rsidRPr="0095580E">
        <w:t xml:space="preserve"> компания», ООО </w:t>
      </w:r>
      <w:r w:rsidRPr="0095580E">
        <w:lastRenderedPageBreak/>
        <w:t>«ТД «ЕвроСибЭнерго», Банков.</w:t>
      </w:r>
      <w:bookmarkEnd w:id="184"/>
    </w:p>
    <w:p w:rsidR="00A4314F" w:rsidRPr="0095580E" w:rsidRDefault="00A4314F" w:rsidP="00A4314F">
      <w:pPr>
        <w:pStyle w:val="RUS11"/>
        <w:widowControl w:val="0"/>
        <w:tabs>
          <w:tab w:val="left" w:pos="993"/>
        </w:tabs>
        <w:ind w:firstLine="284"/>
      </w:pPr>
      <w:bookmarkStart w:id="185" w:name="_Toc12603676"/>
      <w:r w:rsidRPr="0095580E">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95580E">
        <w:t>Энергосбытовая</w:t>
      </w:r>
      <w:proofErr w:type="spellEnd"/>
      <w:r w:rsidRPr="0095580E">
        <w:t xml:space="preserve"> компания», ООО «ТД «ЕвроСибЭнерго», Банков;</w:t>
      </w:r>
      <w:bookmarkEnd w:id="185"/>
      <w:r w:rsidRPr="0095580E">
        <w:t xml:space="preserve"> </w:t>
      </w:r>
    </w:p>
    <w:p w:rsidR="00A4314F" w:rsidRPr="0095580E" w:rsidRDefault="00A4314F" w:rsidP="00A4314F">
      <w:pPr>
        <w:pStyle w:val="RUS11"/>
        <w:widowControl w:val="0"/>
        <w:tabs>
          <w:tab w:val="left" w:pos="993"/>
        </w:tabs>
        <w:ind w:firstLine="284"/>
      </w:pPr>
      <w:bookmarkStart w:id="186" w:name="_Toc12603677"/>
      <w:r w:rsidRPr="0095580E">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186"/>
    </w:p>
    <w:p w:rsidR="00A4314F" w:rsidRPr="0095580E" w:rsidRDefault="00A4314F" w:rsidP="00A4314F">
      <w:pPr>
        <w:pStyle w:val="RUS11"/>
        <w:widowControl w:val="0"/>
        <w:tabs>
          <w:tab w:val="left" w:pos="993"/>
        </w:tabs>
        <w:ind w:firstLine="284"/>
      </w:pPr>
      <w:bookmarkStart w:id="187" w:name="_Toc12603678"/>
      <w:r w:rsidRPr="0095580E">
        <w:t xml:space="preserve">Денежные средства, векселя ПАО «Иркутскэнерго», ООО «Иркутская </w:t>
      </w:r>
      <w:proofErr w:type="spellStart"/>
      <w:r w:rsidRPr="0095580E">
        <w:t>Энергосбытовая</w:t>
      </w:r>
      <w:proofErr w:type="spellEnd"/>
      <w:r w:rsidRPr="0095580E">
        <w:t xml:space="preserve"> компания», ООО «ТД «ЕвроСибЭнерго», банков, внесенные в качестве обеспечения исполнения Договора, возвращаются </w:t>
      </w:r>
      <w:r w:rsidR="00C61E8F">
        <w:t>Генеральны</w:t>
      </w:r>
      <w:r w:rsidR="00336D8D">
        <w:t>м</w:t>
      </w:r>
      <w:r w:rsidR="00C61E8F">
        <w:t xml:space="preserve"> подрядчик</w:t>
      </w:r>
      <w:r w:rsidRPr="0095580E">
        <w:t>ом Подрядчику, с которым заключен Договор, при условии надлежащего исполнения им всех своих обязательств по Договору.</w:t>
      </w:r>
      <w:bookmarkEnd w:id="187"/>
    </w:p>
    <w:p w:rsidR="00A4314F" w:rsidRPr="0095580E" w:rsidRDefault="00A4314F" w:rsidP="00A4314F">
      <w:pPr>
        <w:pStyle w:val="RUS11"/>
        <w:widowControl w:val="0"/>
        <w:tabs>
          <w:tab w:val="left" w:pos="993"/>
        </w:tabs>
        <w:ind w:firstLine="284"/>
      </w:pPr>
      <w:bookmarkStart w:id="188" w:name="_Toc12603679"/>
      <w:r w:rsidRPr="0095580E">
        <w:t xml:space="preserve">Векселя, переданные в качестве обеспечения исполнения Договора, возвращаются </w:t>
      </w:r>
      <w:r w:rsidR="00C61E8F">
        <w:t>Генеральны</w:t>
      </w:r>
      <w:r w:rsidR="00336D8D">
        <w:t>м</w:t>
      </w:r>
      <w:r w:rsidR="00C61E8F">
        <w:t xml:space="preserve"> подрядчик</w:t>
      </w:r>
      <w:r w:rsidRPr="0095580E">
        <w:t>ом Подрядчику в течение 10 (десяти) дней с даты подписания Итоговой «Справки о стоимости выполненных работ (КС-3)» по акту приема-передачи векселя (ей).</w:t>
      </w:r>
      <w:bookmarkEnd w:id="188"/>
    </w:p>
    <w:p w:rsidR="00A4314F" w:rsidRPr="0095580E" w:rsidRDefault="00C61E8F" w:rsidP="00A4314F">
      <w:pPr>
        <w:pStyle w:val="RUS11"/>
        <w:widowControl w:val="0"/>
        <w:tabs>
          <w:tab w:val="left" w:pos="993"/>
        </w:tabs>
        <w:ind w:firstLine="284"/>
      </w:pPr>
      <w:bookmarkStart w:id="189" w:name="_Toc12603680"/>
      <w:r>
        <w:t>Генеральный подрядчик</w:t>
      </w:r>
      <w:r w:rsidR="00A4314F" w:rsidRPr="0095580E">
        <w:t xml:space="preserve">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189"/>
    </w:p>
    <w:p w:rsidR="00A4314F" w:rsidRPr="00900006" w:rsidRDefault="00A4314F" w:rsidP="00A4314F">
      <w:pPr>
        <w:pStyle w:val="RUS11"/>
      </w:pPr>
      <w:bookmarkStart w:id="190" w:name="_Toc12603681"/>
      <w:r w:rsidRPr="00900006">
        <w:t xml:space="preserve">Обеспечение исполнения Договора сохраняет свою силу при изменении законодательства Российской Федерации, а также при реорганизации Подрядчика или </w:t>
      </w:r>
      <w:r w:rsidR="00C61E8F">
        <w:t>Генеральн</w:t>
      </w:r>
      <w:r w:rsidR="00336D8D">
        <w:t>ого</w:t>
      </w:r>
      <w:r w:rsidR="00C61E8F">
        <w:t xml:space="preserve"> подрядчик</w:t>
      </w:r>
      <w:r w:rsidRPr="00900006">
        <w:t>а.</w:t>
      </w:r>
      <w:bookmarkEnd w:id="190"/>
    </w:p>
    <w:p w:rsidR="00E37D09" w:rsidRPr="003107A8" w:rsidRDefault="00E37D09" w:rsidP="00D73DCC">
      <w:pPr>
        <w:pStyle w:val="a"/>
        <w:spacing w:before="120"/>
      </w:pPr>
      <w:bookmarkStart w:id="191" w:name="_Toc132275347"/>
      <w:r w:rsidRPr="003107A8">
        <w:t>ПРОЧИЕ УСЛОВИЯ</w:t>
      </w:r>
      <w:bookmarkEnd w:id="182"/>
      <w:bookmarkEnd w:id="183"/>
      <w:bookmarkEnd w:id="191"/>
    </w:p>
    <w:p w:rsidR="00E37D09" w:rsidRPr="00D73DCC" w:rsidRDefault="00E37D09" w:rsidP="00D73DCC">
      <w:pPr>
        <w:pStyle w:val="RUS1"/>
        <w:spacing w:before="120" w:after="0"/>
        <w:ind w:left="0" w:firstLine="0"/>
      </w:pPr>
      <w:bookmarkStart w:id="192" w:name="_Toc502142576"/>
      <w:bookmarkStart w:id="193" w:name="_Ref502157185"/>
      <w:bookmarkStart w:id="194" w:name="_Toc499813173"/>
      <w:bookmarkStart w:id="195" w:name="_Toc132275348"/>
      <w:bookmarkStart w:id="196" w:name="_Ref493722501"/>
      <w:r w:rsidRPr="003107A8">
        <w:t>Конфиденциальность</w:t>
      </w:r>
      <w:bookmarkEnd w:id="192"/>
      <w:bookmarkEnd w:id="193"/>
      <w:bookmarkEnd w:id="194"/>
      <w:bookmarkEnd w:id="195"/>
    </w:p>
    <w:p w:rsidR="00E37D09" w:rsidRPr="003107A8" w:rsidRDefault="00E37D09" w:rsidP="00C15546">
      <w:pPr>
        <w:pStyle w:val="RUS11"/>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C61E8F">
        <w:t>Генеральны</w:t>
      </w:r>
      <w:r w:rsidR="00D241A8">
        <w:t>м</w:t>
      </w:r>
      <w:r w:rsidR="00C61E8F">
        <w:t xml:space="preserve"> подрядчик</w:t>
      </w:r>
      <w:r w:rsidRPr="003107A8">
        <w:t xml:space="preserve">ом или от его имени Подрядчику в связи с Договором, и обозначенная </w:t>
      </w:r>
      <w:r w:rsidR="00C61E8F">
        <w:t>Генеральны</w:t>
      </w:r>
      <w:r w:rsidR="00D241A8">
        <w:t>м</w:t>
      </w:r>
      <w:r w:rsidR="00C61E8F">
        <w:t xml:space="preserve"> подрядчик</w:t>
      </w:r>
      <w:r w:rsidRPr="003107A8">
        <w:t xml:space="preserve">ом грифом «Конфиденциально» или «Коммерческая тайна», признается конфиденциальной информацией </w:t>
      </w:r>
      <w:r w:rsidR="00C61E8F">
        <w:t>Генеральн</w:t>
      </w:r>
      <w:r w:rsidR="00D241A8">
        <w:t>ого</w:t>
      </w:r>
      <w:r w:rsidR="00C61E8F">
        <w:t xml:space="preserve"> подрядчик</w:t>
      </w:r>
      <w:r w:rsidRPr="003107A8">
        <w:t xml:space="preserve">а и не подлежит разглашению без предварительного письменного согласия </w:t>
      </w:r>
      <w:r w:rsidR="00C61E8F">
        <w:t>Генеральн</w:t>
      </w:r>
      <w:r w:rsidR="00D241A8">
        <w:t>ого</w:t>
      </w:r>
      <w:r w:rsidR="00C61E8F">
        <w:t xml:space="preserve"> подрядчик</w:t>
      </w:r>
      <w:r w:rsidRPr="003107A8">
        <w:t>а (далее «</w:t>
      </w:r>
      <w:r w:rsidRPr="003107A8">
        <w:rPr>
          <w:b/>
        </w:rPr>
        <w:t>Конфиденциальная информация</w:t>
      </w:r>
      <w:r w:rsidRPr="003107A8">
        <w:t xml:space="preserve">»). </w:t>
      </w:r>
    </w:p>
    <w:p w:rsidR="00E37D09" w:rsidRPr="003107A8" w:rsidRDefault="00E37D09" w:rsidP="00C15546">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C15546">
      <w:pPr>
        <w:pStyle w:val="RUS10"/>
        <w:spacing w:before="0"/>
        <w:ind w:firstLine="567"/>
      </w:pPr>
      <w:r w:rsidRPr="003107A8">
        <w:t>являются или стали общедоступными по причинам, не связанным с действиями Стороны;</w:t>
      </w:r>
    </w:p>
    <w:p w:rsidR="00E37D09" w:rsidRPr="003107A8" w:rsidRDefault="00E37D09" w:rsidP="00C15546">
      <w:pPr>
        <w:pStyle w:val="RUS10"/>
        <w:spacing w:before="0"/>
        <w:ind w:firstLine="567"/>
      </w:pPr>
      <w:r w:rsidRPr="003107A8">
        <w:t>являются общедоступными и (или) были раскрыты Сторонами публично на дату заключения Договора;</w:t>
      </w:r>
    </w:p>
    <w:p w:rsidR="00E37D09" w:rsidRPr="003107A8" w:rsidRDefault="00E37D09" w:rsidP="00C15546">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C15546">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C15546">
      <w:pPr>
        <w:pStyle w:val="RUS10"/>
        <w:spacing w:before="0"/>
        <w:ind w:firstLine="567"/>
      </w:pPr>
      <w:r w:rsidRPr="003107A8">
        <w:t>разрешены к раскрытию по письменному согласию другой Стороны на снятие режима конфиденциальности;</w:t>
      </w:r>
    </w:p>
    <w:p w:rsidR="00E37D09" w:rsidRPr="003107A8" w:rsidRDefault="00E37D09" w:rsidP="00C15546">
      <w:pPr>
        <w:pStyle w:val="RUS10"/>
        <w:spacing w:before="0"/>
        <w:ind w:firstLine="567"/>
      </w:pPr>
      <w:r w:rsidRPr="003107A8">
        <w:t>не могут являться конфиденциальными в силу прямого указания действующего законодательства.</w:t>
      </w:r>
    </w:p>
    <w:p w:rsidR="00E37D09" w:rsidRPr="003107A8" w:rsidRDefault="00E37D09" w:rsidP="00D73DCC">
      <w:pPr>
        <w:pStyle w:val="a"/>
        <w:spacing w:before="120"/>
      </w:pPr>
      <w:bookmarkStart w:id="197" w:name="_Toc132275349"/>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w:t>
      </w:r>
      <w:r w:rsidRPr="003107A8">
        <w:lastRenderedPageBreak/>
        <w:t>Договора. Защита в соответствии с Договором распространяется на Конфиденциальную информацию независимо от ее носителя и формы представления.</w:t>
      </w:r>
      <w:bookmarkEnd w:id="197"/>
      <w:r w:rsidRPr="003107A8">
        <w:t xml:space="preserve"> </w:t>
      </w:r>
    </w:p>
    <w:p w:rsidR="00E37D09" w:rsidRPr="003107A8" w:rsidRDefault="00E37D09" w:rsidP="00C15546">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C15546">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w:t>
      </w:r>
      <w:r w:rsidR="00C61E8F">
        <w:t>Генеральн</w:t>
      </w:r>
      <w:r w:rsidR="00D241A8">
        <w:t>ому</w:t>
      </w:r>
      <w:r w:rsidR="00C61E8F">
        <w:t xml:space="preserve"> подрядчик</w:t>
      </w:r>
      <w:r w:rsidRPr="003107A8">
        <w:t xml:space="preserve">у проекты таких документов для ознакомления. </w:t>
      </w:r>
    </w:p>
    <w:p w:rsidR="00E37D09" w:rsidRPr="003107A8" w:rsidRDefault="00E37D09" w:rsidP="00C15546">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D73DCC">
      <w:pPr>
        <w:pStyle w:val="RUS1"/>
        <w:spacing w:before="120" w:after="0"/>
        <w:ind w:left="0" w:firstLine="0"/>
      </w:pPr>
      <w:bookmarkStart w:id="198" w:name="_Toc502142577"/>
      <w:bookmarkStart w:id="199" w:name="_Toc499813174"/>
      <w:bookmarkStart w:id="200" w:name="_Toc132275350"/>
      <w:bookmarkEnd w:id="196"/>
      <w:r w:rsidRPr="003107A8">
        <w:t>Толкование</w:t>
      </w:r>
      <w:bookmarkEnd w:id="198"/>
      <w:bookmarkEnd w:id="199"/>
      <w:bookmarkEnd w:id="200"/>
    </w:p>
    <w:p w:rsidR="00E37D09" w:rsidRPr="003107A8" w:rsidRDefault="00E37D09" w:rsidP="00C15546">
      <w:pPr>
        <w:pStyle w:val="RUS11"/>
      </w:pPr>
      <w:bookmarkStart w:id="20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C15546">
      <w:pPr>
        <w:pStyle w:val="RUS11"/>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C61E8F">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C15546">
      <w:pPr>
        <w:pStyle w:val="RUS11"/>
      </w:pPr>
      <w:bookmarkStart w:id="20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2"/>
    </w:p>
    <w:p w:rsidR="00E37D09" w:rsidRPr="003107A8" w:rsidRDefault="00E37D09" w:rsidP="00C15546">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C15546">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D73DCC">
      <w:pPr>
        <w:pStyle w:val="RUS1"/>
        <w:spacing w:before="120" w:after="0"/>
        <w:ind w:left="0" w:firstLine="0"/>
      </w:pPr>
      <w:bookmarkStart w:id="203" w:name="_Ref499579127"/>
      <w:bookmarkStart w:id="204" w:name="_Toc502142578"/>
      <w:bookmarkStart w:id="205" w:name="_Toc499813175"/>
      <w:bookmarkStart w:id="206" w:name="_Toc132275351"/>
      <w:r w:rsidRPr="003107A8">
        <w:t>Уведомления</w:t>
      </w:r>
      <w:bookmarkEnd w:id="201"/>
      <w:bookmarkEnd w:id="203"/>
      <w:bookmarkEnd w:id="204"/>
      <w:bookmarkEnd w:id="205"/>
      <w:bookmarkEnd w:id="206"/>
    </w:p>
    <w:p w:rsidR="00E37D09" w:rsidRPr="003107A8" w:rsidRDefault="00E37D09" w:rsidP="00C15546">
      <w:pPr>
        <w:pStyle w:val="RUS11"/>
      </w:pPr>
      <w:bookmarkStart w:id="20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7"/>
    </w:p>
    <w:p w:rsidR="00E37D09" w:rsidRPr="003107A8" w:rsidRDefault="00E37D09" w:rsidP="00C15546">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C15546">
      <w:pPr>
        <w:pStyle w:val="RUS"/>
        <w:ind w:left="0" w:firstLine="567"/>
      </w:pPr>
      <w:r w:rsidRPr="003107A8">
        <w:t xml:space="preserve">путем передачи предоплаченным почтовым отправлением с описью вложения и уведомлением о </w:t>
      </w:r>
      <w:r w:rsidRPr="003107A8">
        <w:lastRenderedPageBreak/>
        <w:t>вручении</w:t>
      </w:r>
      <w:r>
        <w:t>, по адресу</w:t>
      </w:r>
      <w:r w:rsidRPr="003107A8">
        <w:t xml:space="preserve"> Сторон</w:t>
      </w:r>
      <w:r>
        <w:t>ы, указанному</w:t>
      </w:r>
      <w:r w:rsidRPr="003107A8">
        <w:t xml:space="preserve"> в Договоре.</w:t>
      </w:r>
    </w:p>
    <w:p w:rsidR="00E37D09" w:rsidRPr="003107A8" w:rsidRDefault="00E37D09" w:rsidP="00C15546">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C15546">
      <w:pPr>
        <w:pStyle w:val="RUS11"/>
      </w:pPr>
      <w:bookmarkStart w:id="20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8"/>
    </w:p>
    <w:tbl>
      <w:tblPr>
        <w:tblW w:w="0" w:type="auto"/>
        <w:tblInd w:w="72" w:type="dxa"/>
        <w:tblLook w:val="04A0" w:firstRow="1" w:lastRow="0" w:firstColumn="1" w:lastColumn="0" w:noHBand="0" w:noVBand="1"/>
      </w:tblPr>
      <w:tblGrid>
        <w:gridCol w:w="4771"/>
        <w:gridCol w:w="4511"/>
      </w:tblGrid>
      <w:tr w:rsidR="00A45DDD" w:rsidRPr="00D73DCC" w:rsidTr="00A45DDD">
        <w:tc>
          <w:tcPr>
            <w:tcW w:w="4771" w:type="dxa"/>
          </w:tcPr>
          <w:p w:rsidR="00A45DDD" w:rsidRPr="00D73DCC" w:rsidRDefault="00A45DDD" w:rsidP="00D241A8">
            <w:pPr>
              <w:pStyle w:val="afc"/>
              <w:spacing w:after="0"/>
              <w:jc w:val="left"/>
              <w:rPr>
                <w:b w:val="0"/>
                <w:i w:val="0"/>
                <w:color w:val="auto"/>
                <w:lang w:val="en-US" w:eastAsia="en-US"/>
              </w:rPr>
            </w:pPr>
            <w:proofErr w:type="spellStart"/>
            <w:r w:rsidRPr="00D73DCC">
              <w:rPr>
                <w:b w:val="0"/>
                <w:i w:val="0"/>
                <w:color w:val="auto"/>
                <w:lang w:val="en-US" w:eastAsia="en-US"/>
              </w:rPr>
              <w:t>Для</w:t>
            </w:r>
            <w:proofErr w:type="spellEnd"/>
            <w:r w:rsidRPr="00D73DCC">
              <w:rPr>
                <w:b w:val="0"/>
                <w:i w:val="0"/>
                <w:color w:val="auto"/>
                <w:lang w:val="en-US" w:eastAsia="en-US"/>
              </w:rPr>
              <w:t xml:space="preserve"> </w:t>
            </w:r>
            <w:proofErr w:type="spellStart"/>
            <w:r w:rsidR="00C61E8F">
              <w:rPr>
                <w:b w:val="0"/>
                <w:i w:val="0"/>
                <w:color w:val="auto"/>
                <w:lang w:val="en-US" w:eastAsia="en-US"/>
              </w:rPr>
              <w:t>Генеральн</w:t>
            </w:r>
            <w:proofErr w:type="spellEnd"/>
            <w:r w:rsidR="00D241A8">
              <w:rPr>
                <w:b w:val="0"/>
                <w:i w:val="0"/>
                <w:color w:val="auto"/>
                <w:lang w:eastAsia="en-US"/>
              </w:rPr>
              <w:t>ого</w:t>
            </w:r>
            <w:r w:rsidR="00C61E8F">
              <w:rPr>
                <w:b w:val="0"/>
                <w:i w:val="0"/>
                <w:color w:val="auto"/>
                <w:lang w:val="en-US" w:eastAsia="en-US"/>
              </w:rPr>
              <w:t xml:space="preserve"> </w:t>
            </w:r>
            <w:proofErr w:type="spellStart"/>
            <w:r w:rsidR="00C61E8F">
              <w:rPr>
                <w:b w:val="0"/>
                <w:i w:val="0"/>
                <w:color w:val="auto"/>
                <w:lang w:val="en-US" w:eastAsia="en-US"/>
              </w:rPr>
              <w:t>подрядчик</w:t>
            </w:r>
            <w:r w:rsidRPr="00D73DCC">
              <w:rPr>
                <w:b w:val="0"/>
                <w:i w:val="0"/>
                <w:color w:val="auto"/>
                <w:lang w:val="en-US" w:eastAsia="en-US"/>
              </w:rPr>
              <w:t>а</w:t>
            </w:r>
            <w:proofErr w:type="spellEnd"/>
            <w:r w:rsidRPr="00D73DCC">
              <w:rPr>
                <w:b w:val="0"/>
                <w:i w:val="0"/>
                <w:color w:val="auto"/>
                <w:lang w:val="en-US" w:eastAsia="en-US"/>
              </w:rPr>
              <w:t>:</w:t>
            </w:r>
          </w:p>
        </w:tc>
        <w:tc>
          <w:tcPr>
            <w:tcW w:w="4511" w:type="dxa"/>
          </w:tcPr>
          <w:p w:rsidR="00A45DDD" w:rsidRPr="00D73DCC" w:rsidRDefault="00A45DDD" w:rsidP="00D73DCC">
            <w:pPr>
              <w:pStyle w:val="afc"/>
              <w:spacing w:after="0"/>
              <w:jc w:val="left"/>
              <w:rPr>
                <w:b w:val="0"/>
                <w:i w:val="0"/>
                <w:color w:val="auto"/>
                <w:lang w:val="en-US" w:eastAsia="en-US"/>
              </w:rPr>
            </w:pPr>
            <w:proofErr w:type="spellStart"/>
            <w:r w:rsidRPr="00D73DCC">
              <w:rPr>
                <w:b w:val="0"/>
                <w:i w:val="0"/>
                <w:color w:val="auto"/>
                <w:lang w:val="en-US" w:eastAsia="en-US"/>
              </w:rPr>
              <w:t>Для</w:t>
            </w:r>
            <w:proofErr w:type="spellEnd"/>
            <w:r w:rsidRPr="00D73DCC">
              <w:rPr>
                <w:b w:val="0"/>
                <w:i w:val="0"/>
                <w:color w:val="auto"/>
                <w:lang w:val="en-US" w:eastAsia="en-US"/>
              </w:rPr>
              <w:t xml:space="preserve"> </w:t>
            </w:r>
            <w:proofErr w:type="spellStart"/>
            <w:r w:rsidRPr="00D73DCC">
              <w:rPr>
                <w:b w:val="0"/>
                <w:i w:val="0"/>
                <w:color w:val="auto"/>
                <w:lang w:val="en-US" w:eastAsia="en-US"/>
              </w:rPr>
              <w:t>Подрядчика</w:t>
            </w:r>
            <w:proofErr w:type="spellEnd"/>
            <w:r w:rsidRPr="00D73DCC">
              <w:rPr>
                <w:b w:val="0"/>
                <w:i w:val="0"/>
                <w:color w:val="auto"/>
                <w:lang w:val="en-US" w:eastAsia="en-US"/>
              </w:rPr>
              <w:t>:</w:t>
            </w:r>
          </w:p>
        </w:tc>
      </w:tr>
      <w:tr w:rsidR="004C140D" w:rsidRPr="00D73DCC" w:rsidTr="00A45DDD">
        <w:tc>
          <w:tcPr>
            <w:tcW w:w="4771" w:type="dxa"/>
          </w:tcPr>
          <w:p w:rsidR="004C140D" w:rsidRPr="00D73DCC" w:rsidRDefault="004C140D" w:rsidP="00D73DCC">
            <w:pPr>
              <w:widowControl w:val="0"/>
              <w:autoSpaceDE w:val="0"/>
              <w:autoSpaceDN w:val="0"/>
              <w:adjustRightInd w:val="0"/>
              <w:rPr>
                <w:sz w:val="22"/>
                <w:szCs w:val="22"/>
                <w:lang w:eastAsia="en-US"/>
              </w:rPr>
            </w:pPr>
            <w:r w:rsidRPr="00D73DCC">
              <w:rPr>
                <w:sz w:val="22"/>
                <w:szCs w:val="22"/>
                <w:u w:val="single"/>
                <w:lang w:eastAsia="en-US"/>
              </w:rPr>
              <w:t>Уведомления</w:t>
            </w:r>
            <w:r w:rsidRPr="00D73DCC">
              <w:rPr>
                <w:sz w:val="22"/>
                <w:szCs w:val="22"/>
                <w:lang w:eastAsia="en-US"/>
              </w:rPr>
              <w:br/>
              <w:t xml:space="preserve">Вниманию: </w:t>
            </w:r>
          </w:p>
          <w:p w:rsidR="004C140D" w:rsidRPr="00D73DCC" w:rsidRDefault="004C140D" w:rsidP="00D73DCC">
            <w:pPr>
              <w:widowControl w:val="0"/>
              <w:autoSpaceDE w:val="0"/>
              <w:autoSpaceDN w:val="0"/>
              <w:adjustRightInd w:val="0"/>
              <w:rPr>
                <w:sz w:val="22"/>
                <w:szCs w:val="22"/>
              </w:rPr>
            </w:pPr>
            <w:r w:rsidRPr="00D73DCC">
              <w:rPr>
                <w:sz w:val="22"/>
                <w:szCs w:val="22"/>
              </w:rPr>
              <w:t>Плотникова Ольга Григорьевна</w:t>
            </w:r>
          </w:p>
          <w:p w:rsidR="004C140D" w:rsidRPr="00D73DCC" w:rsidRDefault="004C140D" w:rsidP="00D73DCC">
            <w:pPr>
              <w:widowControl w:val="0"/>
              <w:autoSpaceDE w:val="0"/>
              <w:autoSpaceDN w:val="0"/>
              <w:adjustRightInd w:val="0"/>
              <w:rPr>
                <w:sz w:val="22"/>
                <w:szCs w:val="22"/>
              </w:rPr>
            </w:pPr>
            <w:r w:rsidRPr="00D73DCC">
              <w:rPr>
                <w:sz w:val="22"/>
                <w:szCs w:val="22"/>
              </w:rPr>
              <w:t xml:space="preserve">Адрес: </w:t>
            </w:r>
            <w:r w:rsidRPr="00D73DCC">
              <w:rPr>
                <w:rFonts w:eastAsia="Calibri"/>
                <w:sz w:val="22"/>
                <w:szCs w:val="22"/>
              </w:rPr>
              <w:t xml:space="preserve">664047 </w:t>
            </w:r>
            <w:r w:rsidRPr="00D73DCC">
              <w:rPr>
                <w:sz w:val="22"/>
                <w:szCs w:val="22"/>
              </w:rPr>
              <w:t>г. Иркутск, проезд Трудовой, д.40</w:t>
            </w:r>
          </w:p>
          <w:p w:rsidR="004C140D" w:rsidRPr="00D73DCC" w:rsidRDefault="004C140D" w:rsidP="00D73DCC">
            <w:pPr>
              <w:widowControl w:val="0"/>
              <w:autoSpaceDE w:val="0"/>
              <w:autoSpaceDN w:val="0"/>
              <w:adjustRightInd w:val="0"/>
              <w:rPr>
                <w:sz w:val="22"/>
                <w:szCs w:val="22"/>
              </w:rPr>
            </w:pPr>
            <w:r w:rsidRPr="00D73DCC">
              <w:rPr>
                <w:sz w:val="22"/>
                <w:szCs w:val="22"/>
              </w:rPr>
              <w:t>Факс: 8 (395 2) 794-811</w:t>
            </w:r>
          </w:p>
          <w:p w:rsidR="004C140D" w:rsidRPr="00D73DCC" w:rsidRDefault="004C140D" w:rsidP="00D73DCC">
            <w:pPr>
              <w:widowControl w:val="0"/>
              <w:autoSpaceDE w:val="0"/>
              <w:autoSpaceDN w:val="0"/>
              <w:adjustRightInd w:val="0"/>
              <w:rPr>
                <w:sz w:val="22"/>
                <w:szCs w:val="22"/>
              </w:rPr>
            </w:pPr>
            <w:r w:rsidRPr="00D73DCC">
              <w:rPr>
                <w:sz w:val="22"/>
                <w:szCs w:val="22"/>
              </w:rPr>
              <w:t xml:space="preserve">Эл. адрес: </w:t>
            </w:r>
            <w:hyperlink r:id="rId18" w:history="1">
              <w:r w:rsidRPr="00D73DCC">
                <w:rPr>
                  <w:rStyle w:val="ad"/>
                  <w:sz w:val="22"/>
                  <w:szCs w:val="22"/>
                  <w:lang w:val="en-US"/>
                </w:rPr>
                <w:t>plotnikova</w:t>
              </w:r>
              <w:r w:rsidRPr="00D73DCC">
                <w:rPr>
                  <w:rStyle w:val="ad"/>
                  <w:sz w:val="22"/>
                  <w:szCs w:val="22"/>
                </w:rPr>
                <w:t>@</w:t>
              </w:r>
              <w:r w:rsidRPr="00D73DCC">
                <w:rPr>
                  <w:rStyle w:val="ad"/>
                  <w:sz w:val="22"/>
                  <w:szCs w:val="22"/>
                  <w:lang w:val="en-US"/>
                </w:rPr>
                <w:t>ves</w:t>
              </w:r>
              <w:r w:rsidRPr="00D73DCC">
                <w:rPr>
                  <w:rStyle w:val="ad"/>
                  <w:sz w:val="22"/>
                  <w:szCs w:val="22"/>
                </w:rPr>
                <w:t>.</w:t>
              </w:r>
              <w:r w:rsidRPr="00D73DCC">
                <w:rPr>
                  <w:rStyle w:val="ad"/>
                  <w:sz w:val="22"/>
                  <w:szCs w:val="22"/>
                  <w:lang w:val="en-US"/>
                </w:rPr>
                <w:t>irkutskenergo</w:t>
              </w:r>
              <w:r w:rsidRPr="00D73DCC">
                <w:rPr>
                  <w:rStyle w:val="ad"/>
                  <w:sz w:val="22"/>
                  <w:szCs w:val="22"/>
                </w:rPr>
                <w:t>.</w:t>
              </w:r>
              <w:proofErr w:type="spellStart"/>
              <w:r w:rsidRPr="00D73DCC">
                <w:rPr>
                  <w:rStyle w:val="ad"/>
                  <w:sz w:val="22"/>
                  <w:szCs w:val="22"/>
                  <w:lang w:val="en-US"/>
                </w:rPr>
                <w:t>ru</w:t>
              </w:r>
              <w:proofErr w:type="spellEnd"/>
            </w:hyperlink>
            <w:r w:rsidRPr="00D73DCC">
              <w:rPr>
                <w:sz w:val="22"/>
                <w:szCs w:val="22"/>
              </w:rPr>
              <w:t xml:space="preserve"> </w:t>
            </w:r>
          </w:p>
          <w:p w:rsidR="004C140D" w:rsidRPr="00D73DCC" w:rsidRDefault="004C140D" w:rsidP="00D73DCC">
            <w:pPr>
              <w:widowControl w:val="0"/>
              <w:autoSpaceDE w:val="0"/>
              <w:autoSpaceDN w:val="0"/>
              <w:adjustRightInd w:val="0"/>
              <w:rPr>
                <w:sz w:val="22"/>
                <w:szCs w:val="22"/>
                <w:u w:val="single"/>
              </w:rPr>
            </w:pPr>
            <w:r w:rsidRPr="00D73DCC">
              <w:rPr>
                <w:sz w:val="22"/>
                <w:szCs w:val="22"/>
                <w:u w:val="single"/>
              </w:rPr>
              <w:t>Счета и иные платежные документы</w:t>
            </w:r>
          </w:p>
          <w:p w:rsidR="004C140D" w:rsidRPr="00D73DCC" w:rsidRDefault="004C140D" w:rsidP="00D73DCC">
            <w:pPr>
              <w:widowControl w:val="0"/>
              <w:autoSpaceDE w:val="0"/>
              <w:autoSpaceDN w:val="0"/>
              <w:adjustRightInd w:val="0"/>
              <w:rPr>
                <w:sz w:val="22"/>
                <w:szCs w:val="22"/>
              </w:rPr>
            </w:pPr>
            <w:r w:rsidRPr="00D73DCC">
              <w:rPr>
                <w:sz w:val="22"/>
                <w:szCs w:val="22"/>
              </w:rPr>
              <w:t xml:space="preserve">Вниманию: </w:t>
            </w:r>
          </w:p>
          <w:p w:rsidR="004C140D" w:rsidRPr="00D73DCC" w:rsidRDefault="004C140D" w:rsidP="00D73DCC">
            <w:pPr>
              <w:widowControl w:val="0"/>
              <w:autoSpaceDE w:val="0"/>
              <w:autoSpaceDN w:val="0"/>
              <w:adjustRightInd w:val="0"/>
              <w:rPr>
                <w:sz w:val="22"/>
                <w:szCs w:val="22"/>
              </w:rPr>
            </w:pPr>
            <w:r w:rsidRPr="00D73DCC">
              <w:rPr>
                <w:sz w:val="22"/>
                <w:szCs w:val="22"/>
              </w:rPr>
              <w:t>Плотникова Ольга Григорьевна</w:t>
            </w:r>
          </w:p>
          <w:p w:rsidR="004C140D" w:rsidRPr="00D73DCC" w:rsidRDefault="004C140D" w:rsidP="00D73DCC">
            <w:pPr>
              <w:widowControl w:val="0"/>
              <w:autoSpaceDE w:val="0"/>
              <w:autoSpaceDN w:val="0"/>
              <w:adjustRightInd w:val="0"/>
              <w:rPr>
                <w:sz w:val="22"/>
                <w:szCs w:val="22"/>
              </w:rPr>
            </w:pPr>
            <w:r w:rsidRPr="00D73DCC">
              <w:rPr>
                <w:sz w:val="22"/>
                <w:szCs w:val="22"/>
              </w:rPr>
              <w:t xml:space="preserve">Адрес: </w:t>
            </w:r>
            <w:r w:rsidRPr="00D73DCC">
              <w:rPr>
                <w:rFonts w:eastAsia="Calibri"/>
                <w:sz w:val="22"/>
                <w:szCs w:val="22"/>
              </w:rPr>
              <w:t xml:space="preserve">664047 </w:t>
            </w:r>
            <w:r w:rsidRPr="00D73DCC">
              <w:rPr>
                <w:sz w:val="22"/>
                <w:szCs w:val="22"/>
              </w:rPr>
              <w:t>г. Иркутск, проезд Трудовой, д.40</w:t>
            </w:r>
          </w:p>
          <w:p w:rsidR="004C140D" w:rsidRPr="00D73DCC" w:rsidRDefault="004C140D" w:rsidP="00D73DCC">
            <w:pPr>
              <w:widowControl w:val="0"/>
              <w:autoSpaceDE w:val="0"/>
              <w:autoSpaceDN w:val="0"/>
              <w:adjustRightInd w:val="0"/>
              <w:rPr>
                <w:sz w:val="22"/>
                <w:szCs w:val="22"/>
              </w:rPr>
            </w:pPr>
            <w:r w:rsidRPr="00D73DCC">
              <w:rPr>
                <w:sz w:val="22"/>
                <w:szCs w:val="22"/>
              </w:rPr>
              <w:t>Факс: 8 (395 2) 794-811</w:t>
            </w:r>
          </w:p>
          <w:p w:rsidR="004C140D" w:rsidRPr="00D73DCC" w:rsidRDefault="004C140D" w:rsidP="00D73DCC">
            <w:pPr>
              <w:widowControl w:val="0"/>
              <w:autoSpaceDE w:val="0"/>
              <w:autoSpaceDN w:val="0"/>
              <w:adjustRightInd w:val="0"/>
              <w:rPr>
                <w:sz w:val="22"/>
                <w:szCs w:val="22"/>
                <w:lang w:eastAsia="en-US"/>
              </w:rPr>
            </w:pPr>
            <w:r w:rsidRPr="00D73DCC">
              <w:rPr>
                <w:sz w:val="22"/>
                <w:szCs w:val="22"/>
              </w:rPr>
              <w:t xml:space="preserve">Эл. адрес: </w:t>
            </w:r>
            <w:hyperlink r:id="rId19" w:history="1">
              <w:r w:rsidRPr="00D73DCC">
                <w:rPr>
                  <w:rStyle w:val="ad"/>
                  <w:sz w:val="22"/>
                  <w:szCs w:val="22"/>
                  <w:lang w:val="en-US"/>
                </w:rPr>
                <w:t>plotnikova</w:t>
              </w:r>
              <w:r w:rsidRPr="00D73DCC">
                <w:rPr>
                  <w:rStyle w:val="ad"/>
                  <w:sz w:val="22"/>
                  <w:szCs w:val="22"/>
                </w:rPr>
                <w:t>@</w:t>
              </w:r>
              <w:r w:rsidRPr="00D73DCC">
                <w:rPr>
                  <w:rStyle w:val="ad"/>
                  <w:sz w:val="22"/>
                  <w:szCs w:val="22"/>
                  <w:lang w:val="en-US"/>
                </w:rPr>
                <w:t>ves</w:t>
              </w:r>
              <w:r w:rsidRPr="00D73DCC">
                <w:rPr>
                  <w:rStyle w:val="ad"/>
                  <w:sz w:val="22"/>
                  <w:szCs w:val="22"/>
                </w:rPr>
                <w:t>.</w:t>
              </w:r>
              <w:r w:rsidRPr="00D73DCC">
                <w:rPr>
                  <w:rStyle w:val="ad"/>
                  <w:sz w:val="22"/>
                  <w:szCs w:val="22"/>
                  <w:lang w:val="en-US"/>
                </w:rPr>
                <w:t>irkutskenergo</w:t>
              </w:r>
              <w:r w:rsidRPr="00D73DCC">
                <w:rPr>
                  <w:rStyle w:val="ad"/>
                  <w:sz w:val="22"/>
                  <w:szCs w:val="22"/>
                </w:rPr>
                <w:t>.</w:t>
              </w:r>
              <w:proofErr w:type="spellStart"/>
              <w:r w:rsidRPr="00D73DCC">
                <w:rPr>
                  <w:rStyle w:val="ad"/>
                  <w:sz w:val="22"/>
                  <w:szCs w:val="22"/>
                  <w:lang w:val="en-US"/>
                </w:rPr>
                <w:t>ru</w:t>
              </w:r>
              <w:proofErr w:type="spellEnd"/>
            </w:hyperlink>
            <w:r w:rsidRPr="00D73DCC">
              <w:rPr>
                <w:sz w:val="22"/>
                <w:szCs w:val="22"/>
              </w:rPr>
              <w:t xml:space="preserve"> </w:t>
            </w:r>
          </w:p>
        </w:tc>
        <w:tc>
          <w:tcPr>
            <w:tcW w:w="4511" w:type="dxa"/>
          </w:tcPr>
          <w:p w:rsidR="004C140D" w:rsidRPr="00D73DCC" w:rsidRDefault="004C140D" w:rsidP="00D73DCC">
            <w:pPr>
              <w:widowControl w:val="0"/>
              <w:autoSpaceDE w:val="0"/>
              <w:autoSpaceDN w:val="0"/>
              <w:adjustRightInd w:val="0"/>
              <w:rPr>
                <w:sz w:val="22"/>
                <w:szCs w:val="22"/>
                <w:lang w:eastAsia="en-US"/>
              </w:rPr>
            </w:pPr>
            <w:r w:rsidRPr="00D73DCC">
              <w:rPr>
                <w:sz w:val="22"/>
                <w:szCs w:val="22"/>
                <w:u w:val="single"/>
                <w:lang w:eastAsia="en-US"/>
              </w:rPr>
              <w:t>Уведомления</w:t>
            </w:r>
            <w:r w:rsidRPr="00D73DCC">
              <w:rPr>
                <w:sz w:val="22"/>
                <w:szCs w:val="22"/>
                <w:lang w:eastAsia="en-US"/>
              </w:rPr>
              <w:br/>
              <w:t xml:space="preserve">Вниманию: </w:t>
            </w:r>
          </w:p>
          <w:p w:rsidR="004C140D" w:rsidRPr="00D73DCC" w:rsidRDefault="004C140D" w:rsidP="00D73DCC">
            <w:pPr>
              <w:rPr>
                <w:sz w:val="22"/>
                <w:szCs w:val="22"/>
              </w:rPr>
            </w:pPr>
            <w:r w:rsidRPr="00D73DCC">
              <w:rPr>
                <w:sz w:val="22"/>
                <w:szCs w:val="22"/>
              </w:rPr>
              <w:t xml:space="preserve">Кроха Екатерина Васильевна </w:t>
            </w:r>
          </w:p>
          <w:p w:rsidR="004C140D" w:rsidRPr="00D73DCC" w:rsidRDefault="004C140D" w:rsidP="00D73DCC">
            <w:pPr>
              <w:widowControl w:val="0"/>
              <w:autoSpaceDE w:val="0"/>
              <w:autoSpaceDN w:val="0"/>
              <w:adjustRightInd w:val="0"/>
              <w:rPr>
                <w:sz w:val="22"/>
                <w:szCs w:val="22"/>
              </w:rPr>
            </w:pPr>
            <w:r w:rsidRPr="00D73DCC">
              <w:rPr>
                <w:sz w:val="22"/>
                <w:szCs w:val="22"/>
              </w:rPr>
              <w:t xml:space="preserve"> Адрес</w:t>
            </w:r>
            <w:r w:rsidRPr="00D73DCC">
              <w:rPr>
                <w:sz w:val="22"/>
                <w:szCs w:val="22"/>
                <w:lang w:eastAsia="en-US"/>
              </w:rPr>
              <w:t>:</w:t>
            </w:r>
            <w:r w:rsidRPr="00D73DCC">
              <w:rPr>
                <w:rFonts w:ascii="TimesNewRoman" w:hAnsi="TimesNewRoman" w:cs="TimesNewRoman"/>
                <w:sz w:val="22"/>
                <w:szCs w:val="22"/>
              </w:rPr>
              <w:t xml:space="preserve"> </w:t>
            </w:r>
            <w:r w:rsidRPr="00D73DCC">
              <w:rPr>
                <w:sz w:val="22"/>
                <w:szCs w:val="22"/>
              </w:rPr>
              <w:t>664050, г. Иркутск, ул. Байкальская, д.259, а/я 50</w:t>
            </w:r>
          </w:p>
          <w:p w:rsidR="004C140D" w:rsidRPr="00D73DCC" w:rsidRDefault="004C140D" w:rsidP="00D73DCC">
            <w:pPr>
              <w:widowControl w:val="0"/>
              <w:autoSpaceDE w:val="0"/>
              <w:autoSpaceDN w:val="0"/>
              <w:adjustRightInd w:val="0"/>
              <w:rPr>
                <w:sz w:val="22"/>
                <w:szCs w:val="22"/>
              </w:rPr>
            </w:pPr>
            <w:r w:rsidRPr="00D73DCC">
              <w:rPr>
                <w:sz w:val="22"/>
                <w:szCs w:val="22"/>
              </w:rPr>
              <w:t>Факс: 8 (395 2) 794-546</w:t>
            </w:r>
          </w:p>
          <w:p w:rsidR="004C140D" w:rsidRPr="00D73DCC" w:rsidRDefault="004C140D" w:rsidP="00D73DCC">
            <w:pPr>
              <w:widowControl w:val="0"/>
              <w:autoSpaceDE w:val="0"/>
              <w:autoSpaceDN w:val="0"/>
              <w:adjustRightInd w:val="0"/>
              <w:rPr>
                <w:rFonts w:eastAsia="Calibri"/>
                <w:b/>
                <w:bCs/>
                <w:i/>
                <w:color w:val="0000FF"/>
                <w:sz w:val="22"/>
                <w:szCs w:val="22"/>
                <w:u w:val="single"/>
              </w:rPr>
            </w:pPr>
            <w:r w:rsidRPr="00D73DCC">
              <w:rPr>
                <w:sz w:val="22"/>
                <w:szCs w:val="22"/>
              </w:rPr>
              <w:t>Эл. адрес:</w:t>
            </w:r>
            <w:r w:rsidRPr="00D73DCC">
              <w:rPr>
                <w:rFonts w:eastAsia="Calibri"/>
                <w:bCs/>
                <w:sz w:val="22"/>
                <w:szCs w:val="22"/>
              </w:rPr>
              <w:t xml:space="preserve"> </w:t>
            </w:r>
            <w:hyperlink r:id="rId20" w:history="1">
              <w:r w:rsidRPr="00D73DCC">
                <w:rPr>
                  <w:rStyle w:val="ad"/>
                  <w:sz w:val="22"/>
                  <w:szCs w:val="22"/>
                </w:rPr>
                <w:t>secretar@eurosib-eng.ru</w:t>
              </w:r>
            </w:hyperlink>
          </w:p>
          <w:p w:rsidR="004C140D" w:rsidRPr="00D73DCC" w:rsidRDefault="004C140D" w:rsidP="00D73DCC">
            <w:pPr>
              <w:widowControl w:val="0"/>
              <w:autoSpaceDE w:val="0"/>
              <w:autoSpaceDN w:val="0"/>
              <w:adjustRightInd w:val="0"/>
              <w:rPr>
                <w:sz w:val="22"/>
                <w:szCs w:val="22"/>
                <w:u w:val="single"/>
                <w:lang w:eastAsia="en-US"/>
              </w:rPr>
            </w:pPr>
            <w:r w:rsidRPr="00D73DCC">
              <w:rPr>
                <w:sz w:val="22"/>
                <w:szCs w:val="22"/>
                <w:u w:val="single"/>
                <w:lang w:eastAsia="en-US"/>
              </w:rPr>
              <w:t>Счета и иные платежные документы</w:t>
            </w:r>
          </w:p>
          <w:p w:rsidR="004C140D" w:rsidRPr="00D73DCC" w:rsidRDefault="004C140D" w:rsidP="00D73DCC">
            <w:pPr>
              <w:widowControl w:val="0"/>
              <w:autoSpaceDE w:val="0"/>
              <w:autoSpaceDN w:val="0"/>
              <w:adjustRightInd w:val="0"/>
              <w:rPr>
                <w:sz w:val="22"/>
                <w:szCs w:val="22"/>
                <w:lang w:eastAsia="en-US"/>
              </w:rPr>
            </w:pPr>
            <w:r w:rsidRPr="00D73DCC">
              <w:rPr>
                <w:sz w:val="22"/>
                <w:szCs w:val="22"/>
                <w:lang w:eastAsia="en-US"/>
              </w:rPr>
              <w:t xml:space="preserve">Вниманию: </w:t>
            </w:r>
          </w:p>
          <w:p w:rsidR="004C140D" w:rsidRPr="00D73DCC" w:rsidRDefault="004C140D" w:rsidP="00D73DCC">
            <w:pPr>
              <w:rPr>
                <w:sz w:val="22"/>
                <w:szCs w:val="22"/>
              </w:rPr>
            </w:pPr>
            <w:r w:rsidRPr="00D73DCC">
              <w:rPr>
                <w:sz w:val="22"/>
                <w:szCs w:val="22"/>
              </w:rPr>
              <w:t xml:space="preserve">Кроха Екатерина Васильевна </w:t>
            </w:r>
          </w:p>
          <w:p w:rsidR="004C140D" w:rsidRPr="00D73DCC" w:rsidRDefault="004C140D" w:rsidP="00D73DCC">
            <w:pPr>
              <w:rPr>
                <w:sz w:val="22"/>
                <w:szCs w:val="22"/>
              </w:rPr>
            </w:pPr>
            <w:r w:rsidRPr="00D73DCC">
              <w:rPr>
                <w:sz w:val="22"/>
                <w:szCs w:val="22"/>
              </w:rPr>
              <w:t xml:space="preserve">Адрес: 664050, г. Иркутск, ул. Байкальская, д.259, а/я 50 </w:t>
            </w:r>
          </w:p>
          <w:p w:rsidR="004C140D" w:rsidRPr="00D73DCC" w:rsidRDefault="004C140D" w:rsidP="00D73DCC">
            <w:pPr>
              <w:autoSpaceDE w:val="0"/>
              <w:autoSpaceDN w:val="0"/>
              <w:adjustRightInd w:val="0"/>
              <w:rPr>
                <w:sz w:val="22"/>
                <w:szCs w:val="22"/>
              </w:rPr>
            </w:pPr>
            <w:r w:rsidRPr="00D73DCC">
              <w:rPr>
                <w:sz w:val="22"/>
                <w:szCs w:val="22"/>
              </w:rPr>
              <w:t xml:space="preserve">Факс: 8 (395 2) 794-546 </w:t>
            </w:r>
          </w:p>
          <w:p w:rsidR="004C140D" w:rsidRPr="00D73DCC" w:rsidRDefault="004C140D" w:rsidP="00D73DCC">
            <w:pPr>
              <w:autoSpaceDE w:val="0"/>
              <w:autoSpaceDN w:val="0"/>
              <w:adjustRightInd w:val="0"/>
              <w:rPr>
                <w:b/>
                <w:bCs/>
                <w:i/>
                <w:sz w:val="22"/>
                <w:szCs w:val="22"/>
                <w:u w:val="single"/>
              </w:rPr>
            </w:pPr>
            <w:r w:rsidRPr="00D73DCC">
              <w:rPr>
                <w:sz w:val="22"/>
                <w:szCs w:val="22"/>
              </w:rPr>
              <w:t>Эл. адрес:</w:t>
            </w:r>
            <w:r w:rsidRPr="00D73DCC">
              <w:rPr>
                <w:color w:val="0000FF"/>
                <w:sz w:val="22"/>
                <w:szCs w:val="22"/>
              </w:rPr>
              <w:t xml:space="preserve"> </w:t>
            </w:r>
            <w:hyperlink r:id="rId21" w:history="1">
              <w:r w:rsidRPr="00D73DCC">
                <w:rPr>
                  <w:rStyle w:val="ad"/>
                  <w:sz w:val="22"/>
                  <w:szCs w:val="22"/>
                </w:rPr>
                <w:t>secretar@eurosib-eng.ru</w:t>
              </w:r>
            </w:hyperlink>
          </w:p>
        </w:tc>
      </w:tr>
    </w:tbl>
    <w:p w:rsidR="00E37D09" w:rsidRPr="003107A8" w:rsidRDefault="00E37D09" w:rsidP="00C15546">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C15546">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C15546">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C15546">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C15546">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C15546">
      <w:pPr>
        <w:pStyle w:val="RUS11"/>
        <w:spacing w:before="120"/>
      </w:pPr>
      <w:bookmarkStart w:id="209"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340CCA">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9"/>
    </w:p>
    <w:p w:rsidR="00E37D09" w:rsidRPr="003107A8" w:rsidRDefault="00E37D09" w:rsidP="00C15546">
      <w:pPr>
        <w:pStyle w:val="RUS11"/>
        <w:spacing w:before="120"/>
      </w:pPr>
      <w:bookmarkStart w:id="210"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3A789C">
        <w:t>35.9</w:t>
      </w:r>
      <w:r w:rsidRPr="003107A8">
        <w:fldChar w:fldCharType="end"/>
      </w:r>
      <w:r w:rsidRPr="003107A8">
        <w:t xml:space="preserve">, Подрядчик в течение всего срока действия Договора направляет </w:t>
      </w:r>
      <w:r w:rsidR="00C61E8F">
        <w:t>Генеральн</w:t>
      </w:r>
      <w:r w:rsidR="00D241A8">
        <w:t>ому</w:t>
      </w:r>
      <w:r w:rsidR="00C61E8F">
        <w:t xml:space="preserve">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0"/>
    </w:p>
    <w:p w:rsidR="00E37D09" w:rsidRPr="003107A8" w:rsidRDefault="00E37D09" w:rsidP="00C15546">
      <w:pPr>
        <w:pStyle w:val="RUS10"/>
        <w:ind w:firstLine="567"/>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C15546">
      <w:pPr>
        <w:pStyle w:val="RUS10"/>
        <w:ind w:firstLine="567"/>
      </w:pPr>
      <w:r w:rsidRPr="003107A8">
        <w:t>изменение банковских реквизитов;</w:t>
      </w:r>
    </w:p>
    <w:p w:rsidR="00E37D09" w:rsidRPr="003107A8" w:rsidRDefault="00E37D09" w:rsidP="00C15546">
      <w:pPr>
        <w:pStyle w:val="RUS10"/>
        <w:ind w:firstLine="567"/>
      </w:pPr>
      <w:r w:rsidRPr="003107A8">
        <w:t>изменение учредительных документов;</w:t>
      </w:r>
    </w:p>
    <w:p w:rsidR="00E37D09" w:rsidRPr="003107A8" w:rsidRDefault="00E37D09" w:rsidP="00C15546">
      <w:pPr>
        <w:pStyle w:val="RUS10"/>
        <w:ind w:firstLine="567"/>
      </w:pPr>
      <w:r w:rsidRPr="003107A8">
        <w:t>изменение ИНН и</w:t>
      </w:r>
      <w:r>
        <w:t xml:space="preserve"> </w:t>
      </w:r>
      <w:r w:rsidRPr="003107A8">
        <w:t>/</w:t>
      </w:r>
      <w:r>
        <w:t xml:space="preserve"> </w:t>
      </w:r>
      <w:r w:rsidRPr="003107A8">
        <w:t>или КПП;</w:t>
      </w:r>
    </w:p>
    <w:p w:rsidR="00E37D09" w:rsidRPr="003107A8" w:rsidRDefault="00E37D09" w:rsidP="00C15546">
      <w:pPr>
        <w:pStyle w:val="RUS10"/>
        <w:ind w:firstLine="567"/>
      </w:pPr>
      <w:r w:rsidRPr="003107A8">
        <w:t>принятие решения о смене наименования;</w:t>
      </w:r>
    </w:p>
    <w:p w:rsidR="00E37D09" w:rsidRPr="003107A8" w:rsidRDefault="00E37D09" w:rsidP="00C15546">
      <w:pPr>
        <w:pStyle w:val="RUS10"/>
        <w:ind w:firstLine="567"/>
      </w:pPr>
      <w:r w:rsidRPr="003107A8">
        <w:t>принятие решения о реорганизации;</w:t>
      </w:r>
    </w:p>
    <w:p w:rsidR="00E37D09" w:rsidRPr="003107A8" w:rsidRDefault="00E37D09" w:rsidP="00C15546">
      <w:pPr>
        <w:pStyle w:val="RUS10"/>
        <w:ind w:firstLine="567"/>
      </w:pPr>
      <w:r w:rsidRPr="003107A8">
        <w:t>введение процедуры банкротства;</w:t>
      </w:r>
    </w:p>
    <w:p w:rsidR="00E37D09" w:rsidRPr="003107A8" w:rsidRDefault="00E37D09" w:rsidP="00C15546">
      <w:pPr>
        <w:pStyle w:val="RUS10"/>
        <w:ind w:firstLine="567"/>
      </w:pPr>
      <w:r w:rsidRPr="003107A8">
        <w:lastRenderedPageBreak/>
        <w:t>принятие решения о добровольной ликвидации;</w:t>
      </w:r>
    </w:p>
    <w:p w:rsidR="00E37D09" w:rsidRPr="003107A8" w:rsidRDefault="00E37D09" w:rsidP="00C15546">
      <w:pPr>
        <w:pStyle w:val="RUS10"/>
        <w:ind w:firstLine="567"/>
      </w:pPr>
      <w:r w:rsidRPr="003107A8">
        <w:t>принятие решения об уменьшении уставного капитала.</w:t>
      </w:r>
    </w:p>
    <w:p w:rsidR="00E37D09" w:rsidRPr="003107A8" w:rsidRDefault="00E37D09" w:rsidP="00C15546">
      <w:pPr>
        <w:pStyle w:val="RUS11"/>
        <w:spacing w:before="120"/>
      </w:pPr>
      <w:r w:rsidRPr="003107A8">
        <w:t xml:space="preserve">Кроме того, Подрядчик письменно уведомляет </w:t>
      </w:r>
      <w:r w:rsidR="00C61E8F">
        <w:t>Генеральн</w:t>
      </w:r>
      <w:r w:rsidR="00D241A8">
        <w:t>ого</w:t>
      </w:r>
      <w:r w:rsidR="00C61E8F">
        <w:t xml:space="preserve">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37D09" w:rsidRPr="003107A8" w:rsidRDefault="00E37D09" w:rsidP="00D73DCC">
      <w:pPr>
        <w:pStyle w:val="RUS1"/>
        <w:spacing w:before="120" w:after="0"/>
        <w:ind w:left="0" w:firstLine="0"/>
      </w:pPr>
      <w:bookmarkStart w:id="211" w:name="_Toc502142579"/>
      <w:bookmarkStart w:id="212" w:name="_Toc499813176"/>
      <w:bookmarkStart w:id="213" w:name="_Toc132275352"/>
      <w:r w:rsidRPr="003107A8">
        <w:t>Заключительные положения</w:t>
      </w:r>
      <w:bookmarkEnd w:id="211"/>
      <w:bookmarkEnd w:id="212"/>
      <w:bookmarkEnd w:id="213"/>
    </w:p>
    <w:p w:rsidR="00E37D09" w:rsidRPr="003107A8" w:rsidRDefault="00E37D09" w:rsidP="00C15546">
      <w:pPr>
        <w:pStyle w:val="RUS11"/>
      </w:pPr>
      <w:r w:rsidRPr="003107A8">
        <w:t>Договор вступает в силу с момента его подписания обеими Сторонами.</w:t>
      </w:r>
    </w:p>
    <w:p w:rsidR="00E37D09" w:rsidRPr="003107A8" w:rsidRDefault="00E37D09" w:rsidP="00C15546">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C15546">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C15546">
      <w:pPr>
        <w:pStyle w:val="RUS11"/>
      </w:pPr>
      <w:r w:rsidRPr="003107A8">
        <w:t>Договор является обязательным для правопреемников Сторон.</w:t>
      </w:r>
    </w:p>
    <w:p w:rsidR="00E37D09" w:rsidRPr="003107A8" w:rsidRDefault="00E37D09" w:rsidP="00C15546">
      <w:pPr>
        <w:pStyle w:val="RUS11"/>
      </w:pPr>
      <w:bookmarkStart w:id="214" w:name="_Ref496809304"/>
      <w:r w:rsidRPr="003107A8">
        <w:t xml:space="preserve">Любая договоренность между </w:t>
      </w:r>
      <w:r w:rsidR="00C61E8F">
        <w:t>Генеральны</w:t>
      </w:r>
      <w:r w:rsidR="00D241A8">
        <w:t>м</w:t>
      </w:r>
      <w:r w:rsidR="00C61E8F">
        <w:t xml:space="preserve"> подрядчик</w:t>
      </w:r>
      <w:r w:rsidRPr="003107A8">
        <w:t>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4"/>
    </w:p>
    <w:p w:rsidR="00E37D09" w:rsidRPr="003107A8" w:rsidRDefault="00E37D09" w:rsidP="00C15546">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C15546">
      <w:pPr>
        <w:pStyle w:val="RUS11"/>
      </w:pPr>
      <w:r w:rsidRPr="003107A8">
        <w:t xml:space="preserve">Уступка права требования по Договору либо перевод долга могут быть произведены только с письменного согласия </w:t>
      </w:r>
      <w:r w:rsidR="00C61E8F">
        <w:t>Генеральн</w:t>
      </w:r>
      <w:r w:rsidR="00D241A8">
        <w:t>ого</w:t>
      </w:r>
      <w:r w:rsidR="00C61E8F">
        <w:t xml:space="preserve"> подрядчик</w:t>
      </w:r>
      <w:r w:rsidRPr="003107A8">
        <w:t>а. Уступка права требования либо перевод долга по Договору оформляется трехсторонним договором.</w:t>
      </w:r>
    </w:p>
    <w:p w:rsidR="00E37D09" w:rsidRPr="003107A8" w:rsidRDefault="00C61E8F" w:rsidP="00C15546">
      <w:pPr>
        <w:pStyle w:val="RUS11"/>
      </w:pPr>
      <w:r>
        <w:t>Генеральный подрядчик</w:t>
      </w:r>
      <w:r w:rsidR="00E37D09"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t>Генеральн</w:t>
      </w:r>
      <w:r w:rsidR="00D241A8">
        <w:t>ого</w:t>
      </w:r>
      <w:r>
        <w:t xml:space="preserve"> подрядчик</w:t>
      </w:r>
      <w:r w:rsidR="00E37D09" w:rsidRPr="003107A8">
        <w:t xml:space="preserve">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00E37D09"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Default="00E37D09" w:rsidP="00C15546">
      <w:pPr>
        <w:pStyle w:val="RUS11"/>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875D1" w:rsidRDefault="007875D1" w:rsidP="00D73DCC">
      <w:pPr>
        <w:pStyle w:val="RUS1"/>
        <w:spacing w:before="120" w:after="0"/>
        <w:ind w:left="0" w:firstLine="0"/>
      </w:pPr>
      <w:bookmarkStart w:id="215" w:name="_Toc120175354"/>
      <w:bookmarkStart w:id="216" w:name="_Toc132275353"/>
      <w:bookmarkStart w:id="217" w:name="_Toc502142580"/>
      <w:bookmarkStart w:id="218" w:name="_Toc499813177"/>
      <w:proofErr w:type="spellStart"/>
      <w:r>
        <w:t>Антисанкционная</w:t>
      </w:r>
      <w:proofErr w:type="spellEnd"/>
      <w:r>
        <w:t xml:space="preserve"> оговорка</w:t>
      </w:r>
      <w:bookmarkEnd w:id="215"/>
      <w:bookmarkEnd w:id="216"/>
    </w:p>
    <w:p w:rsidR="007875D1" w:rsidRDefault="007875D1" w:rsidP="004C2D2E">
      <w:pPr>
        <w:pStyle w:val="RUS11"/>
      </w:pPr>
      <w:r w:rsidRPr="00DF103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7875D1" w:rsidRDefault="007875D1" w:rsidP="004C2D2E">
      <w:pPr>
        <w:pStyle w:val="RUS11"/>
      </w:pPr>
      <w:r w:rsidRPr="00DF1035">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875D1" w:rsidRDefault="007875D1" w:rsidP="004C2D2E">
      <w:pPr>
        <w:pStyle w:val="RUS11"/>
      </w:pPr>
      <w:r w:rsidRPr="00DF1035">
        <w:t>Подрядчик</w:t>
      </w:r>
      <w:r w:rsidRPr="00DF1035">
        <w:rPr>
          <w:color w:val="C00000"/>
        </w:rPr>
        <w:t xml:space="preserve"> </w:t>
      </w:r>
      <w:r w:rsidRPr="00DF1035">
        <w:t xml:space="preserve">обязуется уведомить </w:t>
      </w:r>
      <w:r w:rsidR="00C61E8F">
        <w:t>Генеральн</w:t>
      </w:r>
      <w:r w:rsidR="00D241A8">
        <w:t>ого</w:t>
      </w:r>
      <w:r w:rsidR="00C61E8F">
        <w:t xml:space="preserve"> подрядчик</w:t>
      </w:r>
      <w:r w:rsidRPr="00DF1035">
        <w:t>а</w:t>
      </w:r>
      <w:r w:rsidRPr="00DF1035">
        <w:rPr>
          <w:color w:val="C00000"/>
        </w:rPr>
        <w:t xml:space="preserve"> </w:t>
      </w:r>
      <w:r w:rsidRPr="00DF1035">
        <w:t>немедленно, если Подрядчик</w:t>
      </w:r>
      <w:r w:rsidRPr="00DF1035">
        <w:rPr>
          <w:color w:val="C00000"/>
        </w:rPr>
        <w:t xml:space="preserve"> </w:t>
      </w:r>
      <w:r w:rsidRPr="00DF1035">
        <w:t xml:space="preserve">или любое другое физическое или юридическое лицо, указанное в пункте 37.1, станет объектом каких-либо применимых санкций после заключения Договора. </w:t>
      </w:r>
    </w:p>
    <w:p w:rsidR="007875D1" w:rsidRDefault="00C61E8F" w:rsidP="004C2D2E">
      <w:pPr>
        <w:pStyle w:val="RUS11"/>
      </w:pPr>
      <w:r>
        <w:lastRenderedPageBreak/>
        <w:t>Генеральный подрядчик</w:t>
      </w:r>
      <w:r w:rsidR="007875D1" w:rsidRPr="00DF1035">
        <w:t xml:space="preserve"> имеет право немедленно расторгнуть и (или) прекратить исполнение Договора, если станет известно, что Подрядчик</w:t>
      </w:r>
      <w:r w:rsidR="007875D1" w:rsidRPr="00DF1035">
        <w:rPr>
          <w:color w:val="C00000"/>
        </w:rPr>
        <w:t xml:space="preserve"> </w:t>
      </w:r>
      <w:r w:rsidR="007875D1" w:rsidRPr="00DF1035">
        <w:t>или любое другое физическое или юридическое лицо, указанное в пункте 37.1, являлось объектом применимых санкций в момент заключения Договора и данная информация не была раскрыта, или если  Подрядчик</w:t>
      </w:r>
      <w:r w:rsidR="007875D1" w:rsidRPr="00DF1035">
        <w:rPr>
          <w:color w:val="C00000"/>
        </w:rPr>
        <w:t xml:space="preserve"> </w:t>
      </w:r>
      <w:r w:rsidR="007875D1" w:rsidRPr="00DF1035">
        <w:t>или любое физическое или юридическое лицо, указанное в пункте 37.1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875D1" w:rsidRPr="00DF1035" w:rsidRDefault="007875D1" w:rsidP="004C2D2E">
      <w:pPr>
        <w:pStyle w:val="RUS11"/>
      </w:pPr>
      <w:r w:rsidRPr="00DF1035">
        <w:t xml:space="preserve">Расторжение и (или) прекращение исполнения Договора согласно пункту 37.4 не создаёт для </w:t>
      </w:r>
      <w:r w:rsidR="00C61E8F">
        <w:t>Генеральн</w:t>
      </w:r>
      <w:r w:rsidR="00D241A8">
        <w:t>ого</w:t>
      </w:r>
      <w:r w:rsidR="00C61E8F">
        <w:t xml:space="preserve"> подрядчик</w:t>
      </w:r>
      <w:r w:rsidRPr="00DF1035">
        <w:t>а</w:t>
      </w:r>
      <w:r w:rsidRPr="00DF1035">
        <w:rPr>
          <w:color w:val="C00000"/>
        </w:rPr>
        <w:t xml:space="preserve"> </w:t>
      </w:r>
      <w:r w:rsidRPr="00DF1035">
        <w:t xml:space="preserve">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C61E8F">
        <w:t>Генеральны</w:t>
      </w:r>
      <w:r w:rsidR="00D241A8">
        <w:t>м</w:t>
      </w:r>
      <w:r w:rsidR="00C61E8F">
        <w:t xml:space="preserve"> подрядчик</w:t>
      </w:r>
      <w:r w:rsidRPr="00DF1035">
        <w:t>ом</w:t>
      </w:r>
      <w:r w:rsidRPr="00DF1035">
        <w:rPr>
          <w:color w:val="C00000"/>
        </w:rPr>
        <w:t xml:space="preserve"> </w:t>
      </w:r>
      <w:r w:rsidRPr="00DF1035">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491BBB" w:rsidRDefault="00491BBB" w:rsidP="00D73DCC">
      <w:pPr>
        <w:pStyle w:val="RUS1"/>
        <w:spacing w:before="120" w:after="0"/>
        <w:ind w:left="0" w:firstLine="0"/>
      </w:pPr>
      <w:bookmarkStart w:id="219" w:name="_Toc132275354"/>
      <w:r w:rsidRPr="00491BBB">
        <w:t>Антикоррупционная оговорка</w:t>
      </w:r>
      <w:bookmarkEnd w:id="219"/>
    </w:p>
    <w:p w:rsidR="00491BBB" w:rsidRPr="00491BBB" w:rsidRDefault="00491BBB" w:rsidP="004C2D2E">
      <w:pPr>
        <w:pStyle w:val="RUS11"/>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rsidR="00491BBB" w:rsidRPr="00491BBB" w:rsidRDefault="00491BBB" w:rsidP="004C2D2E">
      <w:pPr>
        <w:pStyle w:val="RUS111"/>
        <w:spacing w:before="0"/>
        <w:ind w:left="0"/>
      </w:pPr>
      <w:r>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491BBB" w:rsidRPr="00491BBB" w:rsidRDefault="00491BBB" w:rsidP="004C2D2E">
      <w:pPr>
        <w:pStyle w:val="RUS111"/>
        <w:spacing w:before="0"/>
        <w:ind w:left="0"/>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91BBB" w:rsidRPr="00491BBB" w:rsidRDefault="00491BBB" w:rsidP="004C2D2E">
      <w:pPr>
        <w:pStyle w:val="RUS111"/>
        <w:spacing w:before="0"/>
        <w:ind w:left="0"/>
      </w:pPr>
      <w:r w:rsidRPr="00491BB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491BBB" w:rsidRPr="00491BBB" w:rsidRDefault="00491BBB" w:rsidP="004C2D2E">
      <w:pPr>
        <w:pStyle w:val="RUS11"/>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rsidR="00491BBB" w:rsidRPr="00491BBB" w:rsidRDefault="00491BBB" w:rsidP="004C2D2E">
      <w:pPr>
        <w:pStyle w:val="RUS11"/>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91BBB">
        <w:t>контрагентом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91BBB" w:rsidRPr="00491BBB" w:rsidRDefault="00491BBB" w:rsidP="004C2D2E">
      <w:pPr>
        <w:pStyle w:val="RUS11"/>
      </w:pPr>
      <w:r w:rsidRPr="00491B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91BBB" w:rsidRPr="00491BBB" w:rsidRDefault="00491BBB" w:rsidP="004C2D2E">
      <w:pPr>
        <w:pStyle w:val="RUS11"/>
      </w:pPr>
      <w:r w:rsidRPr="00491B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91BBB" w:rsidRPr="00491BBB" w:rsidRDefault="00491BBB" w:rsidP="004C2D2E">
      <w:pPr>
        <w:pStyle w:val="RUS11"/>
      </w:pPr>
      <w:r w:rsidRPr="00491BBB">
        <w:rPr>
          <w:lang w:val="x-none"/>
        </w:rPr>
        <w:lastRenderedPageBreak/>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rsidR="00491BBB" w:rsidRPr="00491BBB" w:rsidRDefault="00491BBB" w:rsidP="004C2D2E">
      <w:pPr>
        <w:pStyle w:val="RUS11"/>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7D09" w:rsidRPr="003107A8" w:rsidRDefault="00E37D09" w:rsidP="00D73DCC">
      <w:pPr>
        <w:pStyle w:val="RUS1"/>
        <w:spacing w:before="120" w:after="0"/>
        <w:ind w:left="0" w:firstLine="0"/>
      </w:pPr>
      <w:bookmarkStart w:id="220" w:name="_Toc132275355"/>
      <w:r w:rsidRPr="003107A8">
        <w:t>Перечень документов, прилагаемых к настоящему Договору</w:t>
      </w:r>
      <w:bookmarkEnd w:id="217"/>
      <w:bookmarkEnd w:id="218"/>
      <w:bookmarkEnd w:id="220"/>
    </w:p>
    <w:p w:rsidR="00564CD2" w:rsidRDefault="00E37D09" w:rsidP="00D73DCC">
      <w:pPr>
        <w:pStyle w:val="a6"/>
        <w:spacing w:after="120"/>
        <w:jc w:val="both"/>
        <w:rPr>
          <w:sz w:val="22"/>
          <w:szCs w:val="22"/>
        </w:rPr>
      </w:pPr>
      <w:r w:rsidRPr="00C9657E">
        <w:rPr>
          <w:sz w:val="22"/>
          <w:szCs w:val="22"/>
        </w:rPr>
        <w:t>Приложение № 1</w:t>
      </w:r>
      <w:r>
        <w:rPr>
          <w:sz w:val="22"/>
          <w:szCs w:val="22"/>
        </w:rPr>
        <w:t xml:space="preserve"> </w:t>
      </w:r>
      <w:r w:rsidR="00564CD2" w:rsidRPr="00564CD2">
        <w:rPr>
          <w:sz w:val="22"/>
          <w:szCs w:val="22"/>
        </w:rPr>
        <w:t xml:space="preserve">Акт приема-передачи технической документации </w:t>
      </w:r>
    </w:p>
    <w:p w:rsidR="00E37D09" w:rsidRPr="00C9657E" w:rsidRDefault="00E37D09" w:rsidP="00D73DCC">
      <w:pPr>
        <w:pStyle w:val="a6"/>
        <w:spacing w:after="120"/>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D73DCC">
      <w:pPr>
        <w:pStyle w:val="a6"/>
        <w:spacing w:after="120"/>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520AC9" w:rsidRDefault="00520AC9" w:rsidP="00D73DCC">
      <w:pPr>
        <w:pStyle w:val="a6"/>
        <w:spacing w:after="120"/>
        <w:jc w:val="both"/>
        <w:rPr>
          <w:sz w:val="22"/>
          <w:szCs w:val="22"/>
        </w:rPr>
      </w:pPr>
      <w:r>
        <w:rPr>
          <w:sz w:val="22"/>
          <w:szCs w:val="22"/>
        </w:rPr>
        <w:t>Приложение №</w:t>
      </w:r>
      <w:r w:rsidR="00E46DBA">
        <w:rPr>
          <w:sz w:val="22"/>
          <w:szCs w:val="22"/>
        </w:rPr>
        <w:t xml:space="preserve"> </w:t>
      </w:r>
      <w:r w:rsidRPr="00C9657E">
        <w:rPr>
          <w:sz w:val="22"/>
          <w:szCs w:val="22"/>
        </w:rPr>
        <w:t>4</w:t>
      </w:r>
      <w:r>
        <w:rPr>
          <w:sz w:val="22"/>
          <w:szCs w:val="22"/>
        </w:rPr>
        <w:t xml:space="preserve"> </w:t>
      </w:r>
      <w:r w:rsidR="00E46DBA">
        <w:rPr>
          <w:sz w:val="22"/>
          <w:szCs w:val="22"/>
        </w:rPr>
        <w:t xml:space="preserve">Перечень </w:t>
      </w:r>
      <w:r w:rsidR="008F3BD7" w:rsidRPr="0037606D">
        <w:rPr>
          <w:sz w:val="22"/>
          <w:szCs w:val="22"/>
        </w:rPr>
        <w:t>материалов и</w:t>
      </w:r>
      <w:r w:rsidR="0037606D" w:rsidRPr="0037606D">
        <w:rPr>
          <w:sz w:val="22"/>
          <w:szCs w:val="22"/>
        </w:rPr>
        <w:t xml:space="preserve"> оборудования</w:t>
      </w:r>
      <w:r>
        <w:rPr>
          <w:sz w:val="22"/>
          <w:szCs w:val="22"/>
        </w:rPr>
        <w:t xml:space="preserve"> поставки </w:t>
      </w:r>
      <w:r w:rsidR="00C61E8F">
        <w:rPr>
          <w:sz w:val="22"/>
          <w:szCs w:val="22"/>
        </w:rPr>
        <w:t>Генеральн</w:t>
      </w:r>
      <w:r w:rsidR="00D241A8">
        <w:rPr>
          <w:sz w:val="22"/>
          <w:szCs w:val="22"/>
        </w:rPr>
        <w:t>ого</w:t>
      </w:r>
      <w:r w:rsidR="00C61E8F">
        <w:rPr>
          <w:sz w:val="22"/>
          <w:szCs w:val="22"/>
        </w:rPr>
        <w:t xml:space="preserve"> подрядчик</w:t>
      </w:r>
      <w:r w:rsidR="007449D6" w:rsidRPr="00882BB7">
        <w:rPr>
          <w:sz w:val="22"/>
          <w:szCs w:val="22"/>
        </w:rPr>
        <w:t>а</w:t>
      </w:r>
      <w:r w:rsidRPr="00C9657E">
        <w:rPr>
          <w:sz w:val="22"/>
          <w:szCs w:val="22"/>
        </w:rPr>
        <w:t>;</w:t>
      </w:r>
    </w:p>
    <w:p w:rsidR="00520AC9" w:rsidRDefault="00520AC9" w:rsidP="00D73DCC">
      <w:pPr>
        <w:pStyle w:val="a6"/>
        <w:spacing w:after="120"/>
        <w:jc w:val="both"/>
        <w:rPr>
          <w:sz w:val="22"/>
          <w:szCs w:val="22"/>
        </w:rPr>
      </w:pPr>
      <w:r>
        <w:rPr>
          <w:sz w:val="22"/>
          <w:szCs w:val="22"/>
        </w:rPr>
        <w:t>Приложение №</w:t>
      </w:r>
      <w:r w:rsidR="00E46DBA">
        <w:rPr>
          <w:sz w:val="22"/>
          <w:szCs w:val="22"/>
        </w:rPr>
        <w:t xml:space="preserve"> </w:t>
      </w:r>
      <w:r w:rsidRPr="00C9657E">
        <w:rPr>
          <w:sz w:val="22"/>
          <w:szCs w:val="22"/>
        </w:rPr>
        <w:t>4</w:t>
      </w:r>
      <w:r w:rsidR="007449D6">
        <w:rPr>
          <w:sz w:val="22"/>
          <w:szCs w:val="22"/>
        </w:rPr>
        <w:t>.1</w:t>
      </w:r>
      <w:r>
        <w:rPr>
          <w:sz w:val="22"/>
          <w:szCs w:val="22"/>
        </w:rPr>
        <w:t xml:space="preserve"> </w:t>
      </w:r>
      <w:r w:rsidRPr="00882BB7">
        <w:rPr>
          <w:sz w:val="22"/>
          <w:szCs w:val="22"/>
        </w:rPr>
        <w:t xml:space="preserve">Перечень </w:t>
      </w:r>
      <w:r w:rsidR="008F3BD7" w:rsidRPr="0037606D">
        <w:rPr>
          <w:sz w:val="22"/>
          <w:szCs w:val="22"/>
        </w:rPr>
        <w:t>материалов и</w:t>
      </w:r>
      <w:r w:rsidR="0037606D" w:rsidRPr="0037606D">
        <w:rPr>
          <w:sz w:val="22"/>
          <w:szCs w:val="22"/>
        </w:rPr>
        <w:t xml:space="preserve"> оборудования</w:t>
      </w:r>
      <w:r w:rsidR="00E46DBA" w:rsidRPr="00882BB7">
        <w:rPr>
          <w:sz w:val="22"/>
          <w:szCs w:val="22"/>
        </w:rPr>
        <w:t xml:space="preserve"> </w:t>
      </w:r>
      <w:r w:rsidRPr="00882BB7">
        <w:rPr>
          <w:sz w:val="22"/>
          <w:szCs w:val="22"/>
        </w:rPr>
        <w:t xml:space="preserve">поставки </w:t>
      </w:r>
      <w:r w:rsidR="0037606D">
        <w:rPr>
          <w:sz w:val="22"/>
          <w:szCs w:val="22"/>
        </w:rPr>
        <w:t>Подрядчика</w:t>
      </w:r>
      <w:r w:rsidRPr="00C9657E">
        <w:rPr>
          <w:sz w:val="22"/>
          <w:szCs w:val="22"/>
        </w:rPr>
        <w:t>;</w:t>
      </w:r>
    </w:p>
    <w:p w:rsidR="00E37D09" w:rsidRPr="00C9657E" w:rsidRDefault="00E37D09" w:rsidP="00D73DCC">
      <w:pPr>
        <w:pStyle w:val="a6"/>
        <w:spacing w:after="120"/>
        <w:jc w:val="both"/>
        <w:rPr>
          <w:sz w:val="22"/>
          <w:szCs w:val="22"/>
        </w:rPr>
      </w:pPr>
      <w:r w:rsidRPr="00C9657E">
        <w:rPr>
          <w:sz w:val="22"/>
          <w:szCs w:val="22"/>
        </w:rPr>
        <w:t xml:space="preserve">Приложение № </w:t>
      </w:r>
      <w:r>
        <w:rPr>
          <w:sz w:val="22"/>
          <w:szCs w:val="22"/>
        </w:rPr>
        <w:t xml:space="preserve">5 </w:t>
      </w:r>
      <w:r w:rsidRPr="00C9657E">
        <w:rPr>
          <w:sz w:val="22"/>
          <w:szCs w:val="22"/>
        </w:rPr>
        <w:t>Гарантии и заверения;</w:t>
      </w:r>
    </w:p>
    <w:p w:rsidR="00E37D09" w:rsidRPr="00C9657E" w:rsidRDefault="00E37D09" w:rsidP="00D73DCC">
      <w:pPr>
        <w:pStyle w:val="a6"/>
        <w:spacing w:after="120"/>
        <w:jc w:val="both"/>
        <w:rPr>
          <w:sz w:val="22"/>
          <w:szCs w:val="22"/>
        </w:rPr>
      </w:pPr>
      <w:r w:rsidRPr="00C9657E">
        <w:rPr>
          <w:sz w:val="22"/>
          <w:szCs w:val="22"/>
        </w:rPr>
        <w:t xml:space="preserve">Приложение № </w:t>
      </w:r>
      <w:r>
        <w:rPr>
          <w:sz w:val="22"/>
          <w:szCs w:val="22"/>
        </w:rPr>
        <w:t xml:space="preserve">6 </w:t>
      </w:r>
      <w:r w:rsidR="0005139F" w:rsidRPr="0005139F">
        <w:rPr>
          <w:sz w:val="22"/>
          <w:szCs w:val="22"/>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C61E8F">
        <w:rPr>
          <w:sz w:val="22"/>
          <w:szCs w:val="22"/>
        </w:rPr>
        <w:t>Генеральн</w:t>
      </w:r>
      <w:r w:rsidR="00D241A8">
        <w:rPr>
          <w:sz w:val="22"/>
          <w:szCs w:val="22"/>
        </w:rPr>
        <w:t>ого</w:t>
      </w:r>
      <w:r w:rsidR="00C61E8F">
        <w:rPr>
          <w:sz w:val="22"/>
          <w:szCs w:val="22"/>
        </w:rPr>
        <w:t xml:space="preserve"> подрядчик</w:t>
      </w:r>
      <w:r w:rsidR="0005139F" w:rsidRPr="0005139F">
        <w:rPr>
          <w:sz w:val="22"/>
          <w:szCs w:val="22"/>
        </w:rPr>
        <w:t>а</w:t>
      </w:r>
      <w:r w:rsidRPr="00C9657E">
        <w:rPr>
          <w:sz w:val="22"/>
          <w:szCs w:val="22"/>
        </w:rPr>
        <w:t>;</w:t>
      </w:r>
    </w:p>
    <w:p w:rsidR="00E37D09" w:rsidRPr="00C9657E" w:rsidRDefault="00E37D09" w:rsidP="00D73DCC">
      <w:pPr>
        <w:pStyle w:val="a6"/>
        <w:spacing w:after="120"/>
        <w:jc w:val="both"/>
        <w:rPr>
          <w:sz w:val="22"/>
          <w:szCs w:val="22"/>
        </w:rPr>
      </w:pPr>
      <w:r w:rsidRPr="00C9657E">
        <w:rPr>
          <w:sz w:val="22"/>
          <w:szCs w:val="22"/>
        </w:rPr>
        <w:t xml:space="preserve">Приложение № </w:t>
      </w:r>
      <w:r>
        <w:rPr>
          <w:sz w:val="22"/>
          <w:szCs w:val="22"/>
        </w:rPr>
        <w:t xml:space="preserve">7 </w:t>
      </w:r>
      <w:r w:rsidRPr="00C9657E">
        <w:rPr>
          <w:sz w:val="22"/>
          <w:szCs w:val="22"/>
        </w:rPr>
        <w:t>Нормативно-техническая документация;</w:t>
      </w:r>
    </w:p>
    <w:p w:rsidR="00E37D09" w:rsidRPr="00C9657E" w:rsidRDefault="00E37D09" w:rsidP="00D73DCC">
      <w:pPr>
        <w:pStyle w:val="a6"/>
        <w:spacing w:after="120"/>
        <w:jc w:val="both"/>
        <w:rPr>
          <w:sz w:val="22"/>
          <w:szCs w:val="22"/>
        </w:rPr>
      </w:pPr>
      <w:r w:rsidRPr="00C9657E">
        <w:rPr>
          <w:sz w:val="22"/>
          <w:szCs w:val="22"/>
        </w:rPr>
        <w:t xml:space="preserve">Приложение № </w:t>
      </w:r>
      <w:r>
        <w:rPr>
          <w:sz w:val="22"/>
          <w:szCs w:val="22"/>
        </w:rPr>
        <w:t xml:space="preserve">8 </w:t>
      </w:r>
      <w:r w:rsidRPr="00C9657E">
        <w:rPr>
          <w:sz w:val="22"/>
          <w:szCs w:val="22"/>
        </w:rPr>
        <w:t>Форма акта приема-передачи имущества;</w:t>
      </w:r>
    </w:p>
    <w:p w:rsidR="00E37D09" w:rsidRDefault="000151A7" w:rsidP="00D73DCC">
      <w:pPr>
        <w:pStyle w:val="a6"/>
        <w:spacing w:after="120"/>
        <w:jc w:val="both"/>
        <w:rPr>
          <w:sz w:val="22"/>
          <w:szCs w:val="22"/>
        </w:rPr>
      </w:pPr>
      <w:r>
        <w:rPr>
          <w:sz w:val="22"/>
          <w:szCs w:val="22"/>
        </w:rPr>
        <w:t>Приложение №</w:t>
      </w:r>
      <w:r w:rsidR="00BF59F9" w:rsidRPr="00BF59F9">
        <w:rPr>
          <w:sz w:val="22"/>
          <w:szCs w:val="22"/>
        </w:rPr>
        <w:t>9</w:t>
      </w:r>
      <w:r w:rsidR="00E37D09">
        <w:rPr>
          <w:sz w:val="22"/>
          <w:szCs w:val="22"/>
        </w:rPr>
        <w:t xml:space="preserve"> </w:t>
      </w:r>
      <w:r w:rsidR="00E37D09" w:rsidRPr="00C9657E">
        <w:rPr>
          <w:sz w:val="22"/>
          <w:szCs w:val="22"/>
        </w:rPr>
        <w:t>Соглашение о соблюдении Подрядчиком требований в области антитеррористической безопасности;</w:t>
      </w:r>
    </w:p>
    <w:p w:rsidR="00520AC9" w:rsidRDefault="000151A7" w:rsidP="00D73DCC">
      <w:pPr>
        <w:pStyle w:val="a6"/>
        <w:spacing w:after="120"/>
        <w:jc w:val="both"/>
        <w:rPr>
          <w:sz w:val="22"/>
          <w:szCs w:val="22"/>
        </w:rPr>
      </w:pPr>
      <w:r>
        <w:rPr>
          <w:sz w:val="22"/>
          <w:szCs w:val="22"/>
        </w:rPr>
        <w:t>Приложение №</w:t>
      </w:r>
      <w:r w:rsidR="00E37D09">
        <w:rPr>
          <w:sz w:val="22"/>
          <w:szCs w:val="22"/>
        </w:rPr>
        <w:t>1</w:t>
      </w:r>
      <w:r w:rsidR="00BF59F9" w:rsidRPr="00BF59F9">
        <w:rPr>
          <w:sz w:val="22"/>
          <w:szCs w:val="22"/>
        </w:rPr>
        <w:t>0</w:t>
      </w:r>
      <w:r w:rsidR="00E37D09">
        <w:rPr>
          <w:sz w:val="22"/>
          <w:szCs w:val="22"/>
        </w:rPr>
        <w:t xml:space="preserve"> </w:t>
      </w:r>
      <w:r w:rsidR="00E37D09" w:rsidRPr="00C9657E">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37D09" w:rsidRPr="00C9657E">
        <w:rPr>
          <w:sz w:val="22"/>
          <w:szCs w:val="22"/>
        </w:rPr>
        <w:t>коронавирусной</w:t>
      </w:r>
      <w:proofErr w:type="spellEnd"/>
      <w:r w:rsidR="00E37D09" w:rsidRPr="00C9657E">
        <w:rPr>
          <w:sz w:val="22"/>
          <w:szCs w:val="22"/>
        </w:rPr>
        <w:t xml:space="preserve"> инфекции COVID-19»</w:t>
      </w:r>
      <w:r w:rsidR="00520AC9">
        <w:rPr>
          <w:sz w:val="22"/>
          <w:szCs w:val="22"/>
        </w:rPr>
        <w:t>;</w:t>
      </w:r>
    </w:p>
    <w:p w:rsidR="00520AC9" w:rsidRDefault="00571F18" w:rsidP="00D73DCC">
      <w:pPr>
        <w:pStyle w:val="a6"/>
        <w:spacing w:after="120"/>
        <w:jc w:val="both"/>
        <w:rPr>
          <w:sz w:val="22"/>
          <w:szCs w:val="22"/>
        </w:rPr>
      </w:pPr>
      <w:r w:rsidRPr="00571F18">
        <w:rPr>
          <w:sz w:val="22"/>
          <w:szCs w:val="22"/>
        </w:rPr>
        <w:t>Приложение № 1</w:t>
      </w:r>
      <w:r>
        <w:rPr>
          <w:sz w:val="22"/>
          <w:szCs w:val="22"/>
        </w:rPr>
        <w:t>1</w:t>
      </w:r>
      <w:r w:rsidRPr="00571F18">
        <w:rPr>
          <w:sz w:val="22"/>
          <w:szCs w:val="22"/>
        </w:rPr>
        <w:t xml:space="preserve">.1 Форма отчета о расходовании материалов и оборудования </w:t>
      </w:r>
      <w:r w:rsidR="00C61E8F">
        <w:rPr>
          <w:sz w:val="22"/>
          <w:szCs w:val="22"/>
        </w:rPr>
        <w:t>Генеральн</w:t>
      </w:r>
      <w:r w:rsidR="00D241A8">
        <w:rPr>
          <w:sz w:val="22"/>
          <w:szCs w:val="22"/>
        </w:rPr>
        <w:t>ого</w:t>
      </w:r>
      <w:r w:rsidR="00C61E8F">
        <w:rPr>
          <w:sz w:val="22"/>
          <w:szCs w:val="22"/>
        </w:rPr>
        <w:t xml:space="preserve"> подрядчик</w:t>
      </w:r>
      <w:r w:rsidRPr="00571F18">
        <w:rPr>
          <w:sz w:val="22"/>
          <w:szCs w:val="22"/>
        </w:rPr>
        <w:t>а;</w:t>
      </w:r>
    </w:p>
    <w:p w:rsidR="00520AC9" w:rsidRDefault="00571F18" w:rsidP="00D73DCC">
      <w:pPr>
        <w:pStyle w:val="a6"/>
        <w:spacing w:after="120"/>
        <w:jc w:val="both"/>
        <w:rPr>
          <w:sz w:val="22"/>
          <w:szCs w:val="22"/>
        </w:rPr>
      </w:pPr>
      <w:r w:rsidRPr="00571F18">
        <w:rPr>
          <w:sz w:val="22"/>
          <w:szCs w:val="22"/>
        </w:rPr>
        <w:t>Приложение № 1</w:t>
      </w:r>
      <w:r>
        <w:rPr>
          <w:sz w:val="22"/>
          <w:szCs w:val="22"/>
        </w:rPr>
        <w:t>1</w:t>
      </w:r>
      <w:r w:rsidRPr="00571F18">
        <w:rPr>
          <w:sz w:val="22"/>
          <w:szCs w:val="22"/>
        </w:rPr>
        <w:t>.2 Акт о приемке</w:t>
      </w:r>
      <w:r w:rsidR="00520AC9">
        <w:rPr>
          <w:sz w:val="22"/>
          <w:szCs w:val="22"/>
        </w:rPr>
        <w:t>-передаче оборудования в монтаж</w:t>
      </w:r>
      <w:r w:rsidR="00520AC9" w:rsidRPr="00520AC9">
        <w:rPr>
          <w:sz w:val="22"/>
          <w:szCs w:val="22"/>
        </w:rPr>
        <w:t>;</w:t>
      </w:r>
    </w:p>
    <w:p w:rsidR="00520AC9" w:rsidRDefault="00520AC9" w:rsidP="00D73DCC">
      <w:pPr>
        <w:pStyle w:val="a6"/>
        <w:spacing w:after="120"/>
        <w:jc w:val="both"/>
        <w:rPr>
          <w:sz w:val="22"/>
          <w:szCs w:val="22"/>
        </w:rPr>
      </w:pPr>
      <w:r w:rsidRPr="00571F18">
        <w:rPr>
          <w:sz w:val="22"/>
          <w:szCs w:val="22"/>
        </w:rPr>
        <w:t>Приложение № 1</w:t>
      </w:r>
      <w:r>
        <w:rPr>
          <w:sz w:val="22"/>
          <w:szCs w:val="22"/>
        </w:rPr>
        <w:t>1.</w:t>
      </w:r>
      <w:r w:rsidRPr="00520AC9">
        <w:rPr>
          <w:sz w:val="22"/>
          <w:szCs w:val="22"/>
        </w:rPr>
        <w:t>3</w:t>
      </w:r>
      <w:r w:rsidRPr="00571F18">
        <w:rPr>
          <w:sz w:val="22"/>
          <w:szCs w:val="22"/>
        </w:rPr>
        <w:t xml:space="preserve"> </w:t>
      </w:r>
      <w:r w:rsidRPr="00C9657E">
        <w:rPr>
          <w:sz w:val="22"/>
          <w:szCs w:val="22"/>
        </w:rPr>
        <w:t>Форма накладной на отпуск материалов на сторону</w:t>
      </w:r>
      <w:r w:rsidRPr="00571F18">
        <w:rPr>
          <w:sz w:val="22"/>
          <w:szCs w:val="22"/>
        </w:rPr>
        <w:t>;</w:t>
      </w:r>
    </w:p>
    <w:p w:rsidR="00520AC9" w:rsidRPr="007875D1" w:rsidRDefault="00520AC9" w:rsidP="00D73DCC">
      <w:pPr>
        <w:pStyle w:val="a6"/>
        <w:spacing w:after="120"/>
        <w:jc w:val="both"/>
        <w:rPr>
          <w:sz w:val="22"/>
          <w:szCs w:val="22"/>
        </w:rPr>
      </w:pPr>
      <w:r w:rsidRPr="00571F18">
        <w:rPr>
          <w:sz w:val="22"/>
          <w:szCs w:val="22"/>
        </w:rPr>
        <w:t>Приложение № 1</w:t>
      </w:r>
      <w:r>
        <w:rPr>
          <w:sz w:val="22"/>
          <w:szCs w:val="22"/>
        </w:rPr>
        <w:t>1.</w:t>
      </w:r>
      <w:r w:rsidR="00D25CF0">
        <w:rPr>
          <w:sz w:val="22"/>
          <w:szCs w:val="22"/>
        </w:rPr>
        <w:t>4</w:t>
      </w:r>
      <w:r w:rsidRPr="00571F18">
        <w:rPr>
          <w:sz w:val="22"/>
          <w:szCs w:val="22"/>
        </w:rPr>
        <w:t xml:space="preserve"> </w:t>
      </w:r>
      <w:r w:rsidRPr="00C9657E">
        <w:rPr>
          <w:sz w:val="22"/>
          <w:szCs w:val="22"/>
        </w:rPr>
        <w:t>Форма</w:t>
      </w:r>
      <w:r>
        <w:rPr>
          <w:sz w:val="22"/>
          <w:szCs w:val="22"/>
        </w:rPr>
        <w:t xml:space="preserve"> </w:t>
      </w:r>
      <w:r w:rsidRPr="00520AC9">
        <w:rPr>
          <w:sz w:val="22"/>
          <w:szCs w:val="22"/>
        </w:rPr>
        <w:t>а</w:t>
      </w:r>
      <w:r>
        <w:rPr>
          <w:sz w:val="22"/>
          <w:szCs w:val="22"/>
        </w:rPr>
        <w:t xml:space="preserve">кта на списание </w:t>
      </w:r>
      <w:r w:rsidR="00E46DBA">
        <w:rPr>
          <w:sz w:val="22"/>
          <w:szCs w:val="22"/>
        </w:rPr>
        <w:t xml:space="preserve">давальческих </w:t>
      </w:r>
      <w:r w:rsidR="00E46DBA" w:rsidRPr="00C9657E">
        <w:rPr>
          <w:sz w:val="22"/>
          <w:szCs w:val="22"/>
        </w:rPr>
        <w:t>материалов</w:t>
      </w:r>
      <w:r w:rsidR="007875D1" w:rsidRPr="007875D1">
        <w:rPr>
          <w:sz w:val="22"/>
          <w:szCs w:val="22"/>
        </w:rPr>
        <w:t>;</w:t>
      </w:r>
    </w:p>
    <w:p w:rsidR="007875D1" w:rsidRDefault="007875D1" w:rsidP="00D73DCC">
      <w:pPr>
        <w:pStyle w:val="a6"/>
        <w:spacing w:after="120"/>
        <w:jc w:val="both"/>
        <w:rPr>
          <w:sz w:val="22"/>
          <w:szCs w:val="22"/>
        </w:rPr>
      </w:pPr>
      <w:r>
        <w:rPr>
          <w:sz w:val="22"/>
          <w:szCs w:val="22"/>
        </w:rPr>
        <w:t xml:space="preserve">Приложение № 12 </w:t>
      </w:r>
      <w:r w:rsidR="008A19DC" w:rsidRPr="004914F0">
        <w:rPr>
          <w:sz w:val="22"/>
          <w:szCs w:val="22"/>
        </w:rPr>
        <w:t>Требования к Про</w:t>
      </w:r>
      <w:r w:rsidR="008A19DC">
        <w:rPr>
          <w:sz w:val="22"/>
          <w:szCs w:val="22"/>
        </w:rPr>
        <w:t>ектам производства работ (ППР) П</w:t>
      </w:r>
      <w:r w:rsidR="008A19DC" w:rsidRPr="004914F0">
        <w:rPr>
          <w:sz w:val="22"/>
          <w:szCs w:val="22"/>
        </w:rPr>
        <w:t>одрядных организаций для работ на объектах ОАО «ИЭСК»</w:t>
      </w:r>
      <w:r>
        <w:rPr>
          <w:sz w:val="22"/>
          <w:szCs w:val="22"/>
        </w:rPr>
        <w:t>;</w:t>
      </w:r>
    </w:p>
    <w:p w:rsidR="007875D1" w:rsidRPr="004914F0" w:rsidRDefault="007875D1" w:rsidP="00D73DCC">
      <w:pPr>
        <w:pStyle w:val="a6"/>
        <w:spacing w:after="120"/>
        <w:jc w:val="both"/>
        <w:rPr>
          <w:sz w:val="22"/>
          <w:szCs w:val="22"/>
        </w:rPr>
      </w:pPr>
      <w:r>
        <w:rPr>
          <w:sz w:val="22"/>
          <w:szCs w:val="22"/>
        </w:rPr>
        <w:t xml:space="preserve">Приложение № </w:t>
      </w:r>
      <w:r w:rsidRPr="004914F0">
        <w:rPr>
          <w:sz w:val="22"/>
          <w:szCs w:val="22"/>
        </w:rPr>
        <w:t xml:space="preserve">13 Требования </w:t>
      </w:r>
      <w:r w:rsidR="008A19DC">
        <w:rPr>
          <w:sz w:val="22"/>
          <w:szCs w:val="22"/>
        </w:rPr>
        <w:t xml:space="preserve">по вопросам охраны труда </w:t>
      </w:r>
      <w:r w:rsidR="00E46DBA">
        <w:rPr>
          <w:sz w:val="22"/>
          <w:szCs w:val="22"/>
        </w:rPr>
        <w:t>к ППР</w:t>
      </w:r>
      <w:r w:rsidR="008A19DC">
        <w:rPr>
          <w:sz w:val="22"/>
          <w:szCs w:val="22"/>
        </w:rPr>
        <w:t xml:space="preserve"> </w:t>
      </w:r>
      <w:r w:rsidRPr="004914F0">
        <w:rPr>
          <w:sz w:val="22"/>
          <w:szCs w:val="22"/>
        </w:rPr>
        <w:t xml:space="preserve">для работ </w:t>
      </w:r>
      <w:r w:rsidR="008A19DC">
        <w:rPr>
          <w:sz w:val="22"/>
          <w:szCs w:val="22"/>
        </w:rPr>
        <w:t>П</w:t>
      </w:r>
      <w:r w:rsidR="008A19DC" w:rsidRPr="004914F0">
        <w:rPr>
          <w:sz w:val="22"/>
          <w:szCs w:val="22"/>
        </w:rPr>
        <w:t xml:space="preserve">одрядных организаций </w:t>
      </w:r>
      <w:r w:rsidRPr="004914F0">
        <w:rPr>
          <w:sz w:val="22"/>
          <w:szCs w:val="22"/>
        </w:rPr>
        <w:t>на объектах ОАО «ИЭСК»</w:t>
      </w:r>
      <w:r>
        <w:rPr>
          <w:sz w:val="22"/>
          <w:szCs w:val="22"/>
        </w:rPr>
        <w:t>.</w:t>
      </w:r>
    </w:p>
    <w:p w:rsidR="00E37D09" w:rsidRPr="003107A8" w:rsidRDefault="00E37D09" w:rsidP="00D73DCC">
      <w:pPr>
        <w:pStyle w:val="RUS1"/>
        <w:spacing w:before="120" w:after="0"/>
        <w:ind w:left="0" w:firstLine="0"/>
      </w:pPr>
      <w:bookmarkStart w:id="221" w:name="_Toc502142581"/>
      <w:bookmarkStart w:id="222" w:name="_Toc499813178"/>
      <w:bookmarkStart w:id="223" w:name="_Toc132275356"/>
      <w:r w:rsidRPr="003107A8">
        <w:t>Реквизиты и подписи Сторон</w:t>
      </w:r>
      <w:bookmarkEnd w:id="221"/>
      <w:bookmarkEnd w:id="222"/>
      <w:bookmarkEnd w:id="223"/>
    </w:p>
    <w:tbl>
      <w:tblPr>
        <w:tblW w:w="10280" w:type="dxa"/>
        <w:tblInd w:w="-34" w:type="dxa"/>
        <w:tblLook w:val="01E0" w:firstRow="1" w:lastRow="1" w:firstColumn="1" w:lastColumn="1" w:noHBand="0" w:noVBand="0"/>
      </w:tblPr>
      <w:tblGrid>
        <w:gridCol w:w="9770"/>
        <w:gridCol w:w="510"/>
      </w:tblGrid>
      <w:tr w:rsidR="00DC04EF" w:rsidTr="00A45DDD">
        <w:trPr>
          <w:trHeight w:val="1134"/>
        </w:trPr>
        <w:tc>
          <w:tcPr>
            <w:tcW w:w="9770" w:type="dxa"/>
          </w:tcPr>
          <w:tbl>
            <w:tblPr>
              <w:tblW w:w="9489" w:type="dxa"/>
              <w:jc w:val="center"/>
              <w:tblLook w:val="00A0" w:firstRow="1" w:lastRow="0" w:firstColumn="1" w:lastColumn="0" w:noHBand="0" w:noVBand="0"/>
            </w:tblPr>
            <w:tblGrid>
              <w:gridCol w:w="4758"/>
              <w:gridCol w:w="176"/>
              <w:gridCol w:w="4380"/>
              <w:gridCol w:w="175"/>
            </w:tblGrid>
            <w:tr w:rsidR="004C140D" w:rsidRPr="00860327" w:rsidTr="00D73DCC">
              <w:trPr>
                <w:gridAfter w:val="1"/>
                <w:wAfter w:w="175" w:type="dxa"/>
                <w:cantSplit/>
                <w:trHeight w:val="80"/>
                <w:jc w:val="center"/>
              </w:trPr>
              <w:tc>
                <w:tcPr>
                  <w:tcW w:w="4758" w:type="dxa"/>
                </w:tcPr>
                <w:p w:rsidR="004C140D" w:rsidRDefault="004C140D" w:rsidP="004C140D">
                  <w:pPr>
                    <w:rPr>
                      <w:sz w:val="22"/>
                      <w:szCs w:val="22"/>
                    </w:rPr>
                  </w:pPr>
                </w:p>
              </w:tc>
              <w:tc>
                <w:tcPr>
                  <w:tcW w:w="4556" w:type="dxa"/>
                  <w:gridSpan w:val="2"/>
                </w:tcPr>
                <w:p w:rsidR="004C140D" w:rsidRDefault="004C140D" w:rsidP="004C140D">
                  <w:pPr>
                    <w:rPr>
                      <w:sz w:val="22"/>
                      <w:szCs w:val="22"/>
                    </w:rPr>
                  </w:pPr>
                </w:p>
              </w:tc>
            </w:tr>
            <w:tr w:rsidR="004C140D" w:rsidRPr="00860327" w:rsidTr="00D73DCC">
              <w:trPr>
                <w:gridAfter w:val="1"/>
                <w:wAfter w:w="175" w:type="dxa"/>
                <w:cantSplit/>
                <w:trHeight w:val="1244"/>
                <w:jc w:val="center"/>
              </w:trPr>
              <w:tc>
                <w:tcPr>
                  <w:tcW w:w="4758" w:type="dxa"/>
                </w:tcPr>
                <w:p w:rsidR="00D73DCC" w:rsidRPr="00746BED" w:rsidRDefault="00C61E8F" w:rsidP="00D73DCC">
                  <w:pPr>
                    <w:widowControl w:val="0"/>
                    <w:autoSpaceDE w:val="0"/>
                    <w:autoSpaceDN w:val="0"/>
                    <w:adjustRightInd w:val="0"/>
                    <w:rPr>
                      <w:b/>
                      <w:color w:val="000000"/>
                      <w:sz w:val="22"/>
                      <w:szCs w:val="22"/>
                    </w:rPr>
                  </w:pPr>
                  <w:r>
                    <w:rPr>
                      <w:b/>
                      <w:color w:val="000000"/>
                      <w:sz w:val="22"/>
                      <w:szCs w:val="22"/>
                    </w:rPr>
                    <w:t>Генеральный подрядчик</w:t>
                  </w:r>
                  <w:r w:rsidR="00D73DCC" w:rsidRPr="00746BED">
                    <w:rPr>
                      <w:b/>
                      <w:color w:val="000000"/>
                      <w:sz w:val="22"/>
                      <w:szCs w:val="22"/>
                    </w:rPr>
                    <w:t>:</w:t>
                  </w:r>
                </w:p>
                <w:p w:rsidR="001B5124" w:rsidRDefault="001B5124" w:rsidP="001B5124">
                  <w:pPr>
                    <w:widowControl w:val="0"/>
                    <w:autoSpaceDE w:val="0"/>
                    <w:autoSpaceDN w:val="0"/>
                    <w:adjustRightInd w:val="0"/>
                    <w:rPr>
                      <w:sz w:val="22"/>
                      <w:szCs w:val="22"/>
                    </w:rPr>
                  </w:pPr>
                  <w:r w:rsidRPr="00746BED">
                    <w:rPr>
                      <w:b/>
                      <w:color w:val="000000"/>
                      <w:sz w:val="22"/>
                      <w:szCs w:val="22"/>
                    </w:rPr>
                    <w:t>ООО «ЕвроСибЭнерго-инжиниринг»</w:t>
                  </w:r>
                </w:p>
                <w:p w:rsidR="001B5124" w:rsidRPr="00C75DF0" w:rsidRDefault="001B5124" w:rsidP="001B5124">
                  <w:pPr>
                    <w:widowControl w:val="0"/>
                    <w:autoSpaceDE w:val="0"/>
                    <w:autoSpaceDN w:val="0"/>
                    <w:adjustRightInd w:val="0"/>
                    <w:rPr>
                      <w:sz w:val="22"/>
                      <w:szCs w:val="22"/>
                    </w:rPr>
                  </w:pPr>
                  <w:r w:rsidRPr="00C75DF0">
                    <w:rPr>
                      <w:sz w:val="22"/>
                      <w:szCs w:val="22"/>
                    </w:rPr>
                    <w:t>Место нахождения Российская Федерация,</w:t>
                  </w:r>
                </w:p>
                <w:p w:rsidR="001B5124" w:rsidRPr="00C75DF0" w:rsidRDefault="001B5124" w:rsidP="001B5124">
                  <w:pPr>
                    <w:widowControl w:val="0"/>
                    <w:autoSpaceDE w:val="0"/>
                    <w:autoSpaceDN w:val="0"/>
                    <w:adjustRightInd w:val="0"/>
                    <w:rPr>
                      <w:sz w:val="22"/>
                      <w:szCs w:val="22"/>
                    </w:rPr>
                  </w:pPr>
                  <w:r w:rsidRPr="00C75DF0">
                    <w:rPr>
                      <w:sz w:val="22"/>
                      <w:szCs w:val="22"/>
                    </w:rPr>
                    <w:t>г. Иркутск, ул. Байкальская, 259</w:t>
                  </w:r>
                </w:p>
                <w:p w:rsidR="001B5124" w:rsidRPr="00C75DF0" w:rsidRDefault="001B5124" w:rsidP="001B5124">
                  <w:pPr>
                    <w:widowControl w:val="0"/>
                    <w:autoSpaceDE w:val="0"/>
                    <w:autoSpaceDN w:val="0"/>
                    <w:adjustRightInd w:val="0"/>
                    <w:rPr>
                      <w:sz w:val="22"/>
                      <w:szCs w:val="22"/>
                    </w:rPr>
                  </w:pPr>
                  <w:r w:rsidRPr="00C75DF0">
                    <w:rPr>
                      <w:sz w:val="22"/>
                      <w:szCs w:val="22"/>
                    </w:rPr>
                    <w:t>почтовый адрес: 664050 г. Иркутск,</w:t>
                  </w:r>
                </w:p>
                <w:p w:rsidR="001B5124" w:rsidRPr="00C75DF0" w:rsidRDefault="001B5124" w:rsidP="001B5124">
                  <w:pPr>
                    <w:widowControl w:val="0"/>
                    <w:autoSpaceDE w:val="0"/>
                    <w:autoSpaceDN w:val="0"/>
                    <w:adjustRightInd w:val="0"/>
                    <w:rPr>
                      <w:sz w:val="22"/>
                      <w:szCs w:val="22"/>
                    </w:rPr>
                  </w:pPr>
                  <w:r w:rsidRPr="00C75DF0">
                    <w:rPr>
                      <w:sz w:val="22"/>
                      <w:szCs w:val="22"/>
                    </w:rPr>
                    <w:t>ул. Байкальская, 259, а/я 50</w:t>
                  </w:r>
                </w:p>
                <w:p w:rsidR="001B5124" w:rsidRPr="00C75DF0" w:rsidRDefault="001B5124" w:rsidP="001B5124">
                  <w:pPr>
                    <w:widowControl w:val="0"/>
                    <w:autoSpaceDE w:val="0"/>
                    <w:autoSpaceDN w:val="0"/>
                    <w:adjustRightInd w:val="0"/>
                    <w:rPr>
                      <w:sz w:val="22"/>
                      <w:szCs w:val="22"/>
                    </w:rPr>
                  </w:pPr>
                  <w:r w:rsidRPr="00C75DF0">
                    <w:rPr>
                      <w:sz w:val="22"/>
                      <w:szCs w:val="22"/>
                    </w:rPr>
                    <w:t>тел. (3952) 794-683 Факс: (3952) 794-546</w:t>
                  </w:r>
                </w:p>
                <w:p w:rsidR="001B5124" w:rsidRPr="00C75DF0" w:rsidRDefault="001B5124" w:rsidP="001B5124">
                  <w:pPr>
                    <w:widowControl w:val="0"/>
                    <w:autoSpaceDE w:val="0"/>
                    <w:autoSpaceDN w:val="0"/>
                    <w:adjustRightInd w:val="0"/>
                    <w:rPr>
                      <w:sz w:val="22"/>
                      <w:szCs w:val="22"/>
                    </w:rPr>
                  </w:pPr>
                  <w:r w:rsidRPr="00C75DF0">
                    <w:rPr>
                      <w:sz w:val="22"/>
                      <w:szCs w:val="22"/>
                    </w:rPr>
                    <w:t>secretar@eurosib-eng.ru</w:t>
                  </w:r>
                </w:p>
                <w:p w:rsidR="001B5124" w:rsidRPr="00C75DF0" w:rsidRDefault="001B5124" w:rsidP="001B5124">
                  <w:pPr>
                    <w:widowControl w:val="0"/>
                    <w:autoSpaceDE w:val="0"/>
                    <w:autoSpaceDN w:val="0"/>
                    <w:adjustRightInd w:val="0"/>
                    <w:rPr>
                      <w:sz w:val="22"/>
                      <w:szCs w:val="22"/>
                    </w:rPr>
                  </w:pPr>
                  <w:r w:rsidRPr="00C75DF0">
                    <w:rPr>
                      <w:sz w:val="22"/>
                      <w:szCs w:val="22"/>
                    </w:rPr>
                    <w:t>ОГРН 1027739107582</w:t>
                  </w:r>
                </w:p>
                <w:p w:rsidR="001B5124" w:rsidRPr="00C75DF0" w:rsidRDefault="001B5124" w:rsidP="001B5124">
                  <w:pPr>
                    <w:widowControl w:val="0"/>
                    <w:autoSpaceDE w:val="0"/>
                    <w:autoSpaceDN w:val="0"/>
                    <w:adjustRightInd w:val="0"/>
                    <w:rPr>
                      <w:sz w:val="22"/>
                      <w:szCs w:val="22"/>
                    </w:rPr>
                  </w:pPr>
                  <w:r w:rsidRPr="00C75DF0">
                    <w:rPr>
                      <w:sz w:val="22"/>
                      <w:szCs w:val="22"/>
                    </w:rPr>
                    <w:t>ИНН 7701299247/381101001</w:t>
                  </w:r>
                </w:p>
                <w:p w:rsidR="001B5124" w:rsidRPr="00C75DF0" w:rsidRDefault="001B5124" w:rsidP="001B5124">
                  <w:pPr>
                    <w:widowControl w:val="0"/>
                    <w:autoSpaceDE w:val="0"/>
                    <w:autoSpaceDN w:val="0"/>
                    <w:adjustRightInd w:val="0"/>
                    <w:rPr>
                      <w:sz w:val="22"/>
                      <w:szCs w:val="22"/>
                    </w:rPr>
                  </w:pPr>
                  <w:r w:rsidRPr="00C75DF0">
                    <w:rPr>
                      <w:sz w:val="22"/>
                      <w:szCs w:val="22"/>
                    </w:rPr>
                    <w:t>Банк ГПБ (АО) г. Москва</w:t>
                  </w:r>
                </w:p>
                <w:p w:rsidR="001B5124" w:rsidRPr="00C75DF0" w:rsidRDefault="001B5124" w:rsidP="001B5124">
                  <w:pPr>
                    <w:widowControl w:val="0"/>
                    <w:autoSpaceDE w:val="0"/>
                    <w:autoSpaceDN w:val="0"/>
                    <w:adjustRightInd w:val="0"/>
                    <w:rPr>
                      <w:sz w:val="22"/>
                      <w:szCs w:val="22"/>
                    </w:rPr>
                  </w:pPr>
                  <w:r w:rsidRPr="00C75DF0">
                    <w:rPr>
                      <w:sz w:val="22"/>
                      <w:szCs w:val="22"/>
                    </w:rPr>
                    <w:t>БИК 044525823</w:t>
                  </w:r>
                </w:p>
                <w:p w:rsidR="001B5124" w:rsidRPr="00C75DF0" w:rsidRDefault="001B5124" w:rsidP="001B5124">
                  <w:pPr>
                    <w:widowControl w:val="0"/>
                    <w:autoSpaceDE w:val="0"/>
                    <w:autoSpaceDN w:val="0"/>
                    <w:adjustRightInd w:val="0"/>
                    <w:rPr>
                      <w:sz w:val="22"/>
                      <w:szCs w:val="22"/>
                    </w:rPr>
                  </w:pPr>
                  <w:r w:rsidRPr="00C75DF0">
                    <w:rPr>
                      <w:sz w:val="22"/>
                      <w:szCs w:val="22"/>
                    </w:rPr>
                    <w:t>к/с 30101810200000000823</w:t>
                  </w:r>
                </w:p>
                <w:p w:rsidR="001B5124" w:rsidRPr="00C75DF0" w:rsidRDefault="001B5124" w:rsidP="001B5124">
                  <w:pPr>
                    <w:widowControl w:val="0"/>
                    <w:autoSpaceDE w:val="0"/>
                    <w:autoSpaceDN w:val="0"/>
                    <w:adjustRightInd w:val="0"/>
                    <w:rPr>
                      <w:sz w:val="22"/>
                      <w:szCs w:val="22"/>
                    </w:rPr>
                  </w:pPr>
                  <w:r w:rsidRPr="00C75DF0">
                    <w:rPr>
                      <w:sz w:val="22"/>
                      <w:szCs w:val="22"/>
                    </w:rPr>
                    <w:t>р/с 40702810500000091879</w:t>
                  </w:r>
                </w:p>
                <w:p w:rsidR="004C140D" w:rsidRDefault="004C140D" w:rsidP="004C140D">
                  <w:pPr>
                    <w:widowControl w:val="0"/>
                    <w:autoSpaceDE w:val="0"/>
                    <w:autoSpaceDN w:val="0"/>
                    <w:adjustRightInd w:val="0"/>
                    <w:rPr>
                      <w:color w:val="000000"/>
                      <w:sz w:val="22"/>
                      <w:szCs w:val="22"/>
                    </w:rPr>
                  </w:pPr>
                </w:p>
              </w:tc>
              <w:tc>
                <w:tcPr>
                  <w:tcW w:w="4556" w:type="dxa"/>
                  <w:gridSpan w:val="2"/>
                </w:tcPr>
                <w:p w:rsidR="00D73DCC" w:rsidRPr="00746BED" w:rsidRDefault="00D73DCC" w:rsidP="00D73DCC">
                  <w:pPr>
                    <w:widowControl w:val="0"/>
                    <w:autoSpaceDE w:val="0"/>
                    <w:autoSpaceDN w:val="0"/>
                    <w:adjustRightInd w:val="0"/>
                    <w:rPr>
                      <w:b/>
                      <w:color w:val="000000"/>
                      <w:sz w:val="22"/>
                      <w:szCs w:val="22"/>
                    </w:rPr>
                  </w:pPr>
                  <w:r w:rsidRPr="00746BED">
                    <w:rPr>
                      <w:b/>
                      <w:color w:val="000000"/>
                      <w:sz w:val="22"/>
                      <w:szCs w:val="22"/>
                    </w:rPr>
                    <w:t>Подрядчик:</w:t>
                  </w:r>
                </w:p>
                <w:p w:rsidR="00D73DCC" w:rsidRDefault="00D73DCC" w:rsidP="00D73DCC">
                  <w:pPr>
                    <w:widowControl w:val="0"/>
                    <w:autoSpaceDE w:val="0"/>
                    <w:autoSpaceDN w:val="0"/>
                    <w:adjustRightInd w:val="0"/>
                    <w:rPr>
                      <w:sz w:val="22"/>
                      <w:szCs w:val="22"/>
                    </w:rPr>
                  </w:pPr>
                  <w:r w:rsidRPr="00746BED">
                    <w:rPr>
                      <w:b/>
                      <w:color w:val="000000"/>
                      <w:sz w:val="22"/>
                      <w:szCs w:val="22"/>
                    </w:rPr>
                    <w:t>ООО «ЕвроСибЭнерго-инжиниринг»</w:t>
                  </w:r>
                </w:p>
                <w:p w:rsidR="00C75DF0" w:rsidRPr="00C75DF0" w:rsidRDefault="00C75DF0" w:rsidP="00C75DF0">
                  <w:pPr>
                    <w:widowControl w:val="0"/>
                    <w:autoSpaceDE w:val="0"/>
                    <w:autoSpaceDN w:val="0"/>
                    <w:adjustRightInd w:val="0"/>
                    <w:rPr>
                      <w:sz w:val="22"/>
                      <w:szCs w:val="22"/>
                    </w:rPr>
                  </w:pPr>
                  <w:r w:rsidRPr="00C75DF0">
                    <w:rPr>
                      <w:sz w:val="22"/>
                      <w:szCs w:val="22"/>
                    </w:rPr>
                    <w:t xml:space="preserve">Место нахождения </w:t>
                  </w:r>
                  <w:r w:rsidR="001B5124">
                    <w:rPr>
                      <w:sz w:val="22"/>
                      <w:szCs w:val="22"/>
                    </w:rPr>
                    <w:t xml:space="preserve">                    </w:t>
                  </w:r>
                  <w:proofErr w:type="gramStart"/>
                  <w:r w:rsidR="001B5124">
                    <w:rPr>
                      <w:sz w:val="22"/>
                      <w:szCs w:val="22"/>
                    </w:rPr>
                    <w:t xml:space="preserve">  </w:t>
                  </w:r>
                  <w:r w:rsidRPr="00C75DF0">
                    <w:rPr>
                      <w:sz w:val="22"/>
                      <w:szCs w:val="22"/>
                    </w:rPr>
                    <w:t>,</w:t>
                  </w:r>
                  <w:proofErr w:type="gramEnd"/>
                </w:p>
                <w:p w:rsidR="00C75DF0" w:rsidRPr="00C75DF0" w:rsidRDefault="00C75DF0" w:rsidP="00C75DF0">
                  <w:pPr>
                    <w:widowControl w:val="0"/>
                    <w:autoSpaceDE w:val="0"/>
                    <w:autoSpaceDN w:val="0"/>
                    <w:adjustRightInd w:val="0"/>
                    <w:rPr>
                      <w:sz w:val="22"/>
                      <w:szCs w:val="22"/>
                    </w:rPr>
                  </w:pPr>
                  <w:r w:rsidRPr="00C75DF0">
                    <w:rPr>
                      <w:sz w:val="22"/>
                      <w:szCs w:val="22"/>
                    </w:rPr>
                    <w:t xml:space="preserve">г. </w:t>
                  </w:r>
                  <w:r w:rsidR="001B5124">
                    <w:rPr>
                      <w:sz w:val="22"/>
                      <w:szCs w:val="22"/>
                    </w:rPr>
                    <w:t xml:space="preserve">              </w:t>
                  </w:r>
                  <w:proofErr w:type="gramStart"/>
                  <w:r w:rsidR="001B5124">
                    <w:rPr>
                      <w:sz w:val="22"/>
                      <w:szCs w:val="22"/>
                    </w:rPr>
                    <w:t xml:space="preserve">  </w:t>
                  </w:r>
                  <w:r w:rsidRPr="00C75DF0">
                    <w:rPr>
                      <w:sz w:val="22"/>
                      <w:szCs w:val="22"/>
                    </w:rPr>
                    <w:t>,</w:t>
                  </w:r>
                  <w:proofErr w:type="gramEnd"/>
                  <w:r w:rsidRPr="00C75DF0">
                    <w:rPr>
                      <w:sz w:val="22"/>
                      <w:szCs w:val="22"/>
                    </w:rPr>
                    <w:t xml:space="preserve"> ул. </w:t>
                  </w:r>
                  <w:r w:rsidR="001B5124">
                    <w:rPr>
                      <w:sz w:val="22"/>
                      <w:szCs w:val="22"/>
                    </w:rPr>
                    <w:t xml:space="preserve">                    </w:t>
                  </w:r>
                  <w:r w:rsidRPr="00C75DF0">
                    <w:rPr>
                      <w:sz w:val="22"/>
                      <w:szCs w:val="22"/>
                    </w:rPr>
                    <w:t xml:space="preserve">, </w:t>
                  </w:r>
                  <w:r w:rsidR="001B5124">
                    <w:rPr>
                      <w:sz w:val="22"/>
                      <w:szCs w:val="22"/>
                    </w:rPr>
                    <w:t>д.        .</w:t>
                  </w:r>
                </w:p>
                <w:p w:rsidR="00C75DF0" w:rsidRPr="00C75DF0" w:rsidRDefault="00C75DF0" w:rsidP="00C75DF0">
                  <w:pPr>
                    <w:widowControl w:val="0"/>
                    <w:autoSpaceDE w:val="0"/>
                    <w:autoSpaceDN w:val="0"/>
                    <w:adjustRightInd w:val="0"/>
                    <w:rPr>
                      <w:sz w:val="22"/>
                      <w:szCs w:val="22"/>
                    </w:rPr>
                  </w:pPr>
                  <w:r w:rsidRPr="00C75DF0">
                    <w:rPr>
                      <w:sz w:val="22"/>
                      <w:szCs w:val="22"/>
                    </w:rPr>
                    <w:t xml:space="preserve">почтовый адрес: </w:t>
                  </w:r>
                  <w:proofErr w:type="gramStart"/>
                  <w:r w:rsidRPr="00C75DF0">
                    <w:rPr>
                      <w:sz w:val="22"/>
                      <w:szCs w:val="22"/>
                    </w:rPr>
                    <w:t>6640</w:t>
                  </w:r>
                  <w:r w:rsidR="001B5124">
                    <w:rPr>
                      <w:sz w:val="22"/>
                      <w:szCs w:val="22"/>
                    </w:rPr>
                    <w:t>….</w:t>
                  </w:r>
                  <w:proofErr w:type="gramEnd"/>
                  <w:r w:rsidR="001B5124">
                    <w:rPr>
                      <w:sz w:val="22"/>
                      <w:szCs w:val="22"/>
                    </w:rPr>
                    <w:t xml:space="preserve"> г.              </w:t>
                  </w:r>
                  <w:r w:rsidRPr="00C75DF0">
                    <w:rPr>
                      <w:sz w:val="22"/>
                      <w:szCs w:val="22"/>
                    </w:rPr>
                    <w:t>,</w:t>
                  </w:r>
                </w:p>
                <w:p w:rsidR="00C75DF0" w:rsidRPr="00C75DF0" w:rsidRDefault="00C75DF0" w:rsidP="00C75DF0">
                  <w:pPr>
                    <w:widowControl w:val="0"/>
                    <w:autoSpaceDE w:val="0"/>
                    <w:autoSpaceDN w:val="0"/>
                    <w:adjustRightInd w:val="0"/>
                    <w:rPr>
                      <w:sz w:val="22"/>
                      <w:szCs w:val="22"/>
                    </w:rPr>
                  </w:pPr>
                  <w:r w:rsidRPr="00C75DF0">
                    <w:rPr>
                      <w:sz w:val="22"/>
                      <w:szCs w:val="22"/>
                    </w:rPr>
                    <w:t xml:space="preserve">ул. </w:t>
                  </w:r>
                  <w:r w:rsidR="001B5124">
                    <w:rPr>
                      <w:sz w:val="22"/>
                      <w:szCs w:val="22"/>
                    </w:rPr>
                    <w:t xml:space="preserve">                 </w:t>
                  </w:r>
                  <w:proofErr w:type="gramStart"/>
                  <w:r w:rsidR="001B5124">
                    <w:rPr>
                      <w:sz w:val="22"/>
                      <w:szCs w:val="22"/>
                    </w:rPr>
                    <w:t xml:space="preserve">  </w:t>
                  </w:r>
                  <w:r w:rsidRPr="00C75DF0">
                    <w:rPr>
                      <w:sz w:val="22"/>
                      <w:szCs w:val="22"/>
                    </w:rPr>
                    <w:t>,</w:t>
                  </w:r>
                  <w:proofErr w:type="gramEnd"/>
                  <w:r w:rsidRPr="00C75DF0">
                    <w:rPr>
                      <w:sz w:val="22"/>
                      <w:szCs w:val="22"/>
                    </w:rPr>
                    <w:t xml:space="preserve"> </w:t>
                  </w:r>
                  <w:r w:rsidR="001B5124">
                    <w:rPr>
                      <w:sz w:val="22"/>
                      <w:szCs w:val="22"/>
                    </w:rPr>
                    <w:t xml:space="preserve">       </w:t>
                  </w:r>
                  <w:r w:rsidRPr="00C75DF0">
                    <w:rPr>
                      <w:sz w:val="22"/>
                      <w:szCs w:val="22"/>
                    </w:rPr>
                    <w:t xml:space="preserve">, а/я </w:t>
                  </w:r>
                  <w:r w:rsidR="001B5124">
                    <w:rPr>
                      <w:sz w:val="22"/>
                      <w:szCs w:val="22"/>
                    </w:rPr>
                    <w:t xml:space="preserve"> </w:t>
                  </w:r>
                </w:p>
                <w:p w:rsidR="00C75DF0" w:rsidRPr="00C75DF0" w:rsidRDefault="00C75DF0" w:rsidP="00C75DF0">
                  <w:pPr>
                    <w:widowControl w:val="0"/>
                    <w:autoSpaceDE w:val="0"/>
                    <w:autoSpaceDN w:val="0"/>
                    <w:adjustRightInd w:val="0"/>
                    <w:rPr>
                      <w:sz w:val="22"/>
                      <w:szCs w:val="22"/>
                    </w:rPr>
                  </w:pPr>
                  <w:r w:rsidRPr="00C75DF0">
                    <w:rPr>
                      <w:sz w:val="22"/>
                      <w:szCs w:val="22"/>
                    </w:rPr>
                    <w:t xml:space="preserve">тел. </w:t>
                  </w:r>
                  <w:proofErr w:type="gramStart"/>
                  <w:r w:rsidRPr="00C75DF0">
                    <w:rPr>
                      <w:sz w:val="22"/>
                      <w:szCs w:val="22"/>
                    </w:rPr>
                    <w:t>(</w:t>
                  </w:r>
                  <w:r w:rsidR="001B5124">
                    <w:rPr>
                      <w:sz w:val="22"/>
                      <w:szCs w:val="22"/>
                    </w:rPr>
                    <w:t xml:space="preserve">  </w:t>
                  </w:r>
                  <w:proofErr w:type="gramEnd"/>
                  <w:r w:rsidR="001B5124">
                    <w:rPr>
                      <w:sz w:val="22"/>
                      <w:szCs w:val="22"/>
                    </w:rPr>
                    <w:t xml:space="preserve">     </w:t>
                  </w:r>
                  <w:r w:rsidRPr="00C75DF0">
                    <w:rPr>
                      <w:sz w:val="22"/>
                      <w:szCs w:val="22"/>
                    </w:rPr>
                    <w:t xml:space="preserve">) </w:t>
                  </w:r>
                  <w:r w:rsidR="001B5124">
                    <w:rPr>
                      <w:sz w:val="22"/>
                      <w:szCs w:val="22"/>
                    </w:rPr>
                    <w:t xml:space="preserve">                 </w:t>
                  </w:r>
                  <w:r w:rsidRPr="00C75DF0">
                    <w:rPr>
                      <w:sz w:val="22"/>
                      <w:szCs w:val="22"/>
                    </w:rPr>
                    <w:t xml:space="preserve"> Факс: (</w:t>
                  </w:r>
                  <w:r w:rsidR="001B5124">
                    <w:rPr>
                      <w:sz w:val="22"/>
                      <w:szCs w:val="22"/>
                    </w:rPr>
                    <w:t xml:space="preserve">        </w:t>
                  </w:r>
                  <w:r w:rsidRPr="00C75DF0">
                    <w:rPr>
                      <w:sz w:val="22"/>
                      <w:szCs w:val="22"/>
                    </w:rPr>
                    <w:t xml:space="preserve">) </w:t>
                  </w:r>
                  <w:r w:rsidR="001B5124">
                    <w:rPr>
                      <w:sz w:val="22"/>
                      <w:szCs w:val="22"/>
                    </w:rPr>
                    <w:t xml:space="preserve">         </w:t>
                  </w:r>
                </w:p>
                <w:p w:rsidR="00C75DF0" w:rsidRPr="001B5124" w:rsidRDefault="001B5124" w:rsidP="00C75DF0">
                  <w:pPr>
                    <w:widowControl w:val="0"/>
                    <w:autoSpaceDE w:val="0"/>
                    <w:autoSpaceDN w:val="0"/>
                    <w:adjustRightInd w:val="0"/>
                    <w:rPr>
                      <w:sz w:val="22"/>
                      <w:szCs w:val="22"/>
                    </w:rPr>
                  </w:pPr>
                  <w:r>
                    <w:rPr>
                      <w:sz w:val="22"/>
                      <w:szCs w:val="22"/>
                      <w:lang w:val="en-US"/>
                    </w:rPr>
                    <w:t>e</w:t>
                  </w:r>
                  <w:r w:rsidRPr="001B5124">
                    <w:rPr>
                      <w:sz w:val="22"/>
                      <w:szCs w:val="22"/>
                    </w:rPr>
                    <w:t>-</w:t>
                  </w:r>
                  <w:r>
                    <w:rPr>
                      <w:sz w:val="22"/>
                      <w:szCs w:val="22"/>
                      <w:lang w:val="en-US"/>
                    </w:rPr>
                    <w:t>mail</w:t>
                  </w:r>
                  <w:r>
                    <w:rPr>
                      <w:sz w:val="22"/>
                      <w:szCs w:val="22"/>
                    </w:rPr>
                    <w:t>:</w:t>
                  </w:r>
                </w:p>
                <w:p w:rsidR="00C75DF0" w:rsidRPr="00C75DF0" w:rsidRDefault="00C75DF0" w:rsidP="00C75DF0">
                  <w:pPr>
                    <w:widowControl w:val="0"/>
                    <w:autoSpaceDE w:val="0"/>
                    <w:autoSpaceDN w:val="0"/>
                    <w:adjustRightInd w:val="0"/>
                    <w:rPr>
                      <w:sz w:val="22"/>
                      <w:szCs w:val="22"/>
                    </w:rPr>
                  </w:pPr>
                  <w:r w:rsidRPr="00C75DF0">
                    <w:rPr>
                      <w:sz w:val="22"/>
                      <w:szCs w:val="22"/>
                    </w:rPr>
                    <w:t xml:space="preserve">ОГРН </w:t>
                  </w:r>
                  <w:r w:rsidR="001B5124">
                    <w:rPr>
                      <w:sz w:val="22"/>
                      <w:szCs w:val="22"/>
                    </w:rPr>
                    <w:t xml:space="preserve"> </w:t>
                  </w:r>
                </w:p>
                <w:p w:rsidR="00C75DF0" w:rsidRPr="00C75DF0" w:rsidRDefault="00C75DF0" w:rsidP="00C75DF0">
                  <w:pPr>
                    <w:widowControl w:val="0"/>
                    <w:autoSpaceDE w:val="0"/>
                    <w:autoSpaceDN w:val="0"/>
                    <w:adjustRightInd w:val="0"/>
                    <w:rPr>
                      <w:sz w:val="22"/>
                      <w:szCs w:val="22"/>
                    </w:rPr>
                  </w:pPr>
                  <w:r w:rsidRPr="00C75DF0">
                    <w:rPr>
                      <w:sz w:val="22"/>
                      <w:szCs w:val="22"/>
                    </w:rPr>
                    <w:t xml:space="preserve">ИНН </w:t>
                  </w:r>
                  <w:r w:rsidR="001B5124">
                    <w:rPr>
                      <w:sz w:val="22"/>
                      <w:szCs w:val="22"/>
                    </w:rPr>
                    <w:t xml:space="preserve"> </w:t>
                  </w:r>
                </w:p>
                <w:p w:rsidR="00C75DF0" w:rsidRPr="00C75DF0" w:rsidRDefault="00C75DF0" w:rsidP="00C75DF0">
                  <w:pPr>
                    <w:widowControl w:val="0"/>
                    <w:autoSpaceDE w:val="0"/>
                    <w:autoSpaceDN w:val="0"/>
                    <w:adjustRightInd w:val="0"/>
                    <w:rPr>
                      <w:sz w:val="22"/>
                      <w:szCs w:val="22"/>
                    </w:rPr>
                  </w:pPr>
                  <w:r w:rsidRPr="00C75DF0">
                    <w:rPr>
                      <w:sz w:val="22"/>
                      <w:szCs w:val="22"/>
                    </w:rPr>
                    <w:t xml:space="preserve">Банк </w:t>
                  </w:r>
                  <w:r w:rsidR="001B5124">
                    <w:rPr>
                      <w:sz w:val="22"/>
                      <w:szCs w:val="22"/>
                    </w:rPr>
                    <w:t xml:space="preserve"> </w:t>
                  </w:r>
                </w:p>
                <w:p w:rsidR="00C75DF0" w:rsidRPr="00C75DF0" w:rsidRDefault="00C75DF0" w:rsidP="00C75DF0">
                  <w:pPr>
                    <w:widowControl w:val="0"/>
                    <w:autoSpaceDE w:val="0"/>
                    <w:autoSpaceDN w:val="0"/>
                    <w:adjustRightInd w:val="0"/>
                    <w:rPr>
                      <w:sz w:val="22"/>
                      <w:szCs w:val="22"/>
                    </w:rPr>
                  </w:pPr>
                  <w:r w:rsidRPr="00C75DF0">
                    <w:rPr>
                      <w:sz w:val="22"/>
                      <w:szCs w:val="22"/>
                    </w:rPr>
                    <w:t xml:space="preserve">БИК </w:t>
                  </w:r>
                  <w:r w:rsidR="001B5124">
                    <w:rPr>
                      <w:sz w:val="22"/>
                      <w:szCs w:val="22"/>
                    </w:rPr>
                    <w:t xml:space="preserve"> </w:t>
                  </w:r>
                </w:p>
                <w:p w:rsidR="00C75DF0" w:rsidRPr="00C75DF0" w:rsidRDefault="00C75DF0" w:rsidP="00C75DF0">
                  <w:pPr>
                    <w:widowControl w:val="0"/>
                    <w:autoSpaceDE w:val="0"/>
                    <w:autoSpaceDN w:val="0"/>
                    <w:adjustRightInd w:val="0"/>
                    <w:rPr>
                      <w:sz w:val="22"/>
                      <w:szCs w:val="22"/>
                    </w:rPr>
                  </w:pPr>
                  <w:r w:rsidRPr="00C75DF0">
                    <w:rPr>
                      <w:sz w:val="22"/>
                      <w:szCs w:val="22"/>
                    </w:rPr>
                    <w:t xml:space="preserve">к/с </w:t>
                  </w:r>
                  <w:r w:rsidR="001B5124">
                    <w:rPr>
                      <w:sz w:val="22"/>
                      <w:szCs w:val="22"/>
                    </w:rPr>
                    <w:t xml:space="preserve"> </w:t>
                  </w:r>
                </w:p>
                <w:p w:rsidR="00C75DF0" w:rsidRPr="00C75DF0" w:rsidRDefault="00C75DF0" w:rsidP="00C75DF0">
                  <w:pPr>
                    <w:widowControl w:val="0"/>
                    <w:autoSpaceDE w:val="0"/>
                    <w:autoSpaceDN w:val="0"/>
                    <w:adjustRightInd w:val="0"/>
                    <w:rPr>
                      <w:sz w:val="22"/>
                      <w:szCs w:val="22"/>
                    </w:rPr>
                  </w:pPr>
                  <w:r w:rsidRPr="00C75DF0">
                    <w:rPr>
                      <w:sz w:val="22"/>
                      <w:szCs w:val="22"/>
                    </w:rPr>
                    <w:t xml:space="preserve">р/с </w:t>
                  </w:r>
                  <w:r w:rsidR="001B5124">
                    <w:rPr>
                      <w:sz w:val="22"/>
                      <w:szCs w:val="22"/>
                    </w:rPr>
                    <w:t xml:space="preserve"> </w:t>
                  </w:r>
                </w:p>
                <w:p w:rsidR="004C140D" w:rsidRDefault="004C140D" w:rsidP="00C75DF0">
                  <w:pPr>
                    <w:widowControl w:val="0"/>
                    <w:tabs>
                      <w:tab w:val="left" w:pos="3696"/>
                    </w:tabs>
                    <w:autoSpaceDE w:val="0"/>
                    <w:autoSpaceDN w:val="0"/>
                    <w:adjustRightInd w:val="0"/>
                    <w:rPr>
                      <w:sz w:val="22"/>
                      <w:szCs w:val="22"/>
                    </w:rPr>
                  </w:pPr>
                </w:p>
              </w:tc>
            </w:tr>
            <w:tr w:rsidR="004C140D" w:rsidRPr="00860327" w:rsidTr="00D73DCC">
              <w:trPr>
                <w:cantSplit/>
                <w:trHeight w:val="1239"/>
                <w:jc w:val="center"/>
              </w:trPr>
              <w:tc>
                <w:tcPr>
                  <w:tcW w:w="4934" w:type="dxa"/>
                  <w:gridSpan w:val="2"/>
                </w:tcPr>
                <w:p w:rsidR="004C140D" w:rsidRDefault="00C61E8F" w:rsidP="004C140D">
                  <w:pPr>
                    <w:rPr>
                      <w:sz w:val="22"/>
                      <w:szCs w:val="22"/>
                    </w:rPr>
                  </w:pPr>
                  <w:r>
                    <w:rPr>
                      <w:b/>
                      <w:sz w:val="22"/>
                      <w:szCs w:val="22"/>
                    </w:rPr>
                    <w:lastRenderedPageBreak/>
                    <w:t>Генеральный подрядчик</w:t>
                  </w:r>
                  <w:r w:rsidR="004C140D">
                    <w:rPr>
                      <w:sz w:val="22"/>
                      <w:szCs w:val="22"/>
                    </w:rPr>
                    <w:t>:</w:t>
                  </w:r>
                </w:p>
                <w:p w:rsidR="001B5124" w:rsidRDefault="001B5124" w:rsidP="001B5124">
                  <w:pPr>
                    <w:rPr>
                      <w:sz w:val="22"/>
                      <w:szCs w:val="22"/>
                    </w:rPr>
                  </w:pPr>
                  <w:r>
                    <w:rPr>
                      <w:sz w:val="22"/>
                      <w:szCs w:val="22"/>
                    </w:rPr>
                    <w:t xml:space="preserve">Генеральный директор </w:t>
                  </w:r>
                </w:p>
                <w:p w:rsidR="004C140D" w:rsidRDefault="001B5124" w:rsidP="001B5124">
                  <w:pPr>
                    <w:rPr>
                      <w:sz w:val="22"/>
                      <w:szCs w:val="22"/>
                    </w:rPr>
                  </w:pPr>
                  <w:r>
                    <w:rPr>
                      <w:sz w:val="22"/>
                      <w:szCs w:val="22"/>
                    </w:rPr>
                    <w:t>ООО «ЕвроСибЭнерго-инжиниринг»</w:t>
                  </w:r>
                </w:p>
                <w:p w:rsidR="004C140D" w:rsidRDefault="004C140D" w:rsidP="004C140D">
                  <w:pPr>
                    <w:rPr>
                      <w:sz w:val="22"/>
                      <w:szCs w:val="22"/>
                    </w:rPr>
                  </w:pPr>
                </w:p>
                <w:p w:rsidR="004C140D" w:rsidRDefault="004C140D" w:rsidP="004C140D">
                  <w:pPr>
                    <w:rPr>
                      <w:sz w:val="22"/>
                      <w:szCs w:val="22"/>
                    </w:rPr>
                  </w:pPr>
                </w:p>
                <w:p w:rsidR="004C140D" w:rsidRDefault="004C140D" w:rsidP="004C140D">
                  <w:pPr>
                    <w:rPr>
                      <w:sz w:val="22"/>
                      <w:szCs w:val="22"/>
                    </w:rPr>
                  </w:pPr>
                  <w:r>
                    <w:rPr>
                      <w:sz w:val="22"/>
                      <w:szCs w:val="22"/>
                    </w:rPr>
                    <w:t xml:space="preserve">___________________/ </w:t>
                  </w:r>
                  <w:r w:rsidR="001B5124">
                    <w:rPr>
                      <w:b/>
                      <w:sz w:val="22"/>
                      <w:szCs w:val="22"/>
                    </w:rPr>
                    <w:t>П.А. Горячев</w:t>
                  </w:r>
                  <w:r>
                    <w:rPr>
                      <w:sz w:val="22"/>
                      <w:szCs w:val="22"/>
                    </w:rPr>
                    <w:t>/</w:t>
                  </w:r>
                </w:p>
                <w:p w:rsidR="004C140D" w:rsidRDefault="004C140D" w:rsidP="004C140D">
                  <w:pPr>
                    <w:rPr>
                      <w:sz w:val="22"/>
                      <w:szCs w:val="22"/>
                    </w:rPr>
                  </w:pPr>
                  <w:proofErr w:type="spellStart"/>
                  <w:r>
                    <w:rPr>
                      <w:sz w:val="22"/>
                      <w:szCs w:val="22"/>
                    </w:rPr>
                    <w:t>м.п</w:t>
                  </w:r>
                  <w:proofErr w:type="spellEnd"/>
                  <w:r>
                    <w:rPr>
                      <w:sz w:val="22"/>
                      <w:szCs w:val="22"/>
                    </w:rPr>
                    <w:t xml:space="preserve">. </w:t>
                  </w:r>
                </w:p>
              </w:tc>
              <w:tc>
                <w:tcPr>
                  <w:tcW w:w="4555" w:type="dxa"/>
                  <w:gridSpan w:val="2"/>
                </w:tcPr>
                <w:p w:rsidR="004C140D" w:rsidRDefault="004C140D" w:rsidP="004C140D">
                  <w:pPr>
                    <w:rPr>
                      <w:sz w:val="22"/>
                      <w:szCs w:val="22"/>
                    </w:rPr>
                  </w:pPr>
                  <w:r>
                    <w:rPr>
                      <w:b/>
                      <w:sz w:val="22"/>
                      <w:szCs w:val="22"/>
                    </w:rPr>
                    <w:t>Подрядчик</w:t>
                  </w:r>
                  <w:r>
                    <w:rPr>
                      <w:sz w:val="22"/>
                      <w:szCs w:val="22"/>
                    </w:rPr>
                    <w:t>:</w:t>
                  </w:r>
                </w:p>
                <w:p w:rsidR="004C140D" w:rsidRDefault="004C140D" w:rsidP="004C140D">
                  <w:pPr>
                    <w:rPr>
                      <w:sz w:val="22"/>
                      <w:szCs w:val="22"/>
                    </w:rPr>
                  </w:pPr>
                  <w:r>
                    <w:rPr>
                      <w:sz w:val="22"/>
                      <w:szCs w:val="22"/>
                    </w:rPr>
                    <w:t xml:space="preserve">Генеральный директор </w:t>
                  </w:r>
                </w:p>
                <w:p w:rsidR="004C140D" w:rsidRDefault="004C140D" w:rsidP="004C140D">
                  <w:pPr>
                    <w:rPr>
                      <w:sz w:val="22"/>
                      <w:szCs w:val="22"/>
                    </w:rPr>
                  </w:pPr>
                  <w:r>
                    <w:rPr>
                      <w:sz w:val="22"/>
                      <w:szCs w:val="22"/>
                    </w:rPr>
                    <w:t xml:space="preserve">ООО </w:t>
                  </w:r>
                  <w:proofErr w:type="gramStart"/>
                  <w:r>
                    <w:rPr>
                      <w:sz w:val="22"/>
                      <w:szCs w:val="22"/>
                    </w:rPr>
                    <w:t>«</w:t>
                  </w:r>
                  <w:r w:rsidR="001B5124">
                    <w:rPr>
                      <w:sz w:val="22"/>
                      <w:szCs w:val="22"/>
                    </w:rPr>
                    <w:t xml:space="preserve"> </w:t>
                  </w:r>
                  <w:r>
                    <w:rPr>
                      <w:sz w:val="22"/>
                      <w:szCs w:val="22"/>
                    </w:rPr>
                    <w:t>»</w:t>
                  </w:r>
                  <w:proofErr w:type="gramEnd"/>
                </w:p>
                <w:p w:rsidR="004C140D" w:rsidRDefault="004C140D" w:rsidP="004C140D">
                  <w:pPr>
                    <w:rPr>
                      <w:sz w:val="22"/>
                      <w:szCs w:val="22"/>
                    </w:rPr>
                  </w:pPr>
                </w:p>
                <w:p w:rsidR="004C140D" w:rsidRDefault="004C140D" w:rsidP="004C140D">
                  <w:pPr>
                    <w:rPr>
                      <w:sz w:val="22"/>
                      <w:szCs w:val="22"/>
                    </w:rPr>
                  </w:pPr>
                </w:p>
                <w:p w:rsidR="004C140D" w:rsidRDefault="004C140D" w:rsidP="004C140D">
                  <w:pPr>
                    <w:rPr>
                      <w:sz w:val="22"/>
                      <w:szCs w:val="22"/>
                    </w:rPr>
                  </w:pPr>
                  <w:r>
                    <w:rPr>
                      <w:sz w:val="22"/>
                      <w:szCs w:val="22"/>
                    </w:rPr>
                    <w:t xml:space="preserve">___________________/ </w:t>
                  </w:r>
                  <w:r w:rsidR="001B5124">
                    <w:rPr>
                      <w:b/>
                      <w:sz w:val="22"/>
                      <w:szCs w:val="22"/>
                    </w:rPr>
                    <w:t xml:space="preserve">                   </w:t>
                  </w:r>
                  <w:r>
                    <w:rPr>
                      <w:sz w:val="22"/>
                      <w:szCs w:val="22"/>
                    </w:rPr>
                    <w:t xml:space="preserve"> /</w:t>
                  </w:r>
                </w:p>
                <w:p w:rsidR="004C140D" w:rsidRDefault="004C140D" w:rsidP="004C140D">
                  <w:pPr>
                    <w:rPr>
                      <w:sz w:val="22"/>
                      <w:szCs w:val="22"/>
                    </w:rPr>
                  </w:pPr>
                  <w:proofErr w:type="spellStart"/>
                  <w:r>
                    <w:rPr>
                      <w:sz w:val="22"/>
                      <w:szCs w:val="22"/>
                    </w:rPr>
                    <w:t>м.п</w:t>
                  </w:r>
                  <w:proofErr w:type="spellEnd"/>
                  <w:r>
                    <w:rPr>
                      <w:sz w:val="22"/>
                      <w:szCs w:val="22"/>
                    </w:rPr>
                    <w:t>.</w:t>
                  </w:r>
                </w:p>
              </w:tc>
            </w:tr>
          </w:tbl>
          <w:p w:rsidR="00E37D09" w:rsidRPr="003107A8" w:rsidRDefault="00E37D09" w:rsidP="00E37D09">
            <w:pPr>
              <w:pStyle w:val="a6"/>
              <w:spacing w:before="120" w:after="120"/>
              <w:jc w:val="both"/>
              <w:rPr>
                <w:sz w:val="22"/>
                <w:szCs w:val="22"/>
              </w:rPr>
            </w:pPr>
          </w:p>
        </w:tc>
        <w:tc>
          <w:tcPr>
            <w:tcW w:w="510" w:type="dxa"/>
          </w:tcPr>
          <w:p w:rsidR="00E37D09" w:rsidRPr="003107A8" w:rsidRDefault="00E37D09" w:rsidP="00E37D09">
            <w:pPr>
              <w:pStyle w:val="a6"/>
              <w:spacing w:before="120" w:after="120"/>
              <w:jc w:val="both"/>
              <w:rPr>
                <w:sz w:val="22"/>
                <w:szCs w:val="22"/>
              </w:rPr>
            </w:pPr>
          </w:p>
        </w:tc>
      </w:tr>
    </w:tbl>
    <w:p w:rsidR="00C858EF" w:rsidRDefault="00E37D09" w:rsidP="00611B46">
      <w:pPr>
        <w:pStyle w:val="SCH"/>
        <w:numPr>
          <w:ilvl w:val="0"/>
          <w:numId w:val="0"/>
        </w:numPr>
        <w:spacing w:before="120" w:line="240" w:lineRule="auto"/>
        <w:ind w:firstLine="6379"/>
        <w:jc w:val="center"/>
        <w:outlineLvl w:val="0"/>
        <w:rPr>
          <w:sz w:val="22"/>
          <w:szCs w:val="22"/>
        </w:rPr>
      </w:pPr>
      <w:r w:rsidRPr="003107A8">
        <w:rPr>
          <w:sz w:val="22"/>
          <w:szCs w:val="22"/>
        </w:rPr>
        <w:br w:type="page"/>
      </w:r>
      <w:bookmarkStart w:id="224" w:name="RefSCH1"/>
      <w:bookmarkStart w:id="225" w:name="_Toc132275357"/>
      <w:bookmarkStart w:id="226" w:name="_Toc502142582"/>
      <w:bookmarkStart w:id="227" w:name="_Toc499813179"/>
      <w:r w:rsidRPr="003107A8">
        <w:rPr>
          <w:sz w:val="22"/>
          <w:szCs w:val="22"/>
        </w:rPr>
        <w:lastRenderedPageBreak/>
        <w:t xml:space="preserve">Приложение </w:t>
      </w:r>
      <w:bookmarkStart w:id="228" w:name="RefSCH1_No"/>
      <w:r>
        <w:rPr>
          <w:sz w:val="22"/>
          <w:szCs w:val="22"/>
        </w:rPr>
        <w:t>№ </w:t>
      </w:r>
      <w:r w:rsidRPr="003107A8">
        <w:rPr>
          <w:sz w:val="22"/>
          <w:szCs w:val="22"/>
        </w:rPr>
        <w:t>1</w:t>
      </w:r>
      <w:bookmarkEnd w:id="224"/>
      <w:bookmarkEnd w:id="228"/>
      <w:r w:rsidR="00D77529">
        <w:rPr>
          <w:sz w:val="22"/>
          <w:szCs w:val="22"/>
        </w:rPr>
        <w:br/>
      </w:r>
      <w:r w:rsidR="00DF2978" w:rsidRPr="00611B46">
        <w:rPr>
          <w:i w:val="0"/>
          <w:sz w:val="22"/>
          <w:szCs w:val="22"/>
        </w:rPr>
        <w:t>Акт приема-передачи технической документации</w:t>
      </w:r>
      <w:bookmarkEnd w:id="225"/>
      <w:r w:rsidRPr="003107A8">
        <w:rPr>
          <w:sz w:val="22"/>
          <w:szCs w:val="22"/>
        </w:rPr>
        <w:br/>
      </w:r>
      <w:bookmarkEnd w:id="226"/>
      <w:bookmarkEnd w:id="227"/>
    </w:p>
    <w:p w:rsidR="004F3063" w:rsidRDefault="00D241A8" w:rsidP="004F3063">
      <w:pPr>
        <w:widowControl w:val="0"/>
        <w:autoSpaceDE w:val="0"/>
        <w:autoSpaceDN w:val="0"/>
        <w:adjustRightInd w:val="0"/>
        <w:ind w:firstLine="567"/>
        <w:jc w:val="both"/>
        <w:rPr>
          <w:rFonts w:eastAsia="Calibri"/>
          <w:spacing w:val="-3"/>
          <w:sz w:val="22"/>
          <w:szCs w:val="22"/>
        </w:rPr>
      </w:pPr>
      <w:r>
        <w:rPr>
          <w:rFonts w:eastAsia="Calibri"/>
          <w:b/>
          <w:spacing w:val="-3"/>
          <w:sz w:val="22"/>
          <w:szCs w:val="22"/>
        </w:rPr>
        <w:t>Общество с ограниченной ответственностью «ЕвроСибЭнерго-инжиниринг» (ООО «ЕвроСибЭнерго-инжиниринг»)</w:t>
      </w:r>
      <w:r w:rsidR="004F3063">
        <w:rPr>
          <w:b/>
          <w:sz w:val="22"/>
          <w:szCs w:val="22"/>
        </w:rPr>
        <w:t>,</w:t>
      </w:r>
      <w:r w:rsidR="004F3063">
        <w:rPr>
          <w:sz w:val="22"/>
          <w:szCs w:val="22"/>
        </w:rPr>
        <w:t xml:space="preserve"> именуемое в дальнейшем </w:t>
      </w:r>
      <w:r w:rsidR="004F3063">
        <w:rPr>
          <w:b/>
          <w:sz w:val="22"/>
          <w:szCs w:val="22"/>
        </w:rPr>
        <w:t>«</w:t>
      </w:r>
      <w:r w:rsidR="00C61E8F">
        <w:rPr>
          <w:b/>
          <w:sz w:val="22"/>
          <w:szCs w:val="22"/>
        </w:rPr>
        <w:t>Генеральный подрядчик</w:t>
      </w:r>
      <w:r w:rsidR="004F3063">
        <w:rPr>
          <w:b/>
          <w:sz w:val="22"/>
          <w:szCs w:val="22"/>
        </w:rPr>
        <w:t>»</w:t>
      </w:r>
      <w:r w:rsidR="004F3063">
        <w:rPr>
          <w:sz w:val="22"/>
          <w:szCs w:val="22"/>
        </w:rPr>
        <w:t xml:space="preserve">, </w:t>
      </w:r>
      <w:r>
        <w:rPr>
          <w:rFonts w:eastAsia="Calibri"/>
          <w:spacing w:val="-3"/>
          <w:sz w:val="22"/>
          <w:szCs w:val="22"/>
        </w:rPr>
        <w:t xml:space="preserve">в лице Генерального директора </w:t>
      </w:r>
      <w:r w:rsidR="001B5124">
        <w:rPr>
          <w:rFonts w:eastAsia="Calibri"/>
          <w:b/>
          <w:spacing w:val="-3"/>
          <w:sz w:val="22"/>
          <w:szCs w:val="22"/>
        </w:rPr>
        <w:t>Горячева Павла Александровича</w:t>
      </w:r>
      <w:r>
        <w:rPr>
          <w:rFonts w:eastAsia="Calibri"/>
          <w:b/>
          <w:spacing w:val="-3"/>
          <w:sz w:val="22"/>
          <w:szCs w:val="22"/>
        </w:rPr>
        <w:t>,</w:t>
      </w:r>
      <w:r>
        <w:rPr>
          <w:rFonts w:eastAsia="Calibri"/>
          <w:spacing w:val="-3"/>
          <w:sz w:val="22"/>
          <w:szCs w:val="22"/>
        </w:rPr>
        <w:t xml:space="preserve"> действующего на основании Устава, </w:t>
      </w:r>
      <w:r w:rsidR="004F3063">
        <w:rPr>
          <w:sz w:val="22"/>
          <w:szCs w:val="22"/>
        </w:rPr>
        <w:t xml:space="preserve">с одной стороны, </w:t>
      </w:r>
      <w:r w:rsidR="004F3063">
        <w:rPr>
          <w:rFonts w:eastAsia="Calibri"/>
          <w:spacing w:val="-3"/>
          <w:sz w:val="22"/>
          <w:szCs w:val="22"/>
        </w:rPr>
        <w:t xml:space="preserve">и </w:t>
      </w:r>
    </w:p>
    <w:p w:rsidR="004F3063" w:rsidRDefault="004F3063" w:rsidP="004F3063">
      <w:pPr>
        <w:spacing w:before="120" w:after="120"/>
        <w:ind w:firstLine="567"/>
        <w:jc w:val="both"/>
        <w:rPr>
          <w:sz w:val="22"/>
          <w:szCs w:val="22"/>
        </w:rPr>
      </w:pPr>
      <w:r>
        <w:rPr>
          <w:rFonts w:eastAsia="Calibri"/>
          <w:b/>
          <w:spacing w:val="-3"/>
          <w:sz w:val="22"/>
          <w:szCs w:val="22"/>
        </w:rPr>
        <w:t xml:space="preserve">Общество с ограниченной ответственностью </w:t>
      </w:r>
      <w:proofErr w:type="gramStart"/>
      <w:r>
        <w:rPr>
          <w:rFonts w:eastAsia="Calibri"/>
          <w:b/>
          <w:spacing w:val="-3"/>
          <w:sz w:val="22"/>
          <w:szCs w:val="22"/>
        </w:rPr>
        <w:t>«</w:t>
      </w:r>
      <w:r w:rsidR="00D241A8">
        <w:rPr>
          <w:rFonts w:eastAsia="Calibri"/>
          <w:b/>
          <w:spacing w:val="-3"/>
          <w:sz w:val="22"/>
          <w:szCs w:val="22"/>
        </w:rPr>
        <w:t xml:space="preserve">  </w:t>
      </w:r>
      <w:proofErr w:type="gramEnd"/>
      <w:r w:rsidR="00D241A8">
        <w:rPr>
          <w:rFonts w:eastAsia="Calibri"/>
          <w:b/>
          <w:spacing w:val="-3"/>
          <w:sz w:val="22"/>
          <w:szCs w:val="22"/>
        </w:rPr>
        <w:t xml:space="preserve">  </w:t>
      </w:r>
      <w:r>
        <w:rPr>
          <w:rFonts w:eastAsia="Calibri"/>
          <w:b/>
          <w:spacing w:val="-3"/>
          <w:sz w:val="22"/>
          <w:szCs w:val="22"/>
        </w:rPr>
        <w:t>» (ООО «</w:t>
      </w:r>
      <w:r w:rsidR="00D241A8">
        <w:rPr>
          <w:rFonts w:eastAsia="Calibri"/>
          <w:b/>
          <w:spacing w:val="-3"/>
          <w:sz w:val="22"/>
          <w:szCs w:val="22"/>
        </w:rPr>
        <w:t xml:space="preserve">    </w:t>
      </w:r>
      <w:r>
        <w:rPr>
          <w:rFonts w:eastAsia="Calibri"/>
          <w:b/>
          <w:spacing w:val="-3"/>
          <w:sz w:val="22"/>
          <w:szCs w:val="22"/>
        </w:rPr>
        <w:t>»),</w:t>
      </w:r>
      <w:r>
        <w:rPr>
          <w:rFonts w:eastAsia="Calibri"/>
          <w:spacing w:val="-3"/>
          <w:sz w:val="22"/>
          <w:szCs w:val="22"/>
        </w:rPr>
        <w:t xml:space="preserve"> именуемое в дальнейшем </w:t>
      </w:r>
      <w:r>
        <w:rPr>
          <w:rFonts w:eastAsia="Calibri"/>
          <w:b/>
          <w:spacing w:val="-3"/>
          <w:sz w:val="22"/>
          <w:szCs w:val="22"/>
        </w:rPr>
        <w:t>«Подрядчик»</w:t>
      </w:r>
      <w:r>
        <w:rPr>
          <w:rFonts w:eastAsia="Calibri"/>
          <w:spacing w:val="-3"/>
          <w:sz w:val="22"/>
          <w:szCs w:val="22"/>
        </w:rPr>
        <w:t xml:space="preserve">, в лице Генерального директора </w:t>
      </w:r>
      <w:r w:rsidR="00D241A8">
        <w:rPr>
          <w:rFonts w:eastAsia="Calibri"/>
          <w:b/>
          <w:spacing w:val="-3"/>
          <w:sz w:val="22"/>
          <w:szCs w:val="22"/>
        </w:rPr>
        <w:t xml:space="preserve">      </w:t>
      </w:r>
      <w:r>
        <w:rPr>
          <w:rFonts w:eastAsia="Calibri"/>
          <w:b/>
          <w:spacing w:val="-3"/>
          <w:sz w:val="22"/>
          <w:szCs w:val="22"/>
        </w:rPr>
        <w:t>,</w:t>
      </w:r>
      <w:r>
        <w:rPr>
          <w:rFonts w:eastAsia="Calibri"/>
          <w:spacing w:val="-3"/>
          <w:sz w:val="22"/>
          <w:szCs w:val="22"/>
        </w:rPr>
        <w:t xml:space="preserve"> действующего на основании Устава, с другой стороны</w:t>
      </w:r>
      <w:r>
        <w:rPr>
          <w:sz w:val="22"/>
          <w:szCs w:val="22"/>
        </w:rPr>
        <w:t>, составили настоящий Акт о передаче Подрядчику для выполнения Работ по договору подряда на выполнение работ по строительству №</w:t>
      </w:r>
      <w:r w:rsidR="00D241A8">
        <w:rPr>
          <w:sz w:val="22"/>
          <w:szCs w:val="22"/>
        </w:rPr>
        <w:t xml:space="preserve">         </w:t>
      </w:r>
      <w:r>
        <w:rPr>
          <w:sz w:val="22"/>
          <w:szCs w:val="22"/>
        </w:rPr>
        <w:t xml:space="preserve"> (далее – «Договор») о нижеследующем: </w:t>
      </w:r>
    </w:p>
    <w:p w:rsidR="00406E4C" w:rsidRPr="00406E4C" w:rsidRDefault="00222085" w:rsidP="004C4A4C">
      <w:pPr>
        <w:jc w:val="both"/>
        <w:rPr>
          <w:color w:val="000000" w:themeColor="text1"/>
          <w:sz w:val="22"/>
          <w:szCs w:val="22"/>
        </w:rPr>
      </w:pPr>
      <w:r w:rsidRPr="00406E4C">
        <w:rPr>
          <w:color w:val="000000" w:themeColor="text1"/>
          <w:sz w:val="22"/>
          <w:szCs w:val="22"/>
        </w:rPr>
        <w:t>Во исполнение п</w:t>
      </w:r>
      <w:r w:rsidR="00611B46" w:rsidRPr="00406E4C">
        <w:rPr>
          <w:color w:val="000000" w:themeColor="text1"/>
          <w:sz w:val="22"/>
          <w:szCs w:val="22"/>
        </w:rPr>
        <w:t>ункта 2.1. Д</w:t>
      </w:r>
      <w:r w:rsidRPr="00406E4C">
        <w:rPr>
          <w:color w:val="000000" w:themeColor="text1"/>
          <w:sz w:val="22"/>
          <w:szCs w:val="22"/>
        </w:rPr>
        <w:t xml:space="preserve">оговора строительного подряда </w:t>
      </w:r>
      <w:r w:rsidRPr="00406E4C">
        <w:rPr>
          <w:bCs/>
          <w:color w:val="000000" w:themeColor="text1"/>
          <w:sz w:val="22"/>
          <w:szCs w:val="22"/>
        </w:rPr>
        <w:t xml:space="preserve">№ </w:t>
      </w:r>
      <w:r w:rsidR="00D241A8">
        <w:rPr>
          <w:bCs/>
          <w:color w:val="000000" w:themeColor="text1"/>
          <w:sz w:val="22"/>
          <w:szCs w:val="22"/>
        </w:rPr>
        <w:t xml:space="preserve">    </w:t>
      </w:r>
      <w:proofErr w:type="gramStart"/>
      <w:r w:rsidR="00D241A8">
        <w:rPr>
          <w:bCs/>
          <w:color w:val="000000" w:themeColor="text1"/>
          <w:sz w:val="22"/>
          <w:szCs w:val="22"/>
        </w:rPr>
        <w:t xml:space="preserve">  </w:t>
      </w:r>
      <w:r w:rsidRPr="00406E4C">
        <w:rPr>
          <w:bCs/>
          <w:color w:val="000000" w:themeColor="text1"/>
          <w:sz w:val="22"/>
          <w:szCs w:val="22"/>
        </w:rPr>
        <w:t>,</w:t>
      </w:r>
      <w:proofErr w:type="gramEnd"/>
      <w:r w:rsidRPr="00406E4C">
        <w:rPr>
          <w:color w:val="000000" w:themeColor="text1"/>
          <w:sz w:val="22"/>
          <w:szCs w:val="22"/>
        </w:rPr>
        <w:t xml:space="preserve"> </w:t>
      </w:r>
      <w:r w:rsidR="00C61E8F">
        <w:rPr>
          <w:color w:val="000000" w:themeColor="text1"/>
          <w:sz w:val="22"/>
          <w:szCs w:val="22"/>
        </w:rPr>
        <w:t>Генеральный подрядчик</w:t>
      </w:r>
      <w:r w:rsidRPr="00406E4C">
        <w:rPr>
          <w:color w:val="000000" w:themeColor="text1"/>
          <w:sz w:val="22"/>
          <w:szCs w:val="22"/>
        </w:rPr>
        <w:t xml:space="preserve"> передал, а Подрядчик принял по объекту:</w:t>
      </w:r>
      <w:r w:rsidR="00BD4EFC" w:rsidRPr="00406E4C">
        <w:rPr>
          <w:sz w:val="22"/>
          <w:szCs w:val="22"/>
        </w:rPr>
        <w:t xml:space="preserve"> </w:t>
      </w:r>
      <w:r w:rsidR="00406E4C" w:rsidRPr="00406E4C">
        <w:rPr>
          <w:color w:val="000000" w:themeColor="text1"/>
          <w:sz w:val="22"/>
          <w:szCs w:val="22"/>
        </w:rPr>
        <w:t>строительно-монтажные, пусконаладочные работы</w:t>
      </w:r>
      <w:r w:rsidR="00E05B37">
        <w:rPr>
          <w:color w:val="000000" w:themeColor="text1"/>
          <w:sz w:val="22"/>
          <w:szCs w:val="22"/>
        </w:rPr>
        <w:t>,</w:t>
      </w:r>
      <w:r w:rsidR="00E05B37" w:rsidRPr="00E05B37">
        <w:rPr>
          <w:sz w:val="24"/>
          <w:szCs w:val="24"/>
        </w:rPr>
        <w:t xml:space="preserve"> </w:t>
      </w:r>
      <w:r w:rsidR="00E05B37">
        <w:rPr>
          <w:sz w:val="24"/>
          <w:szCs w:val="24"/>
        </w:rPr>
        <w:t xml:space="preserve">поставка оборудования </w:t>
      </w:r>
      <w:r w:rsidR="00E05B37" w:rsidRPr="00E97368">
        <w:rPr>
          <w:sz w:val="24"/>
          <w:szCs w:val="24"/>
        </w:rPr>
        <w:t xml:space="preserve"> </w:t>
      </w:r>
      <w:r w:rsidR="00406E4C" w:rsidRPr="00406E4C">
        <w:rPr>
          <w:color w:val="000000" w:themeColor="text1"/>
          <w:sz w:val="22"/>
          <w:szCs w:val="22"/>
        </w:rPr>
        <w:t xml:space="preserve"> по титулу Строительство ПС 35 кВ Пирс с установкой трансформаторов 2х10 МВА (прирост мощности 20 МВА) с ВЛ 35 кВ от ПС 220 кВ Столбово протяженностью 0,7 км, ВЛ 10 кВ протяженностью 3 км. - K_В95 (в части строительства ПС 35 кВ Пирс)»</w:t>
      </w:r>
    </w:p>
    <w:p w:rsidR="00222085" w:rsidRPr="00406E4C" w:rsidRDefault="003A6981" w:rsidP="004C4A4C">
      <w:pPr>
        <w:jc w:val="both"/>
        <w:rPr>
          <w:sz w:val="22"/>
          <w:szCs w:val="22"/>
        </w:rPr>
      </w:pPr>
      <w:r w:rsidRPr="00406E4C">
        <w:rPr>
          <w:color w:val="000000" w:themeColor="text1"/>
          <w:sz w:val="22"/>
          <w:szCs w:val="22"/>
        </w:rPr>
        <w:t xml:space="preserve"> следующие</w:t>
      </w:r>
      <w:r w:rsidR="00BD4EFC" w:rsidRPr="00406E4C">
        <w:rPr>
          <w:sz w:val="22"/>
          <w:szCs w:val="22"/>
        </w:rPr>
        <w:t xml:space="preserve"> документы:</w:t>
      </w:r>
    </w:p>
    <w:p w:rsidR="00897685" w:rsidRDefault="00897685" w:rsidP="00E339B7">
      <w:pPr>
        <w:rPr>
          <w:sz w:val="22"/>
          <w:szCs w:val="22"/>
        </w:rPr>
      </w:pPr>
      <w:r>
        <w:rPr>
          <w:sz w:val="22"/>
          <w:szCs w:val="22"/>
        </w:rPr>
        <w:t>1.</w:t>
      </w:r>
      <w:r w:rsidR="00A4314F" w:rsidRPr="00A4314F">
        <w:t xml:space="preserve"> </w:t>
      </w:r>
      <w:r w:rsidR="00A4314F" w:rsidRPr="00A4314F">
        <w:rPr>
          <w:sz w:val="22"/>
          <w:szCs w:val="22"/>
        </w:rPr>
        <w:t>Основные тех. решения по ПС 35 кВ Пирс ш.108-ОТР.</w:t>
      </w:r>
    </w:p>
    <w:p w:rsidR="00897685" w:rsidRPr="00897685" w:rsidRDefault="00897685" w:rsidP="00E339B7">
      <w:pPr>
        <w:rPr>
          <w:sz w:val="22"/>
          <w:szCs w:val="22"/>
        </w:rPr>
      </w:pPr>
    </w:p>
    <w:p w:rsidR="00222085" w:rsidRPr="003A6981" w:rsidRDefault="00222085" w:rsidP="003A6981">
      <w:pPr>
        <w:spacing w:after="120"/>
        <w:ind w:firstLine="709"/>
        <w:rPr>
          <w:sz w:val="22"/>
          <w:szCs w:val="22"/>
        </w:rPr>
      </w:pPr>
      <w:bookmarkStart w:id="229" w:name="_Toc120122142"/>
      <w:r w:rsidRPr="003A6981">
        <w:rPr>
          <w:sz w:val="22"/>
          <w:szCs w:val="22"/>
        </w:rPr>
        <w:t>Техническая документация на момент подписания договора выдана Подрядчику в полном объеме.</w:t>
      </w:r>
      <w:bookmarkEnd w:id="229"/>
    </w:p>
    <w:p w:rsidR="00222085" w:rsidRPr="003A6981" w:rsidRDefault="00222085" w:rsidP="003A6981">
      <w:pPr>
        <w:pStyle w:val="afc"/>
        <w:ind w:firstLine="709"/>
        <w:rPr>
          <w:b w:val="0"/>
          <w:i w:val="0"/>
          <w:color w:val="000000" w:themeColor="text1"/>
        </w:rPr>
      </w:pPr>
      <w:r w:rsidRPr="003A6981">
        <w:rPr>
          <w:b w:val="0"/>
          <w:i w:val="0"/>
          <w:color w:val="000000" w:themeColor="text1"/>
        </w:rPr>
        <w:t>Настоящий Акт составлен в двух экземплярах, имеющих одинаковую юридическую силу – по одному экземпляру для каждой стороны.</w:t>
      </w:r>
    </w:p>
    <w:p w:rsidR="00905A7C" w:rsidRPr="003A6981" w:rsidRDefault="00222085" w:rsidP="003A6981">
      <w:pPr>
        <w:pStyle w:val="afc"/>
        <w:ind w:firstLine="709"/>
        <w:rPr>
          <w:b w:val="0"/>
          <w:i w:val="0"/>
          <w:color w:val="000000" w:themeColor="text1"/>
        </w:rPr>
      </w:pPr>
      <w:r w:rsidRPr="003A6981">
        <w:rPr>
          <w:b w:val="0"/>
          <w:i w:val="0"/>
          <w:color w:val="000000" w:themeColor="text1"/>
        </w:rPr>
        <w:t xml:space="preserve">Настоящий Акт является неотъемлемой частью договора </w:t>
      </w:r>
      <w:r w:rsidRPr="003A6981">
        <w:rPr>
          <w:b w:val="0"/>
          <w:bCs/>
          <w:i w:val="0"/>
          <w:color w:val="000000" w:themeColor="text1"/>
        </w:rPr>
        <w:t xml:space="preserve">строительного </w:t>
      </w:r>
      <w:r w:rsidRPr="003A6981">
        <w:rPr>
          <w:b w:val="0"/>
          <w:i w:val="0"/>
          <w:color w:val="000000" w:themeColor="text1"/>
        </w:rPr>
        <w:t xml:space="preserve">подряда </w:t>
      </w:r>
      <w:r w:rsidRPr="003A6981">
        <w:rPr>
          <w:b w:val="0"/>
          <w:bCs/>
          <w:i w:val="0"/>
          <w:color w:val="000000" w:themeColor="text1"/>
        </w:rPr>
        <w:t>№</w:t>
      </w:r>
      <w:r w:rsidR="004F3063">
        <w:rPr>
          <w:b w:val="0"/>
          <w:bCs/>
          <w:i w:val="0"/>
          <w:color w:val="000000" w:themeColor="text1"/>
        </w:rPr>
        <w:t xml:space="preserve"> </w:t>
      </w:r>
      <w:r w:rsidR="00D241A8">
        <w:rPr>
          <w:b w:val="0"/>
          <w:bCs/>
          <w:i w:val="0"/>
          <w:color w:val="000000" w:themeColor="text1"/>
        </w:rPr>
        <w:t xml:space="preserve"> </w:t>
      </w:r>
      <w:r w:rsidRPr="003A6981">
        <w:rPr>
          <w:b w:val="0"/>
          <w:i w:val="0"/>
          <w:color w:val="000000" w:themeColor="text1"/>
        </w:rPr>
        <w:t xml:space="preserve"> </w:t>
      </w:r>
    </w:p>
    <w:p w:rsidR="00905A7C" w:rsidRDefault="00905A7C"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4F3063" w:rsidRPr="003107A8" w:rsidTr="006F39B5">
        <w:trPr>
          <w:trHeight w:val="1134"/>
        </w:trPr>
        <w:tc>
          <w:tcPr>
            <w:tcW w:w="4253" w:type="dxa"/>
          </w:tcPr>
          <w:p w:rsidR="004F3063" w:rsidRDefault="00C61E8F" w:rsidP="004F3063">
            <w:pPr>
              <w:rPr>
                <w:sz w:val="22"/>
                <w:szCs w:val="22"/>
              </w:rPr>
            </w:pPr>
            <w:r>
              <w:rPr>
                <w:b/>
                <w:sz w:val="22"/>
                <w:szCs w:val="22"/>
              </w:rPr>
              <w:t>Генеральный подрядчик</w:t>
            </w:r>
            <w:r w:rsidR="004F3063">
              <w:rPr>
                <w:sz w:val="22"/>
                <w:szCs w:val="22"/>
              </w:rPr>
              <w:t>:</w:t>
            </w:r>
          </w:p>
          <w:p w:rsidR="00D241A8" w:rsidRDefault="00D241A8" w:rsidP="00D241A8">
            <w:pPr>
              <w:rPr>
                <w:sz w:val="22"/>
                <w:szCs w:val="22"/>
              </w:rPr>
            </w:pPr>
            <w:r>
              <w:rPr>
                <w:sz w:val="22"/>
                <w:szCs w:val="22"/>
              </w:rPr>
              <w:t xml:space="preserve">Генеральный директор </w:t>
            </w:r>
          </w:p>
          <w:p w:rsidR="00D241A8" w:rsidRDefault="00D241A8" w:rsidP="00D241A8">
            <w:pPr>
              <w:rPr>
                <w:sz w:val="22"/>
                <w:szCs w:val="22"/>
              </w:rPr>
            </w:pPr>
            <w:r>
              <w:rPr>
                <w:sz w:val="22"/>
                <w:szCs w:val="22"/>
              </w:rPr>
              <w:t>ООО «ЕвроСибЭнерго-инжиниринг»</w:t>
            </w:r>
          </w:p>
          <w:p w:rsidR="00D241A8" w:rsidRDefault="00D241A8" w:rsidP="00D241A8">
            <w:pPr>
              <w:rPr>
                <w:sz w:val="22"/>
                <w:szCs w:val="22"/>
              </w:rPr>
            </w:pPr>
          </w:p>
          <w:p w:rsidR="00D241A8" w:rsidRDefault="00D241A8" w:rsidP="00D241A8">
            <w:pPr>
              <w:rPr>
                <w:sz w:val="22"/>
                <w:szCs w:val="22"/>
              </w:rPr>
            </w:pPr>
          </w:p>
          <w:p w:rsidR="00D241A8" w:rsidRDefault="00D241A8" w:rsidP="00D241A8">
            <w:pPr>
              <w:rPr>
                <w:sz w:val="22"/>
                <w:szCs w:val="22"/>
              </w:rPr>
            </w:pPr>
            <w:r>
              <w:rPr>
                <w:sz w:val="22"/>
                <w:szCs w:val="22"/>
              </w:rPr>
              <w:t xml:space="preserve">___________________/ </w:t>
            </w:r>
            <w:r w:rsidR="001B5124">
              <w:rPr>
                <w:b/>
                <w:sz w:val="22"/>
                <w:szCs w:val="22"/>
              </w:rPr>
              <w:t>П.А. Горячев</w:t>
            </w:r>
            <w:r>
              <w:rPr>
                <w:sz w:val="22"/>
                <w:szCs w:val="22"/>
              </w:rPr>
              <w:t>/</w:t>
            </w:r>
          </w:p>
          <w:p w:rsidR="004F3063" w:rsidRDefault="00D241A8" w:rsidP="00D241A8">
            <w:pPr>
              <w:autoSpaceDE w:val="0"/>
              <w:autoSpaceDN w:val="0"/>
              <w:adjustRightInd w:val="0"/>
              <w:rPr>
                <w:sz w:val="22"/>
                <w:szCs w:val="22"/>
              </w:rPr>
            </w:pPr>
            <w:proofErr w:type="spellStart"/>
            <w:r>
              <w:rPr>
                <w:sz w:val="22"/>
                <w:szCs w:val="22"/>
              </w:rPr>
              <w:t>м.п</w:t>
            </w:r>
            <w:proofErr w:type="spellEnd"/>
            <w:r>
              <w:rPr>
                <w:sz w:val="22"/>
                <w:szCs w:val="22"/>
              </w:rPr>
              <w:t>.</w:t>
            </w:r>
          </w:p>
        </w:tc>
        <w:tc>
          <w:tcPr>
            <w:tcW w:w="4751" w:type="dxa"/>
          </w:tcPr>
          <w:p w:rsidR="004F3063" w:rsidRDefault="004F3063" w:rsidP="004F3063">
            <w:pPr>
              <w:rPr>
                <w:sz w:val="22"/>
                <w:szCs w:val="22"/>
              </w:rPr>
            </w:pPr>
            <w:r>
              <w:rPr>
                <w:b/>
                <w:sz w:val="22"/>
                <w:szCs w:val="22"/>
              </w:rPr>
              <w:t>Подрядчик</w:t>
            </w:r>
            <w:r>
              <w:rPr>
                <w:sz w:val="22"/>
                <w:szCs w:val="22"/>
              </w:rPr>
              <w:t>:</w:t>
            </w:r>
          </w:p>
          <w:p w:rsidR="004F3063" w:rsidRDefault="004F3063" w:rsidP="004F3063">
            <w:pPr>
              <w:rPr>
                <w:sz w:val="22"/>
                <w:szCs w:val="22"/>
              </w:rPr>
            </w:pPr>
            <w:r>
              <w:rPr>
                <w:sz w:val="22"/>
                <w:szCs w:val="22"/>
              </w:rPr>
              <w:t xml:space="preserve">Генеральный директор </w:t>
            </w:r>
          </w:p>
          <w:p w:rsidR="004F3063" w:rsidRDefault="004F3063" w:rsidP="004F3063">
            <w:pPr>
              <w:rPr>
                <w:sz w:val="22"/>
                <w:szCs w:val="22"/>
              </w:rPr>
            </w:pPr>
            <w:r>
              <w:rPr>
                <w:sz w:val="22"/>
                <w:szCs w:val="22"/>
              </w:rPr>
              <w:t xml:space="preserve">ООО </w:t>
            </w:r>
            <w:proofErr w:type="gramStart"/>
            <w:r>
              <w:rPr>
                <w:sz w:val="22"/>
                <w:szCs w:val="22"/>
              </w:rPr>
              <w:t>«</w:t>
            </w:r>
            <w:r w:rsidR="00D241A8">
              <w:rPr>
                <w:sz w:val="22"/>
                <w:szCs w:val="22"/>
              </w:rPr>
              <w:t xml:space="preserve">  </w:t>
            </w:r>
            <w:proofErr w:type="gramEnd"/>
            <w:r w:rsidR="00D241A8">
              <w:rPr>
                <w:sz w:val="22"/>
                <w:szCs w:val="22"/>
              </w:rPr>
              <w:t xml:space="preserve">    </w:t>
            </w:r>
            <w:r>
              <w:rPr>
                <w:sz w:val="22"/>
                <w:szCs w:val="22"/>
              </w:rPr>
              <w:t>»</w:t>
            </w:r>
          </w:p>
          <w:p w:rsidR="004F3063" w:rsidRDefault="004F3063" w:rsidP="004F3063">
            <w:pPr>
              <w:rPr>
                <w:sz w:val="22"/>
                <w:szCs w:val="22"/>
              </w:rPr>
            </w:pPr>
          </w:p>
          <w:p w:rsidR="004F3063" w:rsidRDefault="004F3063" w:rsidP="004F3063">
            <w:pPr>
              <w:rPr>
                <w:sz w:val="22"/>
                <w:szCs w:val="22"/>
              </w:rPr>
            </w:pPr>
          </w:p>
          <w:p w:rsidR="004F3063" w:rsidRDefault="004F3063" w:rsidP="004F3063">
            <w:pPr>
              <w:rPr>
                <w:sz w:val="22"/>
                <w:szCs w:val="22"/>
              </w:rPr>
            </w:pPr>
            <w:r>
              <w:rPr>
                <w:sz w:val="22"/>
                <w:szCs w:val="22"/>
              </w:rPr>
              <w:t xml:space="preserve">___________________/ </w:t>
            </w:r>
            <w:r w:rsidR="00D241A8">
              <w:rPr>
                <w:b/>
                <w:sz w:val="22"/>
                <w:szCs w:val="22"/>
              </w:rPr>
              <w:t xml:space="preserve">    </w:t>
            </w:r>
            <w:r>
              <w:rPr>
                <w:sz w:val="22"/>
                <w:szCs w:val="22"/>
              </w:rPr>
              <w:t xml:space="preserve"> /</w:t>
            </w:r>
          </w:p>
          <w:p w:rsidR="004F3063" w:rsidRDefault="004F3063" w:rsidP="004F3063">
            <w:pPr>
              <w:autoSpaceDE w:val="0"/>
              <w:autoSpaceDN w:val="0"/>
              <w:adjustRightInd w:val="0"/>
              <w:rPr>
                <w:sz w:val="22"/>
                <w:szCs w:val="22"/>
              </w:rPr>
            </w:pPr>
            <w:proofErr w:type="spellStart"/>
            <w:r>
              <w:rPr>
                <w:sz w:val="22"/>
                <w:szCs w:val="22"/>
              </w:rPr>
              <w:t>м.п</w:t>
            </w:r>
            <w:proofErr w:type="spellEnd"/>
            <w:r>
              <w:rPr>
                <w:sz w:val="22"/>
                <w:szCs w:val="22"/>
              </w:rPr>
              <w:t>.</w:t>
            </w:r>
          </w:p>
        </w:tc>
      </w:tr>
    </w:tbl>
    <w:p w:rsidR="004C4C3E" w:rsidRDefault="004C4C3E" w:rsidP="00DF2978">
      <w:pPr>
        <w:pStyle w:val="a6"/>
        <w:spacing w:before="120" w:after="120"/>
        <w:jc w:val="right"/>
        <w:rPr>
          <w:rStyle w:val="SCH0"/>
        </w:rPr>
      </w:pPr>
      <w:bookmarkStart w:id="230" w:name="_Toc120361754"/>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D77529" w:rsidRDefault="00D77529" w:rsidP="00DF2978">
      <w:pPr>
        <w:pStyle w:val="a6"/>
        <w:spacing w:before="120" w:after="120"/>
        <w:jc w:val="right"/>
        <w:rPr>
          <w:rStyle w:val="SCH0"/>
        </w:rPr>
      </w:pPr>
    </w:p>
    <w:p w:rsidR="00C858EF" w:rsidRDefault="00C858EF" w:rsidP="00DF2978">
      <w:pPr>
        <w:pStyle w:val="a6"/>
        <w:spacing w:before="120" w:after="120"/>
        <w:jc w:val="right"/>
        <w:rPr>
          <w:rStyle w:val="SCH0"/>
        </w:rPr>
      </w:pPr>
    </w:p>
    <w:p w:rsidR="00BD4EFC" w:rsidRDefault="00BD4EFC" w:rsidP="00DF2978">
      <w:pPr>
        <w:pStyle w:val="a6"/>
        <w:spacing w:before="120" w:after="120"/>
        <w:jc w:val="right"/>
        <w:rPr>
          <w:rStyle w:val="SCH0"/>
        </w:rPr>
      </w:pPr>
    </w:p>
    <w:p w:rsidR="00BD4EFC" w:rsidRDefault="00BD4EFC" w:rsidP="00DF2978">
      <w:pPr>
        <w:pStyle w:val="a6"/>
        <w:spacing w:before="120" w:after="120"/>
        <w:jc w:val="right"/>
        <w:rPr>
          <w:rStyle w:val="SCH0"/>
        </w:rPr>
      </w:pPr>
    </w:p>
    <w:p w:rsidR="00BD4EFC" w:rsidRDefault="00BD4EFC" w:rsidP="00DF2978">
      <w:pPr>
        <w:pStyle w:val="a6"/>
        <w:spacing w:before="120" w:after="120"/>
        <w:jc w:val="right"/>
        <w:rPr>
          <w:rStyle w:val="SCH0"/>
        </w:rPr>
      </w:pPr>
    </w:p>
    <w:p w:rsidR="00BD4EFC" w:rsidRDefault="00BD4EFC" w:rsidP="00DF2978">
      <w:pPr>
        <w:pStyle w:val="a6"/>
        <w:spacing w:before="120" w:after="120"/>
        <w:jc w:val="right"/>
        <w:rPr>
          <w:rStyle w:val="SCH0"/>
        </w:rPr>
      </w:pPr>
    </w:p>
    <w:p w:rsidR="00143C32" w:rsidRDefault="00D77529" w:rsidP="00143C32">
      <w:pPr>
        <w:pStyle w:val="SCH"/>
        <w:numPr>
          <w:ilvl w:val="0"/>
          <w:numId w:val="0"/>
        </w:numPr>
        <w:spacing w:before="120" w:line="240" w:lineRule="auto"/>
        <w:ind w:firstLine="6379"/>
        <w:jc w:val="center"/>
        <w:outlineLvl w:val="0"/>
        <w:rPr>
          <w:i w:val="0"/>
          <w:sz w:val="22"/>
          <w:szCs w:val="22"/>
        </w:rPr>
      </w:pPr>
      <w:bookmarkStart w:id="231" w:name="_Toc132275358"/>
      <w:bookmarkEnd w:id="230"/>
      <w:r w:rsidRPr="00611B46">
        <w:rPr>
          <w:sz w:val="22"/>
          <w:szCs w:val="22"/>
        </w:rPr>
        <w:lastRenderedPageBreak/>
        <w:t>Приложение №</w:t>
      </w:r>
      <w:r w:rsidR="00611B46" w:rsidRPr="00611B46">
        <w:rPr>
          <w:sz w:val="22"/>
          <w:szCs w:val="22"/>
        </w:rPr>
        <w:t xml:space="preserve"> </w:t>
      </w:r>
      <w:r w:rsidRPr="00611B46">
        <w:rPr>
          <w:sz w:val="22"/>
          <w:szCs w:val="22"/>
        </w:rPr>
        <w:t>2</w:t>
      </w:r>
      <w:r w:rsidRPr="00611B46">
        <w:rPr>
          <w:sz w:val="22"/>
          <w:szCs w:val="22"/>
        </w:rPr>
        <w:br/>
      </w:r>
      <w:bookmarkStart w:id="232" w:name="_Toc120361934"/>
      <w:bookmarkStart w:id="233" w:name="_Toc120362079"/>
      <w:bookmarkStart w:id="234" w:name="_Toc120703030"/>
      <w:bookmarkStart w:id="235" w:name="_Toc120703369"/>
      <w:bookmarkEnd w:id="232"/>
      <w:bookmarkEnd w:id="233"/>
      <w:bookmarkEnd w:id="234"/>
      <w:bookmarkEnd w:id="235"/>
      <w:r w:rsidR="00143C32">
        <w:rPr>
          <w:i w:val="0"/>
          <w:sz w:val="22"/>
          <w:szCs w:val="22"/>
        </w:rPr>
        <w:t>Расчет договорной цены (* по объекту аналогу)</w:t>
      </w:r>
      <w:bookmarkEnd w:id="231"/>
    </w:p>
    <w:p w:rsidR="00181AEF" w:rsidRPr="00D73DCC" w:rsidRDefault="00143C32" w:rsidP="00D73DCC">
      <w:pPr>
        <w:jc w:val="center"/>
        <w:rPr>
          <w:b/>
          <w:i/>
          <w:sz w:val="22"/>
          <w:szCs w:val="22"/>
        </w:rPr>
      </w:pPr>
      <w:r w:rsidRPr="00D73DCC">
        <w:rPr>
          <w:rFonts w:eastAsiaTheme="minorHAnsi"/>
          <w:b/>
          <w:sz w:val="22"/>
          <w:szCs w:val="22"/>
        </w:rPr>
        <w:t xml:space="preserve">на </w:t>
      </w:r>
      <w:r w:rsidRPr="00D73DCC">
        <w:rPr>
          <w:b/>
          <w:sz w:val="22"/>
          <w:szCs w:val="22"/>
        </w:rPr>
        <w:t>строительно-монтажные, пусконаладочные работы, поставку оборудования по титулу Строительство ПС 35 кВ Пирс с установкой трансформаторов 2х10 МВА (прирост мощности 20 МВА) с ВЛ 35 кВ от ПС 220 кВ Столбово протяженностью 0,7 км, ВЛ 10 кВ протяженностью 3 км. - K_В95 (в части строительства ПС 35 кВ Пирс)»</w:t>
      </w:r>
    </w:p>
    <w:p w:rsidR="00143C32" w:rsidRDefault="00143C32" w:rsidP="00D73DCC">
      <w:pPr>
        <w:rPr>
          <w:rFonts w:ascii="Calibri" w:hAnsi="Calibri"/>
          <w:b/>
          <w:i/>
        </w:rPr>
      </w:pPr>
      <w:r>
        <w:rPr>
          <w:i/>
          <w:color w:val="FF0000"/>
        </w:rPr>
        <w:fldChar w:fldCharType="begin"/>
      </w:r>
      <w:r>
        <w:instrText xml:space="preserve"> LINK </w:instrText>
      </w:r>
      <w:r w:rsidR="00BC61E6">
        <w:instrText xml:space="preserve">Excel.Sheet.12 "C:\\ОКС\\Рабочая в ОКС\\Приглашение на Тендер\\2023\\ПС Пирс Садоводство\\ПИРС\\Договор\\РДЦ без линий ПС Пирс (по обьекту аналогу ПС Поздняково).xlsx" РДЦ!R9C1:R18C7 </w:instrText>
      </w:r>
      <w:r>
        <w:instrText xml:space="preserve">\a \f 4 \h </w:instrText>
      </w:r>
      <w:r w:rsidR="00D73DCC">
        <w:instrText xml:space="preserve"> \* MERGEFORMAT </w:instrText>
      </w:r>
      <w:r>
        <w:rPr>
          <w:i/>
          <w:color w:val="FF0000"/>
        </w:rPr>
        <w:fldChar w:fldCharType="separate"/>
      </w:r>
    </w:p>
    <w:p w:rsidR="0034056C" w:rsidRDefault="00143C32" w:rsidP="00D73DCC">
      <w:pPr>
        <w:rPr>
          <w:i/>
        </w:rPr>
      </w:pPr>
      <w:r>
        <w:rPr>
          <w:i/>
        </w:rPr>
        <w:fldChar w:fldCharType="end"/>
      </w:r>
    </w:p>
    <w:tbl>
      <w:tblPr>
        <w:tblW w:w="10241" w:type="dxa"/>
        <w:tblLook w:val="04A0" w:firstRow="1" w:lastRow="0" w:firstColumn="1" w:lastColumn="0" w:noHBand="0" w:noVBand="1"/>
      </w:tblPr>
      <w:tblGrid>
        <w:gridCol w:w="720"/>
        <w:gridCol w:w="971"/>
        <w:gridCol w:w="3119"/>
        <w:gridCol w:w="1680"/>
        <w:gridCol w:w="1540"/>
        <w:gridCol w:w="1168"/>
        <w:gridCol w:w="1043"/>
      </w:tblGrid>
      <w:tr w:rsidR="0034056C" w:rsidRPr="0034056C" w:rsidTr="00E64110">
        <w:trPr>
          <w:trHeight w:val="1545"/>
        </w:trPr>
        <w:tc>
          <w:tcPr>
            <w:tcW w:w="720" w:type="dxa"/>
            <w:tcBorders>
              <w:top w:val="single" w:sz="8" w:space="0" w:color="auto"/>
              <w:left w:val="single" w:sz="8" w:space="0" w:color="auto"/>
              <w:bottom w:val="single" w:sz="4" w:space="0" w:color="auto"/>
              <w:right w:val="single" w:sz="4" w:space="0" w:color="auto"/>
            </w:tcBorders>
            <w:shd w:val="clear" w:color="000000" w:fill="FFFF99"/>
            <w:noWrap/>
            <w:vAlign w:val="center"/>
            <w:hideMark/>
          </w:tcPr>
          <w:p w:rsidR="0034056C" w:rsidRPr="0034056C" w:rsidRDefault="0034056C" w:rsidP="0034056C">
            <w:pPr>
              <w:jc w:val="center"/>
              <w:rPr>
                <w:sz w:val="16"/>
                <w:szCs w:val="16"/>
              </w:rPr>
            </w:pPr>
            <w:r w:rsidRPr="0034056C">
              <w:rPr>
                <w:sz w:val="16"/>
                <w:szCs w:val="16"/>
              </w:rPr>
              <w:t>№ п/п</w:t>
            </w:r>
          </w:p>
        </w:tc>
        <w:tc>
          <w:tcPr>
            <w:tcW w:w="971" w:type="dxa"/>
            <w:tcBorders>
              <w:top w:val="single" w:sz="8" w:space="0" w:color="auto"/>
              <w:left w:val="nil"/>
              <w:bottom w:val="single" w:sz="4" w:space="0" w:color="auto"/>
              <w:right w:val="single" w:sz="4" w:space="0" w:color="auto"/>
            </w:tcBorders>
            <w:shd w:val="clear" w:color="000000" w:fill="FFFF99"/>
            <w:noWrap/>
            <w:vAlign w:val="center"/>
            <w:hideMark/>
          </w:tcPr>
          <w:p w:rsidR="0034056C" w:rsidRPr="0034056C" w:rsidRDefault="0034056C" w:rsidP="0034056C">
            <w:pPr>
              <w:jc w:val="center"/>
              <w:rPr>
                <w:sz w:val="16"/>
                <w:szCs w:val="16"/>
              </w:rPr>
            </w:pPr>
            <w:r w:rsidRPr="0034056C">
              <w:rPr>
                <w:sz w:val="16"/>
                <w:szCs w:val="16"/>
              </w:rPr>
              <w:t>№ сметы</w:t>
            </w:r>
          </w:p>
        </w:tc>
        <w:tc>
          <w:tcPr>
            <w:tcW w:w="3119" w:type="dxa"/>
            <w:tcBorders>
              <w:top w:val="single" w:sz="8" w:space="0" w:color="auto"/>
              <w:left w:val="nil"/>
              <w:bottom w:val="single" w:sz="4" w:space="0" w:color="auto"/>
              <w:right w:val="single" w:sz="4" w:space="0" w:color="auto"/>
            </w:tcBorders>
            <w:shd w:val="clear" w:color="000000" w:fill="FFFF99"/>
            <w:vAlign w:val="center"/>
            <w:hideMark/>
          </w:tcPr>
          <w:p w:rsidR="0034056C" w:rsidRPr="0034056C" w:rsidRDefault="0034056C" w:rsidP="0034056C">
            <w:pPr>
              <w:jc w:val="center"/>
              <w:rPr>
                <w:sz w:val="16"/>
                <w:szCs w:val="16"/>
              </w:rPr>
            </w:pPr>
            <w:r w:rsidRPr="0034056C">
              <w:rPr>
                <w:sz w:val="16"/>
                <w:szCs w:val="16"/>
              </w:rPr>
              <w:t>Наименование работ и затрат</w:t>
            </w:r>
          </w:p>
        </w:tc>
        <w:tc>
          <w:tcPr>
            <w:tcW w:w="1680" w:type="dxa"/>
            <w:tcBorders>
              <w:top w:val="single" w:sz="8" w:space="0" w:color="auto"/>
              <w:left w:val="nil"/>
              <w:bottom w:val="single" w:sz="4" w:space="0" w:color="auto"/>
              <w:right w:val="single" w:sz="4" w:space="0" w:color="auto"/>
            </w:tcBorders>
            <w:shd w:val="clear" w:color="000000" w:fill="FFFF99"/>
            <w:vAlign w:val="center"/>
            <w:hideMark/>
          </w:tcPr>
          <w:p w:rsidR="0034056C" w:rsidRPr="0034056C" w:rsidRDefault="0034056C" w:rsidP="0034056C">
            <w:pPr>
              <w:jc w:val="center"/>
              <w:rPr>
                <w:sz w:val="16"/>
                <w:szCs w:val="16"/>
              </w:rPr>
            </w:pPr>
            <w:r w:rsidRPr="0034056C">
              <w:rPr>
                <w:sz w:val="16"/>
                <w:szCs w:val="16"/>
              </w:rPr>
              <w:t xml:space="preserve">Стоимость </w:t>
            </w:r>
            <w:r w:rsidRPr="0034056C">
              <w:rPr>
                <w:sz w:val="16"/>
                <w:szCs w:val="16"/>
              </w:rPr>
              <w:br/>
              <w:t xml:space="preserve">строительства </w:t>
            </w:r>
            <w:r w:rsidRPr="0034056C">
              <w:rPr>
                <w:sz w:val="16"/>
                <w:szCs w:val="16"/>
              </w:rPr>
              <w:br/>
              <w:t xml:space="preserve">в текущих ценах, </w:t>
            </w:r>
            <w:r w:rsidRPr="0034056C">
              <w:rPr>
                <w:sz w:val="16"/>
                <w:szCs w:val="16"/>
              </w:rPr>
              <w:br/>
              <w:t>руб.</w:t>
            </w:r>
          </w:p>
        </w:tc>
        <w:tc>
          <w:tcPr>
            <w:tcW w:w="1540" w:type="dxa"/>
            <w:tcBorders>
              <w:top w:val="single" w:sz="8" w:space="0" w:color="auto"/>
              <w:left w:val="nil"/>
              <w:bottom w:val="single" w:sz="4" w:space="0" w:color="auto"/>
              <w:right w:val="single" w:sz="4" w:space="0" w:color="auto"/>
            </w:tcBorders>
            <w:shd w:val="clear" w:color="000000" w:fill="FFFF99"/>
            <w:vAlign w:val="center"/>
            <w:hideMark/>
          </w:tcPr>
          <w:p w:rsidR="0034056C" w:rsidRPr="0034056C" w:rsidRDefault="0034056C" w:rsidP="0034056C">
            <w:pPr>
              <w:jc w:val="center"/>
              <w:rPr>
                <w:sz w:val="16"/>
                <w:szCs w:val="16"/>
              </w:rPr>
            </w:pPr>
            <w:r w:rsidRPr="0034056C">
              <w:rPr>
                <w:sz w:val="16"/>
                <w:szCs w:val="16"/>
              </w:rPr>
              <w:t>Кроме того материалы Заказчика (</w:t>
            </w:r>
            <w:proofErr w:type="spellStart"/>
            <w:r w:rsidRPr="0034056C">
              <w:rPr>
                <w:sz w:val="16"/>
                <w:szCs w:val="16"/>
              </w:rPr>
              <w:t>справочно</w:t>
            </w:r>
            <w:proofErr w:type="spellEnd"/>
            <w:r w:rsidRPr="0034056C">
              <w:rPr>
                <w:sz w:val="16"/>
                <w:szCs w:val="16"/>
              </w:rPr>
              <w:t>) в текущих ценах, руб.</w:t>
            </w:r>
          </w:p>
        </w:tc>
        <w:tc>
          <w:tcPr>
            <w:tcW w:w="1168" w:type="dxa"/>
            <w:tcBorders>
              <w:top w:val="single" w:sz="8" w:space="0" w:color="auto"/>
              <w:left w:val="nil"/>
              <w:bottom w:val="single" w:sz="4" w:space="0" w:color="auto"/>
              <w:right w:val="single" w:sz="4" w:space="0" w:color="auto"/>
            </w:tcBorders>
            <w:shd w:val="clear" w:color="000000" w:fill="FFFF99"/>
            <w:vAlign w:val="center"/>
            <w:hideMark/>
          </w:tcPr>
          <w:p w:rsidR="0034056C" w:rsidRPr="0034056C" w:rsidRDefault="0034056C" w:rsidP="0034056C">
            <w:pPr>
              <w:jc w:val="center"/>
              <w:rPr>
                <w:sz w:val="16"/>
                <w:szCs w:val="16"/>
              </w:rPr>
            </w:pPr>
            <w:r w:rsidRPr="0034056C">
              <w:rPr>
                <w:sz w:val="16"/>
                <w:szCs w:val="16"/>
              </w:rPr>
              <w:t>Кроме того оборудование Заказчика (</w:t>
            </w:r>
            <w:proofErr w:type="spellStart"/>
            <w:r w:rsidRPr="0034056C">
              <w:rPr>
                <w:sz w:val="16"/>
                <w:szCs w:val="16"/>
              </w:rPr>
              <w:t>справочно</w:t>
            </w:r>
            <w:proofErr w:type="spellEnd"/>
            <w:r w:rsidRPr="0034056C">
              <w:rPr>
                <w:sz w:val="16"/>
                <w:szCs w:val="16"/>
              </w:rPr>
              <w:t>) в текущих ценах, руб.</w:t>
            </w:r>
          </w:p>
        </w:tc>
        <w:tc>
          <w:tcPr>
            <w:tcW w:w="1043" w:type="dxa"/>
            <w:tcBorders>
              <w:top w:val="single" w:sz="8" w:space="0" w:color="auto"/>
              <w:left w:val="nil"/>
              <w:bottom w:val="single" w:sz="4" w:space="0" w:color="auto"/>
              <w:right w:val="single" w:sz="8" w:space="0" w:color="auto"/>
            </w:tcBorders>
            <w:shd w:val="clear" w:color="000000" w:fill="FFFF99"/>
            <w:vAlign w:val="center"/>
            <w:hideMark/>
          </w:tcPr>
          <w:p w:rsidR="0034056C" w:rsidRPr="0034056C" w:rsidRDefault="0034056C" w:rsidP="0034056C">
            <w:pPr>
              <w:jc w:val="center"/>
              <w:rPr>
                <w:sz w:val="16"/>
                <w:szCs w:val="16"/>
              </w:rPr>
            </w:pPr>
            <w:r w:rsidRPr="0034056C">
              <w:rPr>
                <w:sz w:val="16"/>
                <w:szCs w:val="16"/>
              </w:rPr>
              <w:t>Материалы Подрядчика  в текущих ценах , руб.</w:t>
            </w:r>
          </w:p>
        </w:tc>
      </w:tr>
      <w:tr w:rsidR="0034056C" w:rsidRPr="0034056C" w:rsidTr="00E64110">
        <w:trPr>
          <w:trHeight w:val="315"/>
        </w:trPr>
        <w:tc>
          <w:tcPr>
            <w:tcW w:w="10241"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4056C" w:rsidRPr="0034056C" w:rsidRDefault="0034056C" w:rsidP="0034056C">
            <w:pPr>
              <w:jc w:val="center"/>
              <w:rPr>
                <w:b/>
                <w:bCs/>
                <w:sz w:val="16"/>
                <w:szCs w:val="16"/>
              </w:rPr>
            </w:pPr>
            <w:r w:rsidRPr="0034056C">
              <w:rPr>
                <w:b/>
                <w:bCs/>
                <w:sz w:val="16"/>
                <w:szCs w:val="16"/>
              </w:rPr>
              <w:t>Строительно-монтажные работы</w:t>
            </w:r>
          </w:p>
        </w:tc>
      </w:tr>
      <w:tr w:rsidR="0034056C" w:rsidRPr="0034056C" w:rsidTr="00E64110">
        <w:trPr>
          <w:trHeight w:val="31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1</w:t>
            </w:r>
          </w:p>
        </w:tc>
        <w:tc>
          <w:tcPr>
            <w:tcW w:w="971"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jc w:val="center"/>
              <w:rPr>
                <w:sz w:val="16"/>
                <w:szCs w:val="16"/>
              </w:rPr>
            </w:pPr>
            <w:r w:rsidRPr="0034056C">
              <w:rPr>
                <w:sz w:val="16"/>
                <w:szCs w:val="16"/>
              </w:rPr>
              <w:t>02-01-04</w:t>
            </w:r>
          </w:p>
        </w:tc>
        <w:tc>
          <w:tcPr>
            <w:tcW w:w="3119"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rPr>
                <w:sz w:val="16"/>
                <w:szCs w:val="16"/>
              </w:rPr>
            </w:pPr>
            <w:r w:rsidRPr="0034056C">
              <w:rPr>
                <w:sz w:val="16"/>
                <w:szCs w:val="16"/>
              </w:rPr>
              <w:t>Монтажные работы</w:t>
            </w:r>
          </w:p>
        </w:tc>
        <w:tc>
          <w:tcPr>
            <w:tcW w:w="168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54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rsidR="0034056C" w:rsidRPr="0034056C" w:rsidRDefault="0034056C" w:rsidP="0034056C">
            <w:pPr>
              <w:jc w:val="center"/>
              <w:rPr>
                <w:b/>
                <w:bCs/>
                <w:sz w:val="16"/>
                <w:szCs w:val="16"/>
              </w:rPr>
            </w:pPr>
            <w:r w:rsidRPr="0034056C">
              <w:rPr>
                <w:b/>
                <w:bCs/>
                <w:sz w:val="16"/>
                <w:szCs w:val="16"/>
              </w:rPr>
              <w:t> </w:t>
            </w:r>
          </w:p>
        </w:tc>
        <w:tc>
          <w:tcPr>
            <w:tcW w:w="1043" w:type="dxa"/>
            <w:tcBorders>
              <w:top w:val="nil"/>
              <w:left w:val="nil"/>
              <w:bottom w:val="single" w:sz="4" w:space="0" w:color="auto"/>
              <w:right w:val="single" w:sz="8"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0,00</w:t>
            </w:r>
          </w:p>
        </w:tc>
      </w:tr>
      <w:tr w:rsidR="0034056C" w:rsidRPr="0034056C" w:rsidTr="00E64110">
        <w:trPr>
          <w:trHeight w:val="300"/>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2</w:t>
            </w:r>
          </w:p>
        </w:tc>
        <w:tc>
          <w:tcPr>
            <w:tcW w:w="971"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jc w:val="center"/>
              <w:rPr>
                <w:sz w:val="16"/>
                <w:szCs w:val="16"/>
              </w:rPr>
            </w:pPr>
            <w:r w:rsidRPr="0034056C">
              <w:rPr>
                <w:sz w:val="16"/>
                <w:szCs w:val="16"/>
              </w:rPr>
              <w:t>02-01-06</w:t>
            </w:r>
          </w:p>
        </w:tc>
        <w:tc>
          <w:tcPr>
            <w:tcW w:w="3119"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rPr>
                <w:sz w:val="16"/>
                <w:szCs w:val="16"/>
              </w:rPr>
            </w:pPr>
            <w:r w:rsidRPr="0034056C">
              <w:rPr>
                <w:sz w:val="16"/>
                <w:szCs w:val="16"/>
              </w:rPr>
              <w:t>Релейная защита и автоматика</w:t>
            </w:r>
          </w:p>
        </w:tc>
        <w:tc>
          <w:tcPr>
            <w:tcW w:w="168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54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 </w:t>
            </w:r>
          </w:p>
        </w:tc>
        <w:tc>
          <w:tcPr>
            <w:tcW w:w="1043" w:type="dxa"/>
            <w:tcBorders>
              <w:top w:val="nil"/>
              <w:left w:val="nil"/>
              <w:bottom w:val="single" w:sz="4" w:space="0" w:color="auto"/>
              <w:right w:val="single" w:sz="8"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0,00</w:t>
            </w:r>
          </w:p>
        </w:tc>
      </w:tr>
      <w:tr w:rsidR="0034056C" w:rsidRPr="0034056C" w:rsidTr="00E64110">
        <w:trPr>
          <w:trHeight w:val="61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3</w:t>
            </w:r>
          </w:p>
        </w:tc>
        <w:tc>
          <w:tcPr>
            <w:tcW w:w="971"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jc w:val="center"/>
              <w:rPr>
                <w:sz w:val="16"/>
                <w:szCs w:val="16"/>
              </w:rPr>
            </w:pPr>
            <w:r w:rsidRPr="0034056C">
              <w:rPr>
                <w:sz w:val="16"/>
                <w:szCs w:val="16"/>
              </w:rPr>
              <w:t>02-05-01</w:t>
            </w:r>
          </w:p>
        </w:tc>
        <w:tc>
          <w:tcPr>
            <w:tcW w:w="3119"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rPr>
                <w:sz w:val="16"/>
                <w:szCs w:val="16"/>
              </w:rPr>
            </w:pPr>
            <w:r w:rsidRPr="0034056C">
              <w:rPr>
                <w:sz w:val="16"/>
                <w:szCs w:val="16"/>
              </w:rPr>
              <w:t>Технические средства организации охраны подстанции</w:t>
            </w:r>
          </w:p>
        </w:tc>
        <w:tc>
          <w:tcPr>
            <w:tcW w:w="168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54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 </w:t>
            </w:r>
          </w:p>
        </w:tc>
        <w:tc>
          <w:tcPr>
            <w:tcW w:w="1043" w:type="dxa"/>
            <w:tcBorders>
              <w:top w:val="nil"/>
              <w:left w:val="nil"/>
              <w:bottom w:val="single" w:sz="4" w:space="0" w:color="auto"/>
              <w:right w:val="single" w:sz="8"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0,00</w:t>
            </w:r>
          </w:p>
        </w:tc>
      </w:tr>
      <w:tr w:rsidR="0034056C" w:rsidRPr="0034056C" w:rsidTr="00E64110">
        <w:trPr>
          <w:trHeight w:val="31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4</w:t>
            </w:r>
          </w:p>
        </w:tc>
        <w:tc>
          <w:tcPr>
            <w:tcW w:w="971"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jc w:val="center"/>
              <w:rPr>
                <w:sz w:val="16"/>
                <w:szCs w:val="16"/>
              </w:rPr>
            </w:pPr>
            <w:r w:rsidRPr="0034056C">
              <w:rPr>
                <w:sz w:val="16"/>
                <w:szCs w:val="16"/>
              </w:rPr>
              <w:t>02-06-01</w:t>
            </w:r>
          </w:p>
        </w:tc>
        <w:tc>
          <w:tcPr>
            <w:tcW w:w="3119" w:type="dxa"/>
            <w:tcBorders>
              <w:top w:val="nil"/>
              <w:left w:val="nil"/>
              <w:bottom w:val="single" w:sz="4" w:space="0" w:color="auto"/>
              <w:right w:val="single" w:sz="4" w:space="0" w:color="auto"/>
            </w:tcBorders>
            <w:shd w:val="clear" w:color="auto" w:fill="auto"/>
            <w:noWrap/>
            <w:vAlign w:val="center"/>
            <w:hideMark/>
          </w:tcPr>
          <w:p w:rsidR="0034056C" w:rsidRPr="0034056C" w:rsidRDefault="0034056C" w:rsidP="0034056C">
            <w:pPr>
              <w:rPr>
                <w:sz w:val="16"/>
                <w:szCs w:val="16"/>
              </w:rPr>
            </w:pPr>
            <w:r w:rsidRPr="0034056C">
              <w:rPr>
                <w:sz w:val="16"/>
                <w:szCs w:val="16"/>
              </w:rPr>
              <w:t>АСУ ТП</w:t>
            </w:r>
          </w:p>
        </w:tc>
        <w:tc>
          <w:tcPr>
            <w:tcW w:w="168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54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 </w:t>
            </w:r>
          </w:p>
        </w:tc>
        <w:tc>
          <w:tcPr>
            <w:tcW w:w="1043" w:type="dxa"/>
            <w:tcBorders>
              <w:top w:val="nil"/>
              <w:left w:val="nil"/>
              <w:bottom w:val="single" w:sz="4" w:space="0" w:color="auto"/>
              <w:right w:val="single" w:sz="8"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0,00</w:t>
            </w:r>
          </w:p>
        </w:tc>
      </w:tr>
      <w:tr w:rsidR="0034056C" w:rsidRPr="0034056C" w:rsidTr="00E64110">
        <w:trPr>
          <w:trHeight w:val="31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5</w:t>
            </w:r>
          </w:p>
        </w:tc>
        <w:tc>
          <w:tcPr>
            <w:tcW w:w="971"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jc w:val="center"/>
              <w:rPr>
                <w:sz w:val="16"/>
                <w:szCs w:val="16"/>
              </w:rPr>
            </w:pPr>
            <w:r w:rsidRPr="0034056C">
              <w:rPr>
                <w:sz w:val="16"/>
                <w:szCs w:val="16"/>
              </w:rPr>
              <w:t>02-07-01</w:t>
            </w:r>
          </w:p>
        </w:tc>
        <w:tc>
          <w:tcPr>
            <w:tcW w:w="3119" w:type="dxa"/>
            <w:tcBorders>
              <w:top w:val="nil"/>
              <w:left w:val="nil"/>
              <w:bottom w:val="single" w:sz="4" w:space="0" w:color="auto"/>
              <w:right w:val="single" w:sz="4" w:space="0" w:color="auto"/>
            </w:tcBorders>
            <w:shd w:val="clear" w:color="auto" w:fill="auto"/>
            <w:noWrap/>
            <w:vAlign w:val="center"/>
            <w:hideMark/>
          </w:tcPr>
          <w:p w:rsidR="0034056C" w:rsidRPr="0034056C" w:rsidRDefault="0034056C" w:rsidP="0034056C">
            <w:pPr>
              <w:rPr>
                <w:sz w:val="16"/>
                <w:szCs w:val="16"/>
              </w:rPr>
            </w:pPr>
            <w:r w:rsidRPr="0034056C">
              <w:rPr>
                <w:sz w:val="16"/>
                <w:szCs w:val="16"/>
              </w:rPr>
              <w:t>АИИС КУЭ</w:t>
            </w:r>
          </w:p>
        </w:tc>
        <w:tc>
          <w:tcPr>
            <w:tcW w:w="168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54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 </w:t>
            </w:r>
          </w:p>
        </w:tc>
        <w:tc>
          <w:tcPr>
            <w:tcW w:w="1043" w:type="dxa"/>
            <w:tcBorders>
              <w:top w:val="nil"/>
              <w:left w:val="nil"/>
              <w:bottom w:val="single" w:sz="4" w:space="0" w:color="auto"/>
              <w:right w:val="single" w:sz="8" w:space="0" w:color="auto"/>
            </w:tcBorders>
            <w:shd w:val="clear" w:color="auto" w:fill="auto"/>
            <w:noWrap/>
            <w:vAlign w:val="center"/>
            <w:hideMark/>
          </w:tcPr>
          <w:p w:rsidR="0034056C" w:rsidRPr="0034056C" w:rsidRDefault="0034056C" w:rsidP="0034056C">
            <w:pPr>
              <w:jc w:val="center"/>
              <w:rPr>
                <w:sz w:val="16"/>
                <w:szCs w:val="16"/>
              </w:rPr>
            </w:pPr>
            <w:r w:rsidRPr="0034056C">
              <w:rPr>
                <w:sz w:val="16"/>
                <w:szCs w:val="16"/>
              </w:rPr>
              <w:t>0,00</w:t>
            </w:r>
          </w:p>
        </w:tc>
      </w:tr>
      <w:tr w:rsidR="0034056C" w:rsidRPr="0034056C" w:rsidTr="00E64110">
        <w:trPr>
          <w:trHeight w:val="255"/>
        </w:trPr>
        <w:tc>
          <w:tcPr>
            <w:tcW w:w="720" w:type="dxa"/>
            <w:tcBorders>
              <w:top w:val="nil"/>
              <w:left w:val="single" w:sz="8" w:space="0" w:color="auto"/>
              <w:bottom w:val="single" w:sz="4" w:space="0" w:color="auto"/>
              <w:right w:val="single" w:sz="4" w:space="0" w:color="auto"/>
            </w:tcBorders>
            <w:shd w:val="clear" w:color="000000" w:fill="FFFF99"/>
            <w:noWrap/>
            <w:vAlign w:val="center"/>
            <w:hideMark/>
          </w:tcPr>
          <w:p w:rsidR="0034056C" w:rsidRPr="0034056C" w:rsidRDefault="0034056C" w:rsidP="0034056C">
            <w:pPr>
              <w:jc w:val="center"/>
              <w:rPr>
                <w:sz w:val="16"/>
                <w:szCs w:val="16"/>
              </w:rPr>
            </w:pPr>
            <w:r w:rsidRPr="0034056C">
              <w:rPr>
                <w:sz w:val="16"/>
                <w:szCs w:val="16"/>
              </w:rPr>
              <w:t> </w:t>
            </w:r>
          </w:p>
        </w:tc>
        <w:tc>
          <w:tcPr>
            <w:tcW w:w="971" w:type="dxa"/>
            <w:tcBorders>
              <w:top w:val="nil"/>
              <w:left w:val="nil"/>
              <w:bottom w:val="single" w:sz="4" w:space="0" w:color="auto"/>
              <w:right w:val="single" w:sz="4" w:space="0" w:color="auto"/>
            </w:tcBorders>
            <w:shd w:val="clear" w:color="000000" w:fill="FFFF99"/>
            <w:noWrap/>
            <w:vAlign w:val="bottom"/>
            <w:hideMark/>
          </w:tcPr>
          <w:p w:rsidR="0034056C" w:rsidRPr="0034056C" w:rsidRDefault="0034056C" w:rsidP="0034056C">
            <w:pPr>
              <w:rPr>
                <w:b/>
                <w:bCs/>
                <w:sz w:val="16"/>
                <w:szCs w:val="16"/>
              </w:rPr>
            </w:pPr>
            <w:r w:rsidRPr="0034056C">
              <w:rPr>
                <w:b/>
                <w:bCs/>
                <w:sz w:val="16"/>
                <w:szCs w:val="16"/>
              </w:rPr>
              <w:t> </w:t>
            </w:r>
          </w:p>
        </w:tc>
        <w:tc>
          <w:tcPr>
            <w:tcW w:w="3119" w:type="dxa"/>
            <w:tcBorders>
              <w:top w:val="nil"/>
              <w:left w:val="nil"/>
              <w:bottom w:val="single" w:sz="4" w:space="0" w:color="auto"/>
              <w:right w:val="single" w:sz="4" w:space="0" w:color="auto"/>
            </w:tcBorders>
            <w:shd w:val="clear" w:color="000000" w:fill="FFFF99"/>
            <w:vAlign w:val="center"/>
            <w:hideMark/>
          </w:tcPr>
          <w:p w:rsidR="0034056C" w:rsidRPr="0034056C" w:rsidRDefault="0034056C" w:rsidP="0034056C">
            <w:pPr>
              <w:rPr>
                <w:b/>
                <w:bCs/>
                <w:sz w:val="16"/>
                <w:szCs w:val="16"/>
              </w:rPr>
            </w:pPr>
            <w:r w:rsidRPr="0034056C">
              <w:rPr>
                <w:b/>
                <w:bCs/>
                <w:sz w:val="16"/>
                <w:szCs w:val="16"/>
              </w:rPr>
              <w:t xml:space="preserve">Итого СМР </w:t>
            </w:r>
          </w:p>
        </w:tc>
        <w:tc>
          <w:tcPr>
            <w:tcW w:w="1680" w:type="dxa"/>
            <w:tcBorders>
              <w:top w:val="nil"/>
              <w:left w:val="nil"/>
              <w:bottom w:val="single" w:sz="4"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540" w:type="dxa"/>
            <w:tcBorders>
              <w:top w:val="nil"/>
              <w:left w:val="nil"/>
              <w:bottom w:val="single" w:sz="4"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168" w:type="dxa"/>
            <w:tcBorders>
              <w:top w:val="nil"/>
              <w:left w:val="nil"/>
              <w:bottom w:val="single" w:sz="4"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0,00</w:t>
            </w:r>
          </w:p>
        </w:tc>
        <w:tc>
          <w:tcPr>
            <w:tcW w:w="1043" w:type="dxa"/>
            <w:tcBorders>
              <w:top w:val="nil"/>
              <w:left w:val="nil"/>
              <w:bottom w:val="single" w:sz="4" w:space="0" w:color="auto"/>
              <w:right w:val="single" w:sz="8"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0,00</w:t>
            </w:r>
          </w:p>
        </w:tc>
      </w:tr>
      <w:tr w:rsidR="0034056C" w:rsidRPr="0034056C" w:rsidTr="00E64110">
        <w:trPr>
          <w:trHeight w:val="25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rsidR="0034056C" w:rsidRPr="0034056C" w:rsidRDefault="0034056C" w:rsidP="0034056C">
            <w:pPr>
              <w:jc w:val="center"/>
              <w:rPr>
                <w:b/>
                <w:bCs/>
                <w:sz w:val="16"/>
                <w:szCs w:val="16"/>
              </w:rPr>
            </w:pPr>
            <w:r w:rsidRPr="0034056C">
              <w:rPr>
                <w:b/>
                <w:bCs/>
                <w:sz w:val="16"/>
                <w:szCs w:val="16"/>
              </w:rPr>
              <w:t> </w:t>
            </w:r>
          </w:p>
        </w:tc>
        <w:tc>
          <w:tcPr>
            <w:tcW w:w="971" w:type="dxa"/>
            <w:tcBorders>
              <w:top w:val="nil"/>
              <w:left w:val="nil"/>
              <w:bottom w:val="single" w:sz="4" w:space="0" w:color="auto"/>
              <w:right w:val="single" w:sz="4" w:space="0" w:color="auto"/>
            </w:tcBorders>
            <w:shd w:val="clear" w:color="auto" w:fill="auto"/>
            <w:noWrap/>
            <w:vAlign w:val="bottom"/>
            <w:hideMark/>
          </w:tcPr>
          <w:p w:rsidR="0034056C" w:rsidRPr="0034056C" w:rsidRDefault="0034056C" w:rsidP="0034056C">
            <w:pPr>
              <w:rPr>
                <w:b/>
                <w:bCs/>
                <w:sz w:val="16"/>
                <w:szCs w:val="16"/>
              </w:rPr>
            </w:pPr>
            <w:r w:rsidRPr="0034056C">
              <w:rPr>
                <w:b/>
                <w:bCs/>
                <w:sz w:val="16"/>
                <w:szCs w:val="16"/>
              </w:rPr>
              <w:t> </w:t>
            </w:r>
          </w:p>
        </w:tc>
        <w:tc>
          <w:tcPr>
            <w:tcW w:w="3119" w:type="dxa"/>
            <w:tcBorders>
              <w:top w:val="nil"/>
              <w:left w:val="nil"/>
              <w:bottom w:val="single" w:sz="4" w:space="0" w:color="auto"/>
              <w:right w:val="single" w:sz="4" w:space="0" w:color="auto"/>
            </w:tcBorders>
            <w:shd w:val="clear" w:color="auto" w:fill="auto"/>
            <w:vAlign w:val="center"/>
            <w:hideMark/>
          </w:tcPr>
          <w:p w:rsidR="0034056C" w:rsidRPr="0034056C" w:rsidRDefault="0034056C" w:rsidP="0034056C">
            <w:pPr>
              <w:rPr>
                <w:sz w:val="16"/>
                <w:szCs w:val="16"/>
              </w:rPr>
            </w:pPr>
            <w:r w:rsidRPr="0034056C">
              <w:rPr>
                <w:sz w:val="16"/>
                <w:szCs w:val="16"/>
              </w:rPr>
              <w:t>Непредвиденные затраты 1,5%</w:t>
            </w:r>
          </w:p>
        </w:tc>
        <w:tc>
          <w:tcPr>
            <w:tcW w:w="168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sz w:val="16"/>
                <w:szCs w:val="16"/>
              </w:rPr>
            </w:pPr>
          </w:p>
        </w:tc>
        <w:tc>
          <w:tcPr>
            <w:tcW w:w="1540" w:type="dxa"/>
            <w:tcBorders>
              <w:top w:val="nil"/>
              <w:left w:val="nil"/>
              <w:bottom w:val="single" w:sz="4" w:space="0" w:color="auto"/>
              <w:right w:val="single" w:sz="4" w:space="0" w:color="auto"/>
            </w:tcBorders>
            <w:shd w:val="clear" w:color="auto" w:fill="auto"/>
            <w:noWrap/>
            <w:vAlign w:val="center"/>
          </w:tcPr>
          <w:p w:rsidR="0034056C" w:rsidRPr="0034056C" w:rsidRDefault="0034056C" w:rsidP="0034056C">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rsidR="0034056C" w:rsidRPr="0034056C" w:rsidRDefault="0034056C" w:rsidP="0034056C">
            <w:pPr>
              <w:jc w:val="center"/>
              <w:rPr>
                <w:b/>
                <w:bCs/>
                <w:sz w:val="16"/>
                <w:szCs w:val="16"/>
              </w:rPr>
            </w:pPr>
            <w:r w:rsidRPr="0034056C">
              <w:rPr>
                <w:b/>
                <w:bCs/>
                <w:sz w:val="16"/>
                <w:szCs w:val="16"/>
              </w:rPr>
              <w:t> </w:t>
            </w:r>
          </w:p>
        </w:tc>
        <w:tc>
          <w:tcPr>
            <w:tcW w:w="1043" w:type="dxa"/>
            <w:tcBorders>
              <w:top w:val="nil"/>
              <w:left w:val="nil"/>
              <w:bottom w:val="single" w:sz="4" w:space="0" w:color="auto"/>
              <w:right w:val="single" w:sz="8" w:space="0" w:color="auto"/>
            </w:tcBorders>
            <w:shd w:val="clear" w:color="auto" w:fill="auto"/>
            <w:noWrap/>
            <w:vAlign w:val="center"/>
            <w:hideMark/>
          </w:tcPr>
          <w:p w:rsidR="0034056C" w:rsidRPr="0034056C" w:rsidRDefault="0034056C" w:rsidP="0034056C">
            <w:pPr>
              <w:jc w:val="center"/>
              <w:rPr>
                <w:b/>
                <w:bCs/>
                <w:sz w:val="16"/>
                <w:szCs w:val="16"/>
              </w:rPr>
            </w:pPr>
            <w:r w:rsidRPr="0034056C">
              <w:rPr>
                <w:b/>
                <w:bCs/>
                <w:sz w:val="16"/>
                <w:szCs w:val="16"/>
              </w:rPr>
              <w:t> </w:t>
            </w:r>
          </w:p>
        </w:tc>
      </w:tr>
      <w:tr w:rsidR="0034056C" w:rsidRPr="0034056C" w:rsidTr="00E64110">
        <w:trPr>
          <w:trHeight w:val="495"/>
        </w:trPr>
        <w:tc>
          <w:tcPr>
            <w:tcW w:w="720" w:type="dxa"/>
            <w:tcBorders>
              <w:top w:val="nil"/>
              <w:left w:val="single" w:sz="8" w:space="0" w:color="auto"/>
              <w:bottom w:val="single" w:sz="4"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c>
          <w:tcPr>
            <w:tcW w:w="971" w:type="dxa"/>
            <w:tcBorders>
              <w:top w:val="nil"/>
              <w:left w:val="nil"/>
              <w:bottom w:val="single" w:sz="4" w:space="0" w:color="auto"/>
              <w:right w:val="single" w:sz="4" w:space="0" w:color="auto"/>
            </w:tcBorders>
            <w:shd w:val="clear" w:color="000000" w:fill="FFFF99"/>
            <w:noWrap/>
            <w:vAlign w:val="bottom"/>
            <w:hideMark/>
          </w:tcPr>
          <w:p w:rsidR="0034056C" w:rsidRPr="0034056C" w:rsidRDefault="0034056C" w:rsidP="0034056C">
            <w:pPr>
              <w:rPr>
                <w:b/>
                <w:bCs/>
                <w:sz w:val="16"/>
                <w:szCs w:val="16"/>
              </w:rPr>
            </w:pPr>
            <w:r w:rsidRPr="0034056C">
              <w:rPr>
                <w:b/>
                <w:bCs/>
                <w:sz w:val="16"/>
                <w:szCs w:val="16"/>
              </w:rPr>
              <w:t> </w:t>
            </w:r>
          </w:p>
        </w:tc>
        <w:tc>
          <w:tcPr>
            <w:tcW w:w="3119" w:type="dxa"/>
            <w:tcBorders>
              <w:top w:val="nil"/>
              <w:left w:val="nil"/>
              <w:bottom w:val="single" w:sz="4" w:space="0" w:color="auto"/>
              <w:right w:val="single" w:sz="4" w:space="0" w:color="auto"/>
            </w:tcBorders>
            <w:shd w:val="clear" w:color="000000" w:fill="FFFF99"/>
            <w:vAlign w:val="center"/>
            <w:hideMark/>
          </w:tcPr>
          <w:p w:rsidR="0034056C" w:rsidRPr="0034056C" w:rsidRDefault="0034056C" w:rsidP="0034056C">
            <w:pPr>
              <w:rPr>
                <w:b/>
                <w:bCs/>
                <w:sz w:val="16"/>
                <w:szCs w:val="16"/>
              </w:rPr>
            </w:pPr>
            <w:r w:rsidRPr="0034056C">
              <w:rPr>
                <w:b/>
                <w:bCs/>
                <w:sz w:val="16"/>
                <w:szCs w:val="16"/>
              </w:rPr>
              <w:t>Всего с непредвиденными затратами 1,5%</w:t>
            </w:r>
          </w:p>
        </w:tc>
        <w:tc>
          <w:tcPr>
            <w:tcW w:w="1680" w:type="dxa"/>
            <w:tcBorders>
              <w:top w:val="nil"/>
              <w:left w:val="nil"/>
              <w:bottom w:val="single" w:sz="4"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540" w:type="dxa"/>
            <w:tcBorders>
              <w:top w:val="nil"/>
              <w:left w:val="nil"/>
              <w:bottom w:val="single" w:sz="4"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168" w:type="dxa"/>
            <w:tcBorders>
              <w:top w:val="nil"/>
              <w:left w:val="nil"/>
              <w:bottom w:val="single" w:sz="4"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0,00</w:t>
            </w:r>
          </w:p>
        </w:tc>
        <w:tc>
          <w:tcPr>
            <w:tcW w:w="1043" w:type="dxa"/>
            <w:tcBorders>
              <w:top w:val="nil"/>
              <w:left w:val="nil"/>
              <w:bottom w:val="single" w:sz="4" w:space="0" w:color="auto"/>
              <w:right w:val="single" w:sz="8"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r>
      <w:tr w:rsidR="0034056C" w:rsidRPr="0034056C" w:rsidTr="00E64110">
        <w:trPr>
          <w:trHeight w:val="495"/>
        </w:trPr>
        <w:tc>
          <w:tcPr>
            <w:tcW w:w="720" w:type="dxa"/>
            <w:tcBorders>
              <w:top w:val="nil"/>
              <w:left w:val="single" w:sz="8" w:space="0" w:color="auto"/>
              <w:bottom w:val="single" w:sz="4"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c>
          <w:tcPr>
            <w:tcW w:w="971" w:type="dxa"/>
            <w:tcBorders>
              <w:top w:val="nil"/>
              <w:left w:val="nil"/>
              <w:bottom w:val="single" w:sz="4" w:space="0" w:color="auto"/>
              <w:right w:val="single" w:sz="4" w:space="0" w:color="auto"/>
            </w:tcBorders>
            <w:shd w:val="clear" w:color="000000" w:fill="FFFF99"/>
            <w:noWrap/>
            <w:vAlign w:val="bottom"/>
            <w:hideMark/>
          </w:tcPr>
          <w:p w:rsidR="0034056C" w:rsidRPr="0034056C" w:rsidRDefault="0034056C" w:rsidP="0034056C">
            <w:pPr>
              <w:rPr>
                <w:b/>
                <w:bCs/>
                <w:sz w:val="16"/>
                <w:szCs w:val="16"/>
              </w:rPr>
            </w:pPr>
            <w:r w:rsidRPr="0034056C">
              <w:rPr>
                <w:b/>
                <w:bCs/>
                <w:sz w:val="16"/>
                <w:szCs w:val="16"/>
              </w:rPr>
              <w:t> </w:t>
            </w:r>
          </w:p>
        </w:tc>
        <w:tc>
          <w:tcPr>
            <w:tcW w:w="3119" w:type="dxa"/>
            <w:tcBorders>
              <w:top w:val="nil"/>
              <w:left w:val="nil"/>
              <w:bottom w:val="single" w:sz="4" w:space="0" w:color="auto"/>
              <w:right w:val="single" w:sz="4" w:space="0" w:color="auto"/>
            </w:tcBorders>
            <w:shd w:val="clear" w:color="000000" w:fill="FFFF99"/>
            <w:vAlign w:val="center"/>
            <w:hideMark/>
          </w:tcPr>
          <w:p w:rsidR="0034056C" w:rsidRPr="0034056C" w:rsidRDefault="0034056C" w:rsidP="0034056C">
            <w:pPr>
              <w:rPr>
                <w:b/>
                <w:bCs/>
                <w:sz w:val="16"/>
                <w:szCs w:val="16"/>
              </w:rPr>
            </w:pPr>
            <w:r w:rsidRPr="0034056C">
              <w:rPr>
                <w:b/>
                <w:bCs/>
                <w:sz w:val="16"/>
                <w:szCs w:val="16"/>
              </w:rPr>
              <w:t>Всего с учётом коэффициента снижения  0,9</w:t>
            </w:r>
          </w:p>
        </w:tc>
        <w:tc>
          <w:tcPr>
            <w:tcW w:w="1680" w:type="dxa"/>
            <w:tcBorders>
              <w:top w:val="nil"/>
              <w:left w:val="nil"/>
              <w:bottom w:val="single" w:sz="4"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540" w:type="dxa"/>
            <w:tcBorders>
              <w:top w:val="nil"/>
              <w:left w:val="nil"/>
              <w:bottom w:val="single" w:sz="4"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168" w:type="dxa"/>
            <w:tcBorders>
              <w:top w:val="nil"/>
              <w:left w:val="nil"/>
              <w:bottom w:val="single" w:sz="4"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c>
          <w:tcPr>
            <w:tcW w:w="1043" w:type="dxa"/>
            <w:tcBorders>
              <w:top w:val="nil"/>
              <w:left w:val="nil"/>
              <w:bottom w:val="single" w:sz="4" w:space="0" w:color="auto"/>
              <w:right w:val="single" w:sz="8"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r>
      <w:tr w:rsidR="0034056C" w:rsidRPr="0034056C" w:rsidTr="00E64110">
        <w:trPr>
          <w:trHeight w:val="255"/>
        </w:trPr>
        <w:tc>
          <w:tcPr>
            <w:tcW w:w="720" w:type="dxa"/>
            <w:tcBorders>
              <w:top w:val="nil"/>
              <w:left w:val="single" w:sz="8" w:space="0" w:color="auto"/>
              <w:bottom w:val="single" w:sz="4"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c>
          <w:tcPr>
            <w:tcW w:w="971" w:type="dxa"/>
            <w:tcBorders>
              <w:top w:val="nil"/>
              <w:left w:val="nil"/>
              <w:bottom w:val="single" w:sz="4" w:space="0" w:color="auto"/>
              <w:right w:val="single" w:sz="4" w:space="0" w:color="auto"/>
            </w:tcBorders>
            <w:shd w:val="clear" w:color="000000" w:fill="FFFF99"/>
            <w:noWrap/>
            <w:vAlign w:val="bottom"/>
            <w:hideMark/>
          </w:tcPr>
          <w:p w:rsidR="0034056C" w:rsidRPr="0034056C" w:rsidRDefault="0034056C" w:rsidP="0034056C">
            <w:pPr>
              <w:rPr>
                <w:b/>
                <w:bCs/>
                <w:sz w:val="16"/>
                <w:szCs w:val="16"/>
              </w:rPr>
            </w:pPr>
            <w:r w:rsidRPr="0034056C">
              <w:rPr>
                <w:b/>
                <w:bCs/>
                <w:sz w:val="16"/>
                <w:szCs w:val="16"/>
              </w:rPr>
              <w:t> </w:t>
            </w:r>
          </w:p>
        </w:tc>
        <w:tc>
          <w:tcPr>
            <w:tcW w:w="3119" w:type="dxa"/>
            <w:tcBorders>
              <w:top w:val="nil"/>
              <w:left w:val="nil"/>
              <w:bottom w:val="single" w:sz="4" w:space="0" w:color="auto"/>
              <w:right w:val="single" w:sz="4" w:space="0" w:color="auto"/>
            </w:tcBorders>
            <w:shd w:val="clear" w:color="000000" w:fill="FFFF99"/>
            <w:vAlign w:val="center"/>
            <w:hideMark/>
          </w:tcPr>
          <w:p w:rsidR="0034056C" w:rsidRPr="0034056C" w:rsidRDefault="0034056C" w:rsidP="0034056C">
            <w:pPr>
              <w:rPr>
                <w:b/>
                <w:bCs/>
                <w:sz w:val="16"/>
                <w:szCs w:val="16"/>
              </w:rPr>
            </w:pPr>
            <w:r w:rsidRPr="0034056C">
              <w:rPr>
                <w:b/>
                <w:bCs/>
                <w:sz w:val="16"/>
                <w:szCs w:val="16"/>
              </w:rPr>
              <w:t>НДС 20%</w:t>
            </w:r>
          </w:p>
        </w:tc>
        <w:tc>
          <w:tcPr>
            <w:tcW w:w="1680" w:type="dxa"/>
            <w:tcBorders>
              <w:top w:val="nil"/>
              <w:left w:val="nil"/>
              <w:bottom w:val="single" w:sz="4"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540" w:type="dxa"/>
            <w:tcBorders>
              <w:top w:val="nil"/>
              <w:left w:val="nil"/>
              <w:bottom w:val="single" w:sz="4"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168" w:type="dxa"/>
            <w:tcBorders>
              <w:top w:val="nil"/>
              <w:left w:val="nil"/>
              <w:bottom w:val="single" w:sz="4"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c>
          <w:tcPr>
            <w:tcW w:w="1043" w:type="dxa"/>
            <w:tcBorders>
              <w:top w:val="nil"/>
              <w:left w:val="nil"/>
              <w:bottom w:val="single" w:sz="4" w:space="0" w:color="auto"/>
              <w:right w:val="single" w:sz="8"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r>
      <w:tr w:rsidR="0034056C" w:rsidRPr="0034056C" w:rsidTr="00E64110">
        <w:trPr>
          <w:trHeight w:val="270"/>
        </w:trPr>
        <w:tc>
          <w:tcPr>
            <w:tcW w:w="720" w:type="dxa"/>
            <w:tcBorders>
              <w:top w:val="nil"/>
              <w:left w:val="single" w:sz="8" w:space="0" w:color="auto"/>
              <w:bottom w:val="single" w:sz="8"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c>
          <w:tcPr>
            <w:tcW w:w="971" w:type="dxa"/>
            <w:tcBorders>
              <w:top w:val="nil"/>
              <w:left w:val="nil"/>
              <w:bottom w:val="single" w:sz="8" w:space="0" w:color="auto"/>
              <w:right w:val="single" w:sz="4" w:space="0" w:color="auto"/>
            </w:tcBorders>
            <w:shd w:val="clear" w:color="000000" w:fill="FFFF99"/>
            <w:noWrap/>
            <w:vAlign w:val="bottom"/>
            <w:hideMark/>
          </w:tcPr>
          <w:p w:rsidR="0034056C" w:rsidRPr="0034056C" w:rsidRDefault="0034056C" w:rsidP="0034056C">
            <w:pPr>
              <w:rPr>
                <w:b/>
                <w:bCs/>
                <w:sz w:val="16"/>
                <w:szCs w:val="16"/>
              </w:rPr>
            </w:pPr>
            <w:r w:rsidRPr="0034056C">
              <w:rPr>
                <w:b/>
                <w:bCs/>
                <w:sz w:val="16"/>
                <w:szCs w:val="16"/>
              </w:rPr>
              <w:t> </w:t>
            </w:r>
          </w:p>
        </w:tc>
        <w:tc>
          <w:tcPr>
            <w:tcW w:w="3119" w:type="dxa"/>
            <w:tcBorders>
              <w:top w:val="nil"/>
              <w:left w:val="nil"/>
              <w:bottom w:val="single" w:sz="8" w:space="0" w:color="auto"/>
              <w:right w:val="single" w:sz="4" w:space="0" w:color="auto"/>
            </w:tcBorders>
            <w:shd w:val="clear" w:color="000000" w:fill="FFFF99"/>
            <w:vAlign w:val="center"/>
            <w:hideMark/>
          </w:tcPr>
          <w:p w:rsidR="0034056C" w:rsidRPr="0034056C" w:rsidRDefault="0034056C" w:rsidP="0034056C">
            <w:pPr>
              <w:rPr>
                <w:b/>
                <w:bCs/>
                <w:sz w:val="16"/>
                <w:szCs w:val="16"/>
              </w:rPr>
            </w:pPr>
            <w:r w:rsidRPr="0034056C">
              <w:rPr>
                <w:b/>
                <w:bCs/>
                <w:sz w:val="16"/>
                <w:szCs w:val="16"/>
              </w:rPr>
              <w:t>ИТОГО с НДС</w:t>
            </w:r>
          </w:p>
        </w:tc>
        <w:tc>
          <w:tcPr>
            <w:tcW w:w="1680" w:type="dxa"/>
            <w:tcBorders>
              <w:top w:val="nil"/>
              <w:left w:val="nil"/>
              <w:bottom w:val="single" w:sz="8"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540" w:type="dxa"/>
            <w:tcBorders>
              <w:top w:val="nil"/>
              <w:left w:val="nil"/>
              <w:bottom w:val="single" w:sz="8" w:space="0" w:color="auto"/>
              <w:right w:val="single" w:sz="4" w:space="0" w:color="auto"/>
            </w:tcBorders>
            <w:shd w:val="clear" w:color="000000" w:fill="FFFF99"/>
            <w:noWrap/>
            <w:vAlign w:val="center"/>
          </w:tcPr>
          <w:p w:rsidR="0034056C" w:rsidRPr="0034056C" w:rsidRDefault="0034056C" w:rsidP="0034056C">
            <w:pPr>
              <w:jc w:val="center"/>
              <w:rPr>
                <w:b/>
                <w:bCs/>
                <w:sz w:val="16"/>
                <w:szCs w:val="16"/>
              </w:rPr>
            </w:pPr>
          </w:p>
        </w:tc>
        <w:tc>
          <w:tcPr>
            <w:tcW w:w="1168" w:type="dxa"/>
            <w:tcBorders>
              <w:top w:val="nil"/>
              <w:left w:val="nil"/>
              <w:bottom w:val="single" w:sz="8" w:space="0" w:color="auto"/>
              <w:right w:val="single" w:sz="4"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c>
          <w:tcPr>
            <w:tcW w:w="1043" w:type="dxa"/>
            <w:tcBorders>
              <w:top w:val="nil"/>
              <w:left w:val="nil"/>
              <w:bottom w:val="single" w:sz="8" w:space="0" w:color="auto"/>
              <w:right w:val="single" w:sz="8" w:space="0" w:color="auto"/>
            </w:tcBorders>
            <w:shd w:val="clear" w:color="000000" w:fill="FFFF99"/>
            <w:noWrap/>
            <w:vAlign w:val="center"/>
            <w:hideMark/>
          </w:tcPr>
          <w:p w:rsidR="0034056C" w:rsidRPr="0034056C" w:rsidRDefault="0034056C" w:rsidP="0034056C">
            <w:pPr>
              <w:jc w:val="center"/>
              <w:rPr>
                <w:b/>
                <w:bCs/>
                <w:sz w:val="16"/>
                <w:szCs w:val="16"/>
              </w:rPr>
            </w:pPr>
            <w:r w:rsidRPr="0034056C">
              <w:rPr>
                <w:b/>
                <w:bCs/>
                <w:sz w:val="16"/>
                <w:szCs w:val="16"/>
              </w:rPr>
              <w:t> </w:t>
            </w:r>
          </w:p>
        </w:tc>
      </w:tr>
    </w:tbl>
    <w:p w:rsidR="00143C32" w:rsidRDefault="00143C32" w:rsidP="00D73DCC">
      <w:pPr>
        <w:rPr>
          <w:i/>
        </w:rPr>
      </w:pPr>
    </w:p>
    <w:p w:rsidR="00143C32" w:rsidRDefault="00143C32" w:rsidP="00D73DCC">
      <w:pPr>
        <w:rPr>
          <w:i/>
          <w:sz w:val="22"/>
          <w:szCs w:val="22"/>
        </w:rPr>
      </w:pPr>
      <w:r>
        <w:rPr>
          <w:sz w:val="22"/>
          <w:szCs w:val="22"/>
        </w:rPr>
        <w:t>*</w:t>
      </w:r>
      <w:r w:rsidRPr="00143C32">
        <w:rPr>
          <w:sz w:val="22"/>
          <w:szCs w:val="22"/>
        </w:rPr>
        <w:t>за объект аналог принят ПС Поздняково</w:t>
      </w:r>
    </w:p>
    <w:p w:rsidR="00143C32" w:rsidRDefault="00143C32" w:rsidP="00D73DCC">
      <w:pPr>
        <w:rPr>
          <w:noProof/>
        </w:rPr>
      </w:pPr>
    </w:p>
    <w:p w:rsidR="00172977" w:rsidRDefault="00172977" w:rsidP="00D73DCC">
      <w:pPr>
        <w:rPr>
          <w:noProof/>
        </w:rPr>
      </w:pPr>
    </w:p>
    <w:tbl>
      <w:tblPr>
        <w:tblW w:w="9747" w:type="dxa"/>
        <w:tblLook w:val="01E0" w:firstRow="1" w:lastRow="1" w:firstColumn="1" w:lastColumn="1" w:noHBand="0" w:noVBand="0"/>
      </w:tblPr>
      <w:tblGrid>
        <w:gridCol w:w="5076"/>
        <w:gridCol w:w="4671"/>
      </w:tblGrid>
      <w:tr w:rsidR="00233DF1" w:rsidRPr="00746BED" w:rsidTr="00233DF1">
        <w:trPr>
          <w:trHeight w:val="2146"/>
        </w:trPr>
        <w:tc>
          <w:tcPr>
            <w:tcW w:w="5076" w:type="dxa"/>
          </w:tcPr>
          <w:p w:rsidR="00233DF1" w:rsidRPr="00746BED" w:rsidRDefault="00C61E8F" w:rsidP="00172977">
            <w:pPr>
              <w:rPr>
                <w:sz w:val="22"/>
                <w:szCs w:val="22"/>
              </w:rPr>
            </w:pPr>
            <w:r>
              <w:rPr>
                <w:b/>
                <w:sz w:val="22"/>
                <w:szCs w:val="22"/>
              </w:rPr>
              <w:t>Генеральный подрядчик</w:t>
            </w:r>
            <w:r w:rsidR="00233DF1" w:rsidRPr="00746BED">
              <w:rPr>
                <w:sz w:val="22"/>
                <w:szCs w:val="22"/>
              </w:rPr>
              <w:t>:</w:t>
            </w:r>
          </w:p>
          <w:p w:rsidR="00D241A8" w:rsidRPr="00746BED" w:rsidRDefault="00D241A8" w:rsidP="00D241A8">
            <w:pPr>
              <w:rPr>
                <w:sz w:val="22"/>
                <w:szCs w:val="22"/>
              </w:rPr>
            </w:pPr>
            <w:r w:rsidRPr="00746BED">
              <w:rPr>
                <w:sz w:val="22"/>
                <w:szCs w:val="22"/>
              </w:rPr>
              <w:t xml:space="preserve">Генеральный директор </w:t>
            </w:r>
          </w:p>
          <w:p w:rsidR="00233DF1" w:rsidRPr="00746BED" w:rsidRDefault="00D241A8" w:rsidP="00D241A8">
            <w:pPr>
              <w:rPr>
                <w:sz w:val="22"/>
                <w:szCs w:val="22"/>
              </w:rPr>
            </w:pPr>
            <w:r w:rsidRPr="00746BED">
              <w:rPr>
                <w:sz w:val="22"/>
                <w:szCs w:val="22"/>
              </w:rPr>
              <w:t>ООО «ЕвроСибЭнерго-инжиниринг»</w:t>
            </w:r>
          </w:p>
          <w:p w:rsidR="00233DF1" w:rsidRDefault="00233DF1" w:rsidP="00172977">
            <w:pPr>
              <w:rPr>
                <w:sz w:val="22"/>
                <w:szCs w:val="22"/>
              </w:rPr>
            </w:pPr>
          </w:p>
          <w:p w:rsidR="00D241A8" w:rsidRPr="00746BED" w:rsidRDefault="00D241A8" w:rsidP="00172977">
            <w:pPr>
              <w:rPr>
                <w:sz w:val="22"/>
                <w:szCs w:val="22"/>
              </w:rPr>
            </w:pPr>
          </w:p>
          <w:p w:rsidR="00233DF1" w:rsidRPr="00746BED" w:rsidRDefault="00233DF1" w:rsidP="00172977">
            <w:pPr>
              <w:rPr>
                <w:sz w:val="22"/>
                <w:szCs w:val="22"/>
              </w:rPr>
            </w:pPr>
            <w:r w:rsidRPr="00746BED">
              <w:rPr>
                <w:sz w:val="22"/>
                <w:szCs w:val="22"/>
              </w:rPr>
              <w:t xml:space="preserve">___________________/ </w:t>
            </w:r>
            <w:r w:rsidR="001B5124">
              <w:rPr>
                <w:b/>
                <w:sz w:val="22"/>
                <w:szCs w:val="22"/>
              </w:rPr>
              <w:t>П.А. Горячев</w:t>
            </w:r>
            <w:r w:rsidRPr="00746BED">
              <w:rPr>
                <w:sz w:val="22"/>
                <w:szCs w:val="22"/>
              </w:rPr>
              <w:t>/</w:t>
            </w:r>
          </w:p>
          <w:p w:rsidR="00233DF1" w:rsidRPr="00746BED" w:rsidRDefault="00233DF1" w:rsidP="00172977">
            <w:pPr>
              <w:autoSpaceDE w:val="0"/>
              <w:autoSpaceDN w:val="0"/>
              <w:adjustRightInd w:val="0"/>
              <w:rPr>
                <w:sz w:val="22"/>
                <w:szCs w:val="22"/>
              </w:rPr>
            </w:pPr>
            <w:proofErr w:type="spellStart"/>
            <w:r w:rsidRPr="00746BED">
              <w:rPr>
                <w:sz w:val="22"/>
                <w:szCs w:val="22"/>
              </w:rPr>
              <w:t>м.п</w:t>
            </w:r>
            <w:proofErr w:type="spellEnd"/>
            <w:r w:rsidRPr="00746BED">
              <w:rPr>
                <w:sz w:val="22"/>
                <w:szCs w:val="22"/>
              </w:rPr>
              <w:t xml:space="preserve">. </w:t>
            </w:r>
          </w:p>
        </w:tc>
        <w:tc>
          <w:tcPr>
            <w:tcW w:w="4671" w:type="dxa"/>
          </w:tcPr>
          <w:p w:rsidR="00233DF1" w:rsidRPr="00746BED" w:rsidRDefault="00233DF1" w:rsidP="00172977">
            <w:pPr>
              <w:rPr>
                <w:sz w:val="22"/>
                <w:szCs w:val="22"/>
              </w:rPr>
            </w:pPr>
            <w:r w:rsidRPr="00746BED">
              <w:rPr>
                <w:b/>
                <w:sz w:val="22"/>
                <w:szCs w:val="22"/>
              </w:rPr>
              <w:t>Подрядчик</w:t>
            </w:r>
            <w:r w:rsidRPr="00746BED">
              <w:rPr>
                <w:sz w:val="22"/>
                <w:szCs w:val="22"/>
              </w:rPr>
              <w:t>:</w:t>
            </w:r>
          </w:p>
          <w:p w:rsidR="00233DF1" w:rsidRPr="00746BED" w:rsidRDefault="00233DF1" w:rsidP="00172977">
            <w:pPr>
              <w:rPr>
                <w:sz w:val="22"/>
                <w:szCs w:val="22"/>
              </w:rPr>
            </w:pPr>
            <w:r w:rsidRPr="00746BED">
              <w:rPr>
                <w:sz w:val="22"/>
                <w:szCs w:val="22"/>
              </w:rPr>
              <w:t xml:space="preserve">Генеральный директор </w:t>
            </w:r>
          </w:p>
          <w:p w:rsidR="00233DF1" w:rsidRPr="00746BED" w:rsidRDefault="00233DF1" w:rsidP="00172977">
            <w:pPr>
              <w:rPr>
                <w:sz w:val="22"/>
                <w:szCs w:val="22"/>
              </w:rPr>
            </w:pPr>
            <w:r w:rsidRPr="00746BED">
              <w:rPr>
                <w:sz w:val="22"/>
                <w:szCs w:val="22"/>
              </w:rPr>
              <w:t xml:space="preserve">ООО </w:t>
            </w:r>
            <w:proofErr w:type="gramStart"/>
            <w:r w:rsidRPr="00746BED">
              <w:rPr>
                <w:sz w:val="22"/>
                <w:szCs w:val="22"/>
              </w:rPr>
              <w:t>«</w:t>
            </w:r>
            <w:r w:rsidR="00D241A8">
              <w:rPr>
                <w:sz w:val="22"/>
                <w:szCs w:val="22"/>
              </w:rPr>
              <w:t xml:space="preserve">  </w:t>
            </w:r>
            <w:proofErr w:type="gramEnd"/>
            <w:r w:rsidR="00D241A8">
              <w:rPr>
                <w:sz w:val="22"/>
                <w:szCs w:val="22"/>
              </w:rPr>
              <w:t xml:space="preserve">   </w:t>
            </w:r>
            <w:r w:rsidRPr="00746BED">
              <w:rPr>
                <w:sz w:val="22"/>
                <w:szCs w:val="22"/>
              </w:rPr>
              <w:t>»</w:t>
            </w:r>
          </w:p>
          <w:p w:rsidR="00233DF1" w:rsidRPr="00746BED" w:rsidRDefault="00233DF1" w:rsidP="00172977">
            <w:pPr>
              <w:rPr>
                <w:sz w:val="22"/>
                <w:szCs w:val="22"/>
              </w:rPr>
            </w:pPr>
          </w:p>
          <w:p w:rsidR="00233DF1" w:rsidRPr="00746BED" w:rsidRDefault="00233DF1" w:rsidP="00172977">
            <w:pPr>
              <w:rPr>
                <w:sz w:val="22"/>
                <w:szCs w:val="22"/>
              </w:rPr>
            </w:pPr>
          </w:p>
          <w:p w:rsidR="00233DF1" w:rsidRPr="00746BED" w:rsidRDefault="00233DF1" w:rsidP="00172977">
            <w:pPr>
              <w:rPr>
                <w:sz w:val="22"/>
                <w:szCs w:val="22"/>
              </w:rPr>
            </w:pPr>
            <w:r w:rsidRPr="00746BED">
              <w:rPr>
                <w:sz w:val="22"/>
                <w:szCs w:val="22"/>
              </w:rPr>
              <w:t xml:space="preserve">___________________/ </w:t>
            </w:r>
            <w:r w:rsidR="00D241A8">
              <w:rPr>
                <w:b/>
                <w:sz w:val="22"/>
                <w:szCs w:val="22"/>
              </w:rPr>
              <w:t xml:space="preserve">   </w:t>
            </w:r>
            <w:r w:rsidRPr="00746BED">
              <w:rPr>
                <w:sz w:val="22"/>
                <w:szCs w:val="22"/>
              </w:rPr>
              <w:t xml:space="preserve"> /</w:t>
            </w:r>
          </w:p>
          <w:p w:rsidR="00233DF1" w:rsidRPr="00746BED" w:rsidRDefault="00233DF1" w:rsidP="00172977">
            <w:pPr>
              <w:autoSpaceDE w:val="0"/>
              <w:autoSpaceDN w:val="0"/>
              <w:adjustRightInd w:val="0"/>
              <w:rPr>
                <w:sz w:val="22"/>
                <w:szCs w:val="22"/>
              </w:rPr>
            </w:pPr>
            <w:proofErr w:type="spellStart"/>
            <w:r w:rsidRPr="00746BED">
              <w:rPr>
                <w:sz w:val="22"/>
                <w:szCs w:val="22"/>
              </w:rPr>
              <w:t>м.п</w:t>
            </w:r>
            <w:proofErr w:type="spellEnd"/>
            <w:r w:rsidRPr="00746BED">
              <w:rPr>
                <w:sz w:val="22"/>
                <w:szCs w:val="22"/>
              </w:rPr>
              <w:t>.</w:t>
            </w:r>
          </w:p>
        </w:tc>
      </w:tr>
    </w:tbl>
    <w:p w:rsidR="00905A7C" w:rsidRDefault="00905A7C" w:rsidP="00E37D09">
      <w:pPr>
        <w:pStyle w:val="a6"/>
        <w:spacing w:before="120" w:after="120"/>
        <w:jc w:val="both"/>
        <w:rPr>
          <w:sz w:val="22"/>
          <w:szCs w:val="22"/>
        </w:rPr>
      </w:pPr>
    </w:p>
    <w:p w:rsidR="004C4C3E" w:rsidRDefault="004C4C3E" w:rsidP="00E37D09">
      <w:pPr>
        <w:pStyle w:val="SCH"/>
        <w:numPr>
          <w:ilvl w:val="0"/>
          <w:numId w:val="0"/>
        </w:numPr>
        <w:spacing w:before="120" w:line="240" w:lineRule="auto"/>
        <w:ind w:firstLine="6804"/>
        <w:jc w:val="center"/>
        <w:outlineLvl w:val="0"/>
        <w:rPr>
          <w:sz w:val="22"/>
          <w:szCs w:val="22"/>
        </w:rPr>
        <w:sectPr w:rsidR="004C4C3E" w:rsidSect="00A45DDD">
          <w:pgSz w:w="11906" w:h="16838" w:code="9"/>
          <w:pgMar w:top="1134" w:right="851" w:bottom="993" w:left="1276" w:header="426" w:footer="709" w:gutter="0"/>
          <w:cols w:space="708"/>
          <w:docGrid w:linePitch="360"/>
        </w:sectPr>
      </w:pPr>
      <w:bookmarkStart w:id="236" w:name="RefSCH2"/>
      <w:bookmarkStart w:id="237" w:name="_Toc502142583"/>
      <w:bookmarkStart w:id="238" w:name="_Toc499813180"/>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4C4C3E">
          <w:type w:val="continuous"/>
          <w:pgSz w:w="11906" w:h="16838" w:code="9"/>
          <w:pgMar w:top="1134" w:right="851" w:bottom="993" w:left="1276" w:header="426" w:footer="709" w:gutter="0"/>
          <w:cols w:space="708"/>
          <w:docGrid w:linePitch="360"/>
        </w:sectPr>
      </w:pPr>
    </w:p>
    <w:p w:rsidR="00222085" w:rsidRPr="00611B46" w:rsidRDefault="00222085" w:rsidP="00611B46">
      <w:pPr>
        <w:pStyle w:val="SCH"/>
        <w:numPr>
          <w:ilvl w:val="0"/>
          <w:numId w:val="0"/>
        </w:numPr>
        <w:spacing w:before="120" w:line="240" w:lineRule="auto"/>
        <w:ind w:firstLine="6379"/>
        <w:jc w:val="center"/>
        <w:outlineLvl w:val="0"/>
        <w:rPr>
          <w:sz w:val="22"/>
          <w:szCs w:val="22"/>
        </w:rPr>
      </w:pPr>
      <w:bookmarkStart w:id="239" w:name="_Toc132275359"/>
      <w:bookmarkStart w:id="240" w:name="RefSCH3"/>
      <w:bookmarkStart w:id="241" w:name="_Toc502142584"/>
      <w:bookmarkStart w:id="242" w:name="_Toc499813181"/>
      <w:bookmarkEnd w:id="236"/>
      <w:bookmarkEnd w:id="237"/>
      <w:bookmarkEnd w:id="238"/>
      <w:r w:rsidRPr="00611B46">
        <w:rPr>
          <w:sz w:val="22"/>
          <w:szCs w:val="22"/>
        </w:rPr>
        <w:lastRenderedPageBreak/>
        <w:t>Приложение №</w:t>
      </w:r>
      <w:r w:rsidR="00611B46">
        <w:rPr>
          <w:sz w:val="22"/>
          <w:szCs w:val="22"/>
        </w:rPr>
        <w:t xml:space="preserve"> </w:t>
      </w:r>
      <w:r w:rsidRPr="00611B46">
        <w:rPr>
          <w:sz w:val="22"/>
          <w:szCs w:val="22"/>
        </w:rPr>
        <w:t>3</w:t>
      </w:r>
      <w:r w:rsidRPr="003107A8">
        <w:rPr>
          <w:sz w:val="22"/>
          <w:szCs w:val="22"/>
        </w:rPr>
        <w:br/>
      </w:r>
      <w:r w:rsidRPr="00611B46">
        <w:rPr>
          <w:i w:val="0"/>
          <w:sz w:val="22"/>
          <w:szCs w:val="22"/>
        </w:rPr>
        <w:t>График выполнения Работ</w:t>
      </w:r>
      <w:bookmarkEnd w:id="239"/>
    </w:p>
    <w:p w:rsidR="004C4A4C" w:rsidRDefault="004C4A4C" w:rsidP="004C4A4C">
      <w:pPr>
        <w:pStyle w:val="afc"/>
        <w:ind w:left="720"/>
        <w:jc w:val="center"/>
        <w:rPr>
          <w:i w:val="0"/>
          <w:color w:val="000000" w:themeColor="text1"/>
        </w:rPr>
      </w:pPr>
      <w:r w:rsidRPr="004C4A4C">
        <w:rPr>
          <w:rFonts w:eastAsiaTheme="minorHAnsi"/>
          <w:i w:val="0"/>
          <w:color w:val="auto"/>
        </w:rPr>
        <w:t>на</w:t>
      </w:r>
      <w:r w:rsidRPr="004C4A4C">
        <w:rPr>
          <w:rFonts w:eastAsiaTheme="minorHAnsi"/>
        </w:rPr>
        <w:t xml:space="preserve"> </w:t>
      </w:r>
      <w:r w:rsidRPr="004C4A4C">
        <w:rPr>
          <w:i w:val="0"/>
          <w:color w:val="000000" w:themeColor="text1"/>
        </w:rPr>
        <w:t>строительно-монтажные, пусконаладочные работы,</w:t>
      </w:r>
      <w:r w:rsidRPr="004C4A4C">
        <w:rPr>
          <w:color w:val="auto"/>
        </w:rPr>
        <w:t xml:space="preserve"> </w:t>
      </w:r>
      <w:r w:rsidRPr="004C4A4C">
        <w:rPr>
          <w:i w:val="0"/>
          <w:color w:val="auto"/>
        </w:rPr>
        <w:t>поставку оборудования</w:t>
      </w:r>
      <w:r w:rsidRPr="004C4A4C">
        <w:rPr>
          <w:color w:val="auto"/>
        </w:rPr>
        <w:t xml:space="preserve"> </w:t>
      </w:r>
      <w:r w:rsidRPr="004C4A4C">
        <w:rPr>
          <w:i w:val="0"/>
          <w:color w:val="000000" w:themeColor="text1"/>
        </w:rPr>
        <w:t>по титулу Строительство ПС 35 кВ Пирс с установкой трансформаторов 2х10 МВА (прирост мощности 20 МВА) с ВЛ 35 кВ от ПС 220 кВ Столбово протяженностью 0,7 км, ВЛ 10 кВ протяженностью 3 км. - K_В95 (в части строительства ПС 35 кВ Пирс)»</w:t>
      </w:r>
    </w:p>
    <w:tbl>
      <w:tblPr>
        <w:tblW w:w="11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774"/>
        <w:gridCol w:w="959"/>
        <w:gridCol w:w="1100"/>
        <w:gridCol w:w="2180"/>
        <w:gridCol w:w="270"/>
        <w:gridCol w:w="270"/>
        <w:gridCol w:w="270"/>
        <w:gridCol w:w="415"/>
        <w:gridCol w:w="266"/>
        <w:gridCol w:w="303"/>
        <w:gridCol w:w="303"/>
        <w:gridCol w:w="270"/>
        <w:gridCol w:w="417"/>
        <w:gridCol w:w="266"/>
        <w:gridCol w:w="340"/>
        <w:gridCol w:w="340"/>
      </w:tblGrid>
      <w:tr w:rsidR="003B29B0" w:rsidRPr="00E9320E" w:rsidTr="00E9320E">
        <w:trPr>
          <w:trHeight w:val="315"/>
          <w:jc w:val="center"/>
        </w:trPr>
        <w:tc>
          <w:tcPr>
            <w:tcW w:w="557" w:type="dxa"/>
            <w:shd w:val="clear" w:color="auto" w:fill="auto"/>
            <w:noWrap/>
            <w:hideMark/>
          </w:tcPr>
          <w:p w:rsidR="003B29B0" w:rsidRPr="00E9320E" w:rsidRDefault="003B29B0" w:rsidP="001838B1">
            <w:pPr>
              <w:jc w:val="center"/>
              <w:rPr>
                <w:rFonts w:ascii="Calibri" w:hAnsi="Calibri" w:cs="Calibri"/>
                <w:sz w:val="16"/>
                <w:szCs w:val="16"/>
              </w:rPr>
            </w:pPr>
            <w:r w:rsidRPr="00E9320E">
              <w:rPr>
                <w:rFonts w:ascii="Calibri" w:hAnsi="Calibri" w:cs="Calibri"/>
                <w:sz w:val="16"/>
                <w:szCs w:val="16"/>
              </w:rPr>
              <w:t>№ п/п</w:t>
            </w:r>
          </w:p>
        </w:tc>
        <w:tc>
          <w:tcPr>
            <w:tcW w:w="2774" w:type="dxa"/>
            <w:shd w:val="clear" w:color="auto" w:fill="auto"/>
            <w:noWrap/>
            <w:hideMark/>
          </w:tcPr>
          <w:p w:rsidR="003B29B0" w:rsidRPr="00E9320E" w:rsidRDefault="003B29B0" w:rsidP="001838B1">
            <w:pPr>
              <w:jc w:val="center"/>
              <w:rPr>
                <w:rFonts w:ascii="Calibri" w:hAnsi="Calibri" w:cs="Calibri"/>
                <w:sz w:val="16"/>
                <w:szCs w:val="16"/>
              </w:rPr>
            </w:pPr>
            <w:r w:rsidRPr="00E9320E">
              <w:rPr>
                <w:rFonts w:ascii="Calibri" w:hAnsi="Calibri" w:cs="Calibri"/>
                <w:sz w:val="16"/>
                <w:szCs w:val="16"/>
              </w:rPr>
              <w:t>Наименование работ</w:t>
            </w:r>
          </w:p>
        </w:tc>
        <w:tc>
          <w:tcPr>
            <w:tcW w:w="959" w:type="dxa"/>
            <w:shd w:val="clear" w:color="auto" w:fill="auto"/>
            <w:hideMark/>
          </w:tcPr>
          <w:p w:rsidR="003B29B0" w:rsidRPr="00E9320E" w:rsidRDefault="003B29B0" w:rsidP="001838B1">
            <w:pPr>
              <w:jc w:val="center"/>
              <w:rPr>
                <w:rFonts w:ascii="Calibri" w:hAnsi="Calibri" w:cs="Calibri"/>
                <w:sz w:val="16"/>
                <w:szCs w:val="16"/>
              </w:rPr>
            </w:pPr>
            <w:r w:rsidRPr="00E9320E">
              <w:rPr>
                <w:rFonts w:ascii="Calibri" w:hAnsi="Calibri" w:cs="Calibri"/>
                <w:sz w:val="16"/>
                <w:szCs w:val="16"/>
              </w:rPr>
              <w:t>Всего по проекту</w:t>
            </w:r>
          </w:p>
        </w:tc>
        <w:tc>
          <w:tcPr>
            <w:tcW w:w="1100" w:type="dxa"/>
            <w:shd w:val="clear" w:color="auto" w:fill="auto"/>
            <w:hideMark/>
          </w:tcPr>
          <w:p w:rsidR="003B29B0" w:rsidRPr="00E9320E" w:rsidRDefault="003B29B0" w:rsidP="001838B1">
            <w:pPr>
              <w:jc w:val="center"/>
              <w:rPr>
                <w:rFonts w:ascii="Calibri" w:hAnsi="Calibri" w:cs="Calibri"/>
                <w:sz w:val="16"/>
                <w:szCs w:val="16"/>
              </w:rPr>
            </w:pPr>
            <w:r w:rsidRPr="00E9320E">
              <w:rPr>
                <w:rFonts w:ascii="Calibri" w:hAnsi="Calibri" w:cs="Calibri"/>
                <w:sz w:val="16"/>
                <w:szCs w:val="16"/>
              </w:rPr>
              <w:t>Ед. изм.</w:t>
            </w:r>
          </w:p>
        </w:tc>
        <w:tc>
          <w:tcPr>
            <w:tcW w:w="2180" w:type="dxa"/>
            <w:shd w:val="clear" w:color="auto" w:fill="auto"/>
            <w:hideMark/>
          </w:tcPr>
          <w:p w:rsidR="003B29B0" w:rsidRPr="00E9320E" w:rsidRDefault="003B29B0" w:rsidP="001838B1">
            <w:pPr>
              <w:jc w:val="center"/>
              <w:rPr>
                <w:rFonts w:ascii="Calibri" w:hAnsi="Calibri" w:cs="Calibri"/>
                <w:sz w:val="16"/>
                <w:szCs w:val="16"/>
              </w:rPr>
            </w:pPr>
            <w:r w:rsidRPr="00E9320E">
              <w:rPr>
                <w:rFonts w:ascii="Calibri" w:hAnsi="Calibri" w:cs="Calibri"/>
                <w:sz w:val="16"/>
                <w:szCs w:val="16"/>
              </w:rPr>
              <w:t>Период производства работ</w:t>
            </w:r>
          </w:p>
        </w:tc>
        <w:tc>
          <w:tcPr>
            <w:tcW w:w="3730" w:type="dxa"/>
            <w:gridSpan w:val="12"/>
            <w:shd w:val="clear" w:color="auto" w:fill="auto"/>
            <w:noWrap/>
            <w:vAlign w:val="bottom"/>
            <w:hideMark/>
          </w:tcPr>
          <w:p w:rsidR="003B29B0" w:rsidRPr="00E9320E" w:rsidRDefault="00E9320E" w:rsidP="001838B1">
            <w:pPr>
              <w:jc w:val="center"/>
              <w:rPr>
                <w:rFonts w:ascii="Calibri" w:hAnsi="Calibri" w:cs="Calibri"/>
                <w:color w:val="000000"/>
                <w:sz w:val="16"/>
                <w:szCs w:val="16"/>
              </w:rPr>
            </w:pPr>
            <w:r>
              <w:rPr>
                <w:rFonts w:ascii="Calibri" w:hAnsi="Calibri" w:cs="Calibri"/>
                <w:color w:val="000000"/>
                <w:sz w:val="16"/>
                <w:szCs w:val="16"/>
              </w:rPr>
              <w:t>2023</w:t>
            </w:r>
          </w:p>
        </w:tc>
      </w:tr>
      <w:tr w:rsidR="00316930" w:rsidRPr="00E9320E" w:rsidTr="00E9320E">
        <w:trPr>
          <w:trHeight w:val="315"/>
          <w:jc w:val="center"/>
        </w:trPr>
        <w:tc>
          <w:tcPr>
            <w:tcW w:w="557" w:type="dxa"/>
            <w:shd w:val="clear" w:color="auto" w:fill="auto"/>
            <w:noWrap/>
            <w:vAlign w:val="bottom"/>
            <w:hideMark/>
          </w:tcPr>
          <w:p w:rsidR="00316930" w:rsidRPr="00E9320E" w:rsidRDefault="00316930" w:rsidP="001838B1">
            <w:pPr>
              <w:rPr>
                <w:rFonts w:ascii="Calibri" w:hAnsi="Calibri" w:cs="Calibri"/>
                <w:sz w:val="16"/>
                <w:szCs w:val="16"/>
              </w:rPr>
            </w:pPr>
            <w:r w:rsidRPr="00E9320E">
              <w:rPr>
                <w:rFonts w:ascii="Calibri" w:hAnsi="Calibri" w:cs="Calibri"/>
                <w:sz w:val="16"/>
                <w:szCs w:val="16"/>
              </w:rPr>
              <w:t> </w:t>
            </w:r>
          </w:p>
        </w:tc>
        <w:tc>
          <w:tcPr>
            <w:tcW w:w="2774" w:type="dxa"/>
            <w:shd w:val="clear" w:color="auto" w:fill="auto"/>
            <w:vAlign w:val="center"/>
            <w:hideMark/>
          </w:tcPr>
          <w:p w:rsidR="00316930" w:rsidRPr="00E9320E" w:rsidRDefault="00316930" w:rsidP="001838B1">
            <w:pPr>
              <w:rPr>
                <w:rFonts w:ascii="Calibri" w:hAnsi="Calibri" w:cs="Calibri"/>
                <w:sz w:val="16"/>
                <w:szCs w:val="16"/>
              </w:rPr>
            </w:pPr>
            <w:r w:rsidRPr="00E9320E">
              <w:rPr>
                <w:rFonts w:ascii="Calibri" w:hAnsi="Calibri" w:cs="Calibri"/>
                <w:sz w:val="16"/>
                <w:szCs w:val="16"/>
              </w:rPr>
              <w:t>ПС Пирс</w:t>
            </w:r>
          </w:p>
        </w:tc>
        <w:tc>
          <w:tcPr>
            <w:tcW w:w="959" w:type="dxa"/>
            <w:shd w:val="clear" w:color="auto" w:fill="auto"/>
            <w:noWrap/>
            <w:vAlign w:val="bottom"/>
            <w:hideMark/>
          </w:tcPr>
          <w:p w:rsidR="00316930" w:rsidRPr="00E9320E" w:rsidRDefault="00316930" w:rsidP="001838B1">
            <w:pPr>
              <w:rPr>
                <w:rFonts w:ascii="Calibri" w:hAnsi="Calibri" w:cs="Calibri"/>
                <w:sz w:val="16"/>
                <w:szCs w:val="16"/>
              </w:rPr>
            </w:pPr>
            <w:r w:rsidRPr="00E9320E">
              <w:rPr>
                <w:rFonts w:ascii="Calibri" w:hAnsi="Calibri" w:cs="Calibri"/>
                <w:sz w:val="16"/>
                <w:szCs w:val="16"/>
              </w:rPr>
              <w:t> </w:t>
            </w:r>
          </w:p>
        </w:tc>
        <w:tc>
          <w:tcPr>
            <w:tcW w:w="1100" w:type="dxa"/>
            <w:shd w:val="clear" w:color="auto" w:fill="auto"/>
            <w:noWrap/>
            <w:vAlign w:val="bottom"/>
            <w:hideMark/>
          </w:tcPr>
          <w:p w:rsidR="00316930" w:rsidRPr="00E9320E" w:rsidRDefault="00316930" w:rsidP="001838B1">
            <w:pPr>
              <w:rPr>
                <w:rFonts w:ascii="Calibri" w:hAnsi="Calibri" w:cs="Calibri"/>
                <w:sz w:val="16"/>
                <w:szCs w:val="16"/>
              </w:rPr>
            </w:pPr>
            <w:r w:rsidRPr="00E9320E">
              <w:rPr>
                <w:rFonts w:ascii="Calibri" w:hAnsi="Calibri" w:cs="Calibri"/>
                <w:sz w:val="16"/>
                <w:szCs w:val="16"/>
              </w:rPr>
              <w:t> </w:t>
            </w:r>
          </w:p>
        </w:tc>
        <w:tc>
          <w:tcPr>
            <w:tcW w:w="2180" w:type="dxa"/>
            <w:shd w:val="clear" w:color="auto" w:fill="auto"/>
            <w:noWrap/>
            <w:vAlign w:val="bottom"/>
            <w:hideMark/>
          </w:tcPr>
          <w:p w:rsidR="00316930" w:rsidRPr="00E9320E" w:rsidRDefault="00316930" w:rsidP="001838B1">
            <w:pPr>
              <w:rPr>
                <w:rFonts w:ascii="Calibri" w:hAnsi="Calibri" w:cs="Calibri"/>
                <w:sz w:val="16"/>
                <w:szCs w:val="16"/>
              </w:rPr>
            </w:pPr>
            <w:r w:rsidRPr="00E9320E">
              <w:rPr>
                <w:rFonts w:ascii="Calibri" w:hAnsi="Calibri" w:cs="Calibri"/>
                <w:sz w:val="16"/>
                <w:szCs w:val="16"/>
              </w:rPr>
              <w:t> </w:t>
            </w:r>
          </w:p>
        </w:tc>
        <w:tc>
          <w:tcPr>
            <w:tcW w:w="1225" w:type="dxa"/>
            <w:gridSpan w:val="4"/>
            <w:shd w:val="clear" w:color="auto" w:fill="auto"/>
            <w:noWrap/>
            <w:vAlign w:val="bottom"/>
            <w:hideMark/>
          </w:tcPr>
          <w:p w:rsidR="00316930" w:rsidRPr="00E9320E" w:rsidRDefault="00316930" w:rsidP="001838B1">
            <w:pPr>
              <w:jc w:val="center"/>
              <w:rPr>
                <w:rFonts w:ascii="Calibri" w:hAnsi="Calibri" w:cs="Calibri"/>
                <w:color w:val="000000"/>
                <w:sz w:val="16"/>
                <w:szCs w:val="16"/>
              </w:rPr>
            </w:pPr>
            <w:r w:rsidRPr="00E9320E">
              <w:rPr>
                <w:rFonts w:ascii="Calibri" w:hAnsi="Calibri" w:cs="Calibri"/>
                <w:color w:val="000000"/>
                <w:sz w:val="16"/>
                <w:szCs w:val="16"/>
              </w:rPr>
              <w:t>сентябрь</w:t>
            </w:r>
          </w:p>
        </w:tc>
        <w:tc>
          <w:tcPr>
            <w:tcW w:w="1142" w:type="dxa"/>
            <w:gridSpan w:val="4"/>
            <w:shd w:val="clear" w:color="auto" w:fill="auto"/>
            <w:noWrap/>
            <w:vAlign w:val="bottom"/>
            <w:hideMark/>
          </w:tcPr>
          <w:p w:rsidR="00316930" w:rsidRPr="00E9320E" w:rsidRDefault="00316930" w:rsidP="001838B1">
            <w:pPr>
              <w:jc w:val="center"/>
              <w:rPr>
                <w:rFonts w:ascii="Calibri" w:hAnsi="Calibri" w:cs="Calibri"/>
                <w:color w:val="000000"/>
                <w:sz w:val="16"/>
                <w:szCs w:val="16"/>
              </w:rPr>
            </w:pPr>
            <w:r w:rsidRPr="00E9320E">
              <w:rPr>
                <w:rFonts w:ascii="Calibri" w:hAnsi="Calibri" w:cs="Calibri"/>
                <w:color w:val="000000"/>
                <w:sz w:val="16"/>
                <w:szCs w:val="16"/>
              </w:rPr>
              <w:t>октябрь</w:t>
            </w:r>
          </w:p>
        </w:tc>
        <w:tc>
          <w:tcPr>
            <w:tcW w:w="1363" w:type="dxa"/>
            <w:gridSpan w:val="4"/>
            <w:shd w:val="clear" w:color="auto" w:fill="auto"/>
            <w:noWrap/>
            <w:vAlign w:val="bottom"/>
          </w:tcPr>
          <w:p w:rsidR="00316930" w:rsidRPr="00E9320E" w:rsidRDefault="00316930" w:rsidP="001838B1">
            <w:pPr>
              <w:jc w:val="center"/>
              <w:rPr>
                <w:rFonts w:ascii="Calibri" w:hAnsi="Calibri" w:cs="Calibri"/>
                <w:color w:val="000000"/>
                <w:sz w:val="16"/>
                <w:szCs w:val="16"/>
              </w:rPr>
            </w:pPr>
            <w:r w:rsidRPr="00E9320E">
              <w:rPr>
                <w:rFonts w:ascii="Calibri" w:hAnsi="Calibri" w:cs="Calibri"/>
                <w:color w:val="000000"/>
                <w:sz w:val="16"/>
                <w:szCs w:val="16"/>
              </w:rPr>
              <w:t>ноябрь</w:t>
            </w:r>
          </w:p>
        </w:tc>
      </w:tr>
      <w:tr w:rsidR="00316930" w:rsidRPr="00E9320E" w:rsidTr="00E9320E">
        <w:trPr>
          <w:trHeight w:val="870"/>
          <w:jc w:val="center"/>
        </w:trPr>
        <w:tc>
          <w:tcPr>
            <w:tcW w:w="557" w:type="dxa"/>
            <w:shd w:val="clear" w:color="auto" w:fill="auto"/>
            <w:noWrap/>
            <w:vAlign w:val="center"/>
            <w:hideMark/>
          </w:tcPr>
          <w:p w:rsidR="00316930" w:rsidRPr="00E9320E" w:rsidRDefault="00316930" w:rsidP="001838B1">
            <w:pPr>
              <w:jc w:val="center"/>
              <w:rPr>
                <w:rFonts w:ascii="Calibri" w:hAnsi="Calibri" w:cs="Calibri"/>
                <w:sz w:val="16"/>
                <w:szCs w:val="16"/>
              </w:rPr>
            </w:pPr>
            <w:r w:rsidRPr="00E9320E">
              <w:rPr>
                <w:rFonts w:ascii="Calibri" w:hAnsi="Calibri" w:cs="Calibri"/>
                <w:sz w:val="16"/>
                <w:szCs w:val="16"/>
              </w:rPr>
              <w:t>1</w:t>
            </w:r>
          </w:p>
        </w:tc>
        <w:tc>
          <w:tcPr>
            <w:tcW w:w="2774" w:type="dxa"/>
            <w:shd w:val="clear" w:color="auto" w:fill="auto"/>
            <w:vAlign w:val="center"/>
            <w:hideMark/>
          </w:tcPr>
          <w:p w:rsidR="00316930" w:rsidRPr="00E9320E" w:rsidRDefault="00316930" w:rsidP="001838B1">
            <w:pPr>
              <w:rPr>
                <w:rFonts w:ascii="Calibri" w:hAnsi="Calibri" w:cs="Calibri"/>
                <w:sz w:val="16"/>
                <w:szCs w:val="16"/>
              </w:rPr>
            </w:pPr>
            <w:r w:rsidRPr="00E9320E">
              <w:rPr>
                <w:rFonts w:ascii="Calibri" w:hAnsi="Calibri" w:cs="Calibri"/>
                <w:sz w:val="16"/>
                <w:szCs w:val="16"/>
              </w:rPr>
              <w:t xml:space="preserve">Монтаж кабельно-проводниковой продукции и оборудования по разделу ЭП (включая </w:t>
            </w:r>
            <w:proofErr w:type="spellStart"/>
            <w:r w:rsidRPr="00E9320E">
              <w:rPr>
                <w:rFonts w:ascii="Calibri" w:hAnsi="Calibri" w:cs="Calibri"/>
                <w:sz w:val="16"/>
                <w:szCs w:val="16"/>
              </w:rPr>
              <w:t>расключение</w:t>
            </w:r>
            <w:proofErr w:type="spellEnd"/>
            <w:r w:rsidRPr="00E9320E">
              <w:rPr>
                <w:rFonts w:ascii="Calibri" w:hAnsi="Calibri" w:cs="Calibri"/>
                <w:sz w:val="16"/>
                <w:szCs w:val="16"/>
              </w:rPr>
              <w:t xml:space="preserve"> кабеля)</w:t>
            </w:r>
          </w:p>
        </w:tc>
        <w:tc>
          <w:tcPr>
            <w:tcW w:w="959" w:type="dxa"/>
            <w:shd w:val="clear" w:color="auto" w:fill="auto"/>
            <w:noWrap/>
            <w:vAlign w:val="center"/>
            <w:hideMark/>
          </w:tcPr>
          <w:p w:rsidR="00316930" w:rsidRPr="00E9320E" w:rsidRDefault="00316930" w:rsidP="001838B1">
            <w:pPr>
              <w:jc w:val="center"/>
              <w:rPr>
                <w:rFonts w:ascii="Calibri" w:hAnsi="Calibri" w:cs="Calibri"/>
                <w:sz w:val="16"/>
                <w:szCs w:val="16"/>
              </w:rPr>
            </w:pPr>
            <w:r w:rsidRPr="00E9320E">
              <w:rPr>
                <w:rFonts w:ascii="Calibri" w:hAnsi="Calibri" w:cs="Calibri"/>
                <w:sz w:val="16"/>
                <w:szCs w:val="16"/>
              </w:rPr>
              <w:t>1</w:t>
            </w:r>
          </w:p>
        </w:tc>
        <w:tc>
          <w:tcPr>
            <w:tcW w:w="1100" w:type="dxa"/>
            <w:shd w:val="clear" w:color="auto" w:fill="auto"/>
            <w:noWrap/>
            <w:vAlign w:val="center"/>
            <w:hideMark/>
          </w:tcPr>
          <w:p w:rsidR="00316930" w:rsidRPr="00E9320E" w:rsidRDefault="00316930" w:rsidP="001838B1">
            <w:pPr>
              <w:jc w:val="center"/>
              <w:rPr>
                <w:rFonts w:ascii="Calibri" w:hAnsi="Calibri" w:cs="Calibri"/>
                <w:sz w:val="16"/>
                <w:szCs w:val="16"/>
              </w:rPr>
            </w:pPr>
            <w:proofErr w:type="spellStart"/>
            <w:r w:rsidRPr="00E9320E">
              <w:rPr>
                <w:rFonts w:ascii="Calibri" w:hAnsi="Calibri" w:cs="Calibri"/>
                <w:sz w:val="16"/>
                <w:szCs w:val="16"/>
              </w:rPr>
              <w:t>компл</w:t>
            </w:r>
            <w:proofErr w:type="spellEnd"/>
          </w:p>
        </w:tc>
        <w:tc>
          <w:tcPr>
            <w:tcW w:w="2180" w:type="dxa"/>
            <w:shd w:val="clear" w:color="auto" w:fill="auto"/>
            <w:noWrap/>
            <w:vAlign w:val="center"/>
            <w:hideMark/>
          </w:tcPr>
          <w:p w:rsidR="00316930" w:rsidRPr="00E9320E" w:rsidRDefault="00316930" w:rsidP="001838B1">
            <w:pPr>
              <w:jc w:val="center"/>
              <w:rPr>
                <w:rFonts w:ascii="Calibri" w:hAnsi="Calibri" w:cs="Calibri"/>
                <w:sz w:val="16"/>
                <w:szCs w:val="16"/>
              </w:rPr>
            </w:pPr>
            <w:r w:rsidRPr="00E9320E">
              <w:rPr>
                <w:rFonts w:ascii="Calibri" w:hAnsi="Calibri" w:cs="Calibri"/>
                <w:sz w:val="16"/>
                <w:szCs w:val="16"/>
              </w:rPr>
              <w:t>16.09.23 -30.09.23</w:t>
            </w:r>
          </w:p>
        </w:tc>
        <w:tc>
          <w:tcPr>
            <w:tcW w:w="27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92D050"/>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415" w:type="dxa"/>
            <w:shd w:val="clear" w:color="auto" w:fill="92D050"/>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66"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303"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303"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417"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66"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34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34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r>
      <w:tr w:rsidR="00316930" w:rsidRPr="00E9320E" w:rsidTr="00E9320E">
        <w:trPr>
          <w:trHeight w:val="900"/>
          <w:jc w:val="center"/>
        </w:trPr>
        <w:tc>
          <w:tcPr>
            <w:tcW w:w="557" w:type="dxa"/>
            <w:shd w:val="clear" w:color="auto" w:fill="auto"/>
            <w:noWrap/>
            <w:vAlign w:val="center"/>
            <w:hideMark/>
          </w:tcPr>
          <w:p w:rsidR="00316930" w:rsidRPr="00E9320E" w:rsidRDefault="00316930" w:rsidP="001838B1">
            <w:pPr>
              <w:jc w:val="center"/>
              <w:rPr>
                <w:rFonts w:ascii="Calibri" w:hAnsi="Calibri" w:cs="Calibri"/>
                <w:sz w:val="16"/>
                <w:szCs w:val="16"/>
              </w:rPr>
            </w:pPr>
            <w:r w:rsidRPr="00E9320E">
              <w:rPr>
                <w:rFonts w:ascii="Calibri" w:hAnsi="Calibri" w:cs="Calibri"/>
                <w:sz w:val="16"/>
                <w:szCs w:val="16"/>
              </w:rPr>
              <w:t>2</w:t>
            </w:r>
          </w:p>
        </w:tc>
        <w:tc>
          <w:tcPr>
            <w:tcW w:w="2774" w:type="dxa"/>
            <w:shd w:val="clear" w:color="auto" w:fill="auto"/>
            <w:vAlign w:val="center"/>
            <w:hideMark/>
          </w:tcPr>
          <w:p w:rsidR="00316930" w:rsidRPr="00E9320E" w:rsidRDefault="00316930" w:rsidP="001838B1">
            <w:pPr>
              <w:rPr>
                <w:rFonts w:ascii="Calibri" w:hAnsi="Calibri" w:cs="Calibri"/>
                <w:sz w:val="16"/>
                <w:szCs w:val="16"/>
              </w:rPr>
            </w:pPr>
            <w:r w:rsidRPr="00E9320E">
              <w:rPr>
                <w:rFonts w:ascii="Calibri" w:hAnsi="Calibri" w:cs="Calibri"/>
                <w:sz w:val="16"/>
                <w:szCs w:val="16"/>
              </w:rPr>
              <w:t xml:space="preserve">Монтаж кабельно-проводниковой продукции и оборудования по разделу РЗА (включая </w:t>
            </w:r>
            <w:proofErr w:type="spellStart"/>
            <w:r w:rsidRPr="00E9320E">
              <w:rPr>
                <w:rFonts w:ascii="Calibri" w:hAnsi="Calibri" w:cs="Calibri"/>
                <w:sz w:val="16"/>
                <w:szCs w:val="16"/>
              </w:rPr>
              <w:t>расключение</w:t>
            </w:r>
            <w:proofErr w:type="spellEnd"/>
            <w:r w:rsidRPr="00E9320E">
              <w:rPr>
                <w:rFonts w:ascii="Calibri" w:hAnsi="Calibri" w:cs="Calibri"/>
                <w:sz w:val="16"/>
                <w:szCs w:val="16"/>
              </w:rPr>
              <w:t xml:space="preserve"> кабеля)</w:t>
            </w:r>
          </w:p>
        </w:tc>
        <w:tc>
          <w:tcPr>
            <w:tcW w:w="959" w:type="dxa"/>
            <w:shd w:val="clear" w:color="auto" w:fill="auto"/>
            <w:noWrap/>
            <w:vAlign w:val="center"/>
            <w:hideMark/>
          </w:tcPr>
          <w:p w:rsidR="00316930" w:rsidRPr="00E9320E" w:rsidRDefault="00316930" w:rsidP="001838B1">
            <w:pPr>
              <w:jc w:val="center"/>
              <w:rPr>
                <w:rFonts w:ascii="Calibri" w:hAnsi="Calibri" w:cs="Calibri"/>
                <w:sz w:val="16"/>
                <w:szCs w:val="16"/>
              </w:rPr>
            </w:pPr>
            <w:r w:rsidRPr="00E9320E">
              <w:rPr>
                <w:rFonts w:ascii="Calibri" w:hAnsi="Calibri" w:cs="Calibri"/>
                <w:sz w:val="16"/>
                <w:szCs w:val="16"/>
              </w:rPr>
              <w:t>1</w:t>
            </w:r>
          </w:p>
        </w:tc>
        <w:tc>
          <w:tcPr>
            <w:tcW w:w="1100" w:type="dxa"/>
            <w:shd w:val="clear" w:color="auto" w:fill="auto"/>
            <w:noWrap/>
            <w:vAlign w:val="center"/>
            <w:hideMark/>
          </w:tcPr>
          <w:p w:rsidR="00316930" w:rsidRPr="00E9320E" w:rsidRDefault="00316930" w:rsidP="001838B1">
            <w:pPr>
              <w:jc w:val="center"/>
              <w:rPr>
                <w:rFonts w:ascii="Calibri" w:hAnsi="Calibri" w:cs="Calibri"/>
                <w:sz w:val="16"/>
                <w:szCs w:val="16"/>
              </w:rPr>
            </w:pPr>
            <w:proofErr w:type="spellStart"/>
            <w:r w:rsidRPr="00E9320E">
              <w:rPr>
                <w:rFonts w:ascii="Calibri" w:hAnsi="Calibri" w:cs="Calibri"/>
                <w:sz w:val="16"/>
                <w:szCs w:val="16"/>
              </w:rPr>
              <w:t>компл</w:t>
            </w:r>
            <w:proofErr w:type="spellEnd"/>
          </w:p>
        </w:tc>
        <w:tc>
          <w:tcPr>
            <w:tcW w:w="2180" w:type="dxa"/>
            <w:shd w:val="clear" w:color="auto" w:fill="auto"/>
            <w:noWrap/>
            <w:vAlign w:val="center"/>
            <w:hideMark/>
          </w:tcPr>
          <w:p w:rsidR="00316930" w:rsidRPr="00E9320E" w:rsidRDefault="00316930" w:rsidP="001838B1">
            <w:pPr>
              <w:jc w:val="center"/>
              <w:rPr>
                <w:rFonts w:ascii="Calibri" w:hAnsi="Calibri" w:cs="Calibri"/>
                <w:sz w:val="16"/>
                <w:szCs w:val="16"/>
              </w:rPr>
            </w:pPr>
            <w:r w:rsidRPr="00E9320E">
              <w:rPr>
                <w:rFonts w:ascii="Calibri" w:hAnsi="Calibri" w:cs="Calibri"/>
                <w:sz w:val="16"/>
                <w:szCs w:val="16"/>
              </w:rPr>
              <w:t>01.10.23 -20.10.23</w:t>
            </w:r>
          </w:p>
        </w:tc>
        <w:tc>
          <w:tcPr>
            <w:tcW w:w="27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415"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66" w:type="dxa"/>
            <w:shd w:val="clear" w:color="auto" w:fill="92D050"/>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303" w:type="dxa"/>
            <w:shd w:val="clear" w:color="auto" w:fill="92D050"/>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303" w:type="dxa"/>
            <w:shd w:val="clear" w:color="auto" w:fill="92D050"/>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417"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266"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34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c>
          <w:tcPr>
            <w:tcW w:w="340" w:type="dxa"/>
            <w:shd w:val="clear" w:color="auto" w:fill="auto"/>
            <w:noWrap/>
            <w:vAlign w:val="bottom"/>
            <w:hideMark/>
          </w:tcPr>
          <w:p w:rsidR="00316930" w:rsidRPr="00E9320E" w:rsidRDefault="00316930" w:rsidP="001838B1">
            <w:pPr>
              <w:rPr>
                <w:rFonts w:ascii="Calibri" w:hAnsi="Calibri" w:cs="Calibri"/>
                <w:color w:val="000000"/>
                <w:sz w:val="16"/>
                <w:szCs w:val="16"/>
              </w:rPr>
            </w:pPr>
            <w:r w:rsidRPr="00E9320E">
              <w:rPr>
                <w:rFonts w:ascii="Calibri" w:hAnsi="Calibri" w:cs="Calibri"/>
                <w:color w:val="000000"/>
                <w:sz w:val="16"/>
                <w:szCs w:val="16"/>
              </w:rPr>
              <w:t> </w:t>
            </w:r>
          </w:p>
        </w:tc>
      </w:tr>
      <w:tr w:rsidR="00E9320E" w:rsidRPr="00E9320E" w:rsidTr="00E9320E">
        <w:trPr>
          <w:trHeight w:val="570"/>
          <w:jc w:val="center"/>
        </w:trPr>
        <w:tc>
          <w:tcPr>
            <w:tcW w:w="557" w:type="dxa"/>
            <w:shd w:val="clear" w:color="auto" w:fill="auto"/>
            <w:noWrap/>
            <w:vAlign w:val="center"/>
          </w:tcPr>
          <w:p w:rsidR="00E9320E" w:rsidRPr="00E9320E" w:rsidRDefault="00E9320E" w:rsidP="00E9320E">
            <w:pPr>
              <w:jc w:val="center"/>
              <w:rPr>
                <w:rFonts w:ascii="Calibri" w:hAnsi="Calibri" w:cs="Calibri"/>
                <w:sz w:val="16"/>
                <w:szCs w:val="16"/>
              </w:rPr>
            </w:pPr>
            <w:r w:rsidRPr="00E9320E">
              <w:rPr>
                <w:rFonts w:ascii="Calibri" w:hAnsi="Calibri" w:cs="Calibri"/>
                <w:sz w:val="16"/>
                <w:szCs w:val="16"/>
              </w:rPr>
              <w:t>3</w:t>
            </w:r>
          </w:p>
        </w:tc>
        <w:tc>
          <w:tcPr>
            <w:tcW w:w="2774" w:type="dxa"/>
            <w:shd w:val="clear" w:color="auto" w:fill="auto"/>
            <w:vAlign w:val="center"/>
          </w:tcPr>
          <w:p w:rsidR="00E9320E" w:rsidRPr="00E9320E" w:rsidRDefault="00E9320E" w:rsidP="00E9320E">
            <w:pPr>
              <w:rPr>
                <w:rFonts w:ascii="Calibri" w:hAnsi="Calibri" w:cs="Calibri"/>
                <w:sz w:val="16"/>
                <w:szCs w:val="16"/>
              </w:rPr>
            </w:pPr>
            <w:r w:rsidRPr="00E9320E">
              <w:rPr>
                <w:rFonts w:ascii="Calibri" w:hAnsi="Calibri" w:cs="Calibri"/>
                <w:sz w:val="16"/>
                <w:szCs w:val="16"/>
              </w:rPr>
              <w:t xml:space="preserve">Монтаж кабельно-проводниковой продукции и оборудования по разделу АИИС КУЭ (включая </w:t>
            </w:r>
            <w:proofErr w:type="spellStart"/>
            <w:r w:rsidRPr="00E9320E">
              <w:rPr>
                <w:rFonts w:ascii="Calibri" w:hAnsi="Calibri" w:cs="Calibri"/>
                <w:sz w:val="16"/>
                <w:szCs w:val="16"/>
              </w:rPr>
              <w:t>расключение</w:t>
            </w:r>
            <w:proofErr w:type="spellEnd"/>
            <w:r w:rsidRPr="00E9320E">
              <w:rPr>
                <w:rFonts w:ascii="Calibri" w:hAnsi="Calibri" w:cs="Calibri"/>
                <w:sz w:val="16"/>
                <w:szCs w:val="16"/>
              </w:rPr>
              <w:t xml:space="preserve"> кабеля)</w:t>
            </w:r>
          </w:p>
        </w:tc>
        <w:tc>
          <w:tcPr>
            <w:tcW w:w="959" w:type="dxa"/>
            <w:shd w:val="clear" w:color="auto" w:fill="auto"/>
            <w:noWrap/>
            <w:vAlign w:val="center"/>
          </w:tcPr>
          <w:p w:rsidR="00E9320E" w:rsidRPr="00E9320E" w:rsidRDefault="00E9320E" w:rsidP="00E9320E">
            <w:pPr>
              <w:jc w:val="center"/>
              <w:rPr>
                <w:sz w:val="16"/>
                <w:szCs w:val="16"/>
              </w:rPr>
            </w:pPr>
            <w:r w:rsidRPr="00E9320E">
              <w:rPr>
                <w:sz w:val="16"/>
                <w:szCs w:val="16"/>
              </w:rPr>
              <w:t>1</w:t>
            </w:r>
          </w:p>
        </w:tc>
        <w:tc>
          <w:tcPr>
            <w:tcW w:w="1100" w:type="dxa"/>
            <w:shd w:val="clear" w:color="auto" w:fill="auto"/>
            <w:noWrap/>
            <w:vAlign w:val="center"/>
          </w:tcPr>
          <w:p w:rsidR="00E9320E" w:rsidRPr="00E9320E" w:rsidRDefault="00E9320E" w:rsidP="00E9320E">
            <w:pPr>
              <w:jc w:val="center"/>
              <w:rPr>
                <w:sz w:val="16"/>
                <w:szCs w:val="16"/>
              </w:rPr>
            </w:pPr>
            <w:proofErr w:type="spellStart"/>
            <w:r w:rsidRPr="00E9320E">
              <w:rPr>
                <w:sz w:val="16"/>
                <w:szCs w:val="16"/>
              </w:rPr>
              <w:t>компл</w:t>
            </w:r>
            <w:proofErr w:type="spellEnd"/>
          </w:p>
        </w:tc>
        <w:tc>
          <w:tcPr>
            <w:tcW w:w="2180" w:type="dxa"/>
            <w:shd w:val="clear" w:color="auto" w:fill="auto"/>
            <w:noWrap/>
            <w:vAlign w:val="center"/>
          </w:tcPr>
          <w:p w:rsidR="00E9320E" w:rsidRPr="00E9320E" w:rsidRDefault="00E9320E" w:rsidP="00E9320E">
            <w:pPr>
              <w:jc w:val="center"/>
              <w:rPr>
                <w:rFonts w:ascii="Calibri" w:hAnsi="Calibri" w:cs="Calibri"/>
                <w:sz w:val="16"/>
                <w:szCs w:val="16"/>
              </w:rPr>
            </w:pPr>
            <w:r w:rsidRPr="00E9320E">
              <w:rPr>
                <w:rFonts w:ascii="Calibri" w:hAnsi="Calibri" w:cs="Calibri"/>
                <w:sz w:val="16"/>
                <w:szCs w:val="16"/>
              </w:rPr>
              <w:t>16.09.23 -23.09.23</w:t>
            </w: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92D050"/>
            <w:noWrap/>
            <w:vAlign w:val="bottom"/>
          </w:tcPr>
          <w:p w:rsidR="00E9320E" w:rsidRPr="00E9320E" w:rsidRDefault="00E9320E" w:rsidP="00E9320E">
            <w:pPr>
              <w:rPr>
                <w:rFonts w:ascii="Calibri" w:hAnsi="Calibri" w:cs="Calibri"/>
                <w:color w:val="000000"/>
                <w:sz w:val="16"/>
                <w:szCs w:val="16"/>
              </w:rPr>
            </w:pPr>
          </w:p>
        </w:tc>
        <w:tc>
          <w:tcPr>
            <w:tcW w:w="415"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66"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03"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03"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417"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66"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4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40" w:type="dxa"/>
            <w:shd w:val="clear" w:color="auto" w:fill="auto"/>
            <w:noWrap/>
            <w:vAlign w:val="bottom"/>
          </w:tcPr>
          <w:p w:rsidR="00E9320E" w:rsidRPr="00E9320E" w:rsidRDefault="00E9320E" w:rsidP="00E9320E">
            <w:pPr>
              <w:rPr>
                <w:rFonts w:ascii="Calibri" w:hAnsi="Calibri" w:cs="Calibri"/>
                <w:color w:val="000000"/>
                <w:sz w:val="16"/>
                <w:szCs w:val="16"/>
              </w:rPr>
            </w:pPr>
          </w:p>
        </w:tc>
      </w:tr>
      <w:tr w:rsidR="00E9320E" w:rsidRPr="00E9320E" w:rsidTr="00E9320E">
        <w:trPr>
          <w:trHeight w:val="570"/>
          <w:jc w:val="center"/>
        </w:trPr>
        <w:tc>
          <w:tcPr>
            <w:tcW w:w="557" w:type="dxa"/>
            <w:shd w:val="clear" w:color="auto" w:fill="auto"/>
            <w:noWrap/>
            <w:vAlign w:val="center"/>
          </w:tcPr>
          <w:p w:rsidR="00E9320E" w:rsidRPr="00E9320E" w:rsidRDefault="00E9320E" w:rsidP="00E9320E">
            <w:pPr>
              <w:jc w:val="center"/>
              <w:rPr>
                <w:rFonts w:ascii="Calibri" w:hAnsi="Calibri" w:cs="Calibri"/>
                <w:sz w:val="16"/>
                <w:szCs w:val="16"/>
              </w:rPr>
            </w:pPr>
            <w:r w:rsidRPr="00E9320E">
              <w:rPr>
                <w:rFonts w:ascii="Calibri" w:hAnsi="Calibri" w:cs="Calibri"/>
                <w:sz w:val="16"/>
                <w:szCs w:val="16"/>
              </w:rPr>
              <w:t>4</w:t>
            </w:r>
          </w:p>
        </w:tc>
        <w:tc>
          <w:tcPr>
            <w:tcW w:w="2774" w:type="dxa"/>
            <w:shd w:val="clear" w:color="auto" w:fill="auto"/>
            <w:vAlign w:val="center"/>
          </w:tcPr>
          <w:p w:rsidR="00E9320E" w:rsidRPr="00E9320E" w:rsidRDefault="00E9320E" w:rsidP="00E9320E">
            <w:pPr>
              <w:rPr>
                <w:rFonts w:ascii="Calibri" w:hAnsi="Calibri" w:cs="Calibri"/>
                <w:sz w:val="16"/>
                <w:szCs w:val="16"/>
              </w:rPr>
            </w:pPr>
            <w:r w:rsidRPr="00E9320E">
              <w:rPr>
                <w:rFonts w:ascii="Calibri" w:hAnsi="Calibri" w:cs="Calibri"/>
                <w:sz w:val="16"/>
                <w:szCs w:val="16"/>
              </w:rPr>
              <w:t xml:space="preserve">Монтаж кабельно-проводниковой продукции и оборудования по разделу АСУ ТП (включая </w:t>
            </w:r>
            <w:proofErr w:type="spellStart"/>
            <w:r w:rsidRPr="00E9320E">
              <w:rPr>
                <w:rFonts w:ascii="Calibri" w:hAnsi="Calibri" w:cs="Calibri"/>
                <w:sz w:val="16"/>
                <w:szCs w:val="16"/>
              </w:rPr>
              <w:t>расключение</w:t>
            </w:r>
            <w:proofErr w:type="spellEnd"/>
            <w:r w:rsidRPr="00E9320E">
              <w:rPr>
                <w:rFonts w:ascii="Calibri" w:hAnsi="Calibri" w:cs="Calibri"/>
                <w:sz w:val="16"/>
                <w:szCs w:val="16"/>
              </w:rPr>
              <w:t xml:space="preserve"> кабеля)</w:t>
            </w:r>
          </w:p>
        </w:tc>
        <w:tc>
          <w:tcPr>
            <w:tcW w:w="959" w:type="dxa"/>
            <w:shd w:val="clear" w:color="auto" w:fill="auto"/>
            <w:noWrap/>
            <w:vAlign w:val="center"/>
          </w:tcPr>
          <w:p w:rsidR="00E9320E" w:rsidRPr="00E9320E" w:rsidRDefault="00E9320E" w:rsidP="00E9320E">
            <w:pPr>
              <w:jc w:val="center"/>
              <w:rPr>
                <w:sz w:val="16"/>
                <w:szCs w:val="16"/>
              </w:rPr>
            </w:pPr>
            <w:r w:rsidRPr="00E9320E">
              <w:rPr>
                <w:sz w:val="16"/>
                <w:szCs w:val="16"/>
              </w:rPr>
              <w:t>1</w:t>
            </w:r>
          </w:p>
        </w:tc>
        <w:tc>
          <w:tcPr>
            <w:tcW w:w="1100" w:type="dxa"/>
            <w:shd w:val="clear" w:color="auto" w:fill="auto"/>
            <w:noWrap/>
            <w:vAlign w:val="center"/>
          </w:tcPr>
          <w:p w:rsidR="00E9320E" w:rsidRPr="00E9320E" w:rsidRDefault="00E9320E" w:rsidP="00E9320E">
            <w:pPr>
              <w:jc w:val="center"/>
              <w:rPr>
                <w:sz w:val="16"/>
                <w:szCs w:val="16"/>
              </w:rPr>
            </w:pPr>
            <w:proofErr w:type="spellStart"/>
            <w:r w:rsidRPr="00E9320E">
              <w:rPr>
                <w:sz w:val="16"/>
                <w:szCs w:val="16"/>
              </w:rPr>
              <w:t>компл</w:t>
            </w:r>
            <w:proofErr w:type="spellEnd"/>
          </w:p>
        </w:tc>
        <w:tc>
          <w:tcPr>
            <w:tcW w:w="2180" w:type="dxa"/>
            <w:shd w:val="clear" w:color="auto" w:fill="auto"/>
            <w:noWrap/>
            <w:vAlign w:val="center"/>
          </w:tcPr>
          <w:p w:rsidR="00E9320E" w:rsidRPr="00E9320E" w:rsidRDefault="00E9320E" w:rsidP="00E9320E">
            <w:pPr>
              <w:jc w:val="center"/>
              <w:rPr>
                <w:rFonts w:ascii="Calibri" w:hAnsi="Calibri" w:cs="Calibri"/>
                <w:sz w:val="16"/>
                <w:szCs w:val="16"/>
              </w:rPr>
            </w:pPr>
            <w:r w:rsidRPr="00E9320E">
              <w:rPr>
                <w:rFonts w:ascii="Calibri" w:hAnsi="Calibri" w:cs="Calibri"/>
                <w:sz w:val="16"/>
                <w:szCs w:val="16"/>
              </w:rPr>
              <w:t>23.09.23 -30.09.23</w:t>
            </w: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415" w:type="dxa"/>
            <w:shd w:val="clear" w:color="auto" w:fill="92D050"/>
            <w:noWrap/>
            <w:vAlign w:val="bottom"/>
          </w:tcPr>
          <w:p w:rsidR="00E9320E" w:rsidRPr="00E9320E" w:rsidRDefault="00E9320E" w:rsidP="00E9320E">
            <w:pPr>
              <w:rPr>
                <w:rFonts w:ascii="Calibri" w:hAnsi="Calibri" w:cs="Calibri"/>
                <w:color w:val="000000"/>
                <w:sz w:val="16"/>
                <w:szCs w:val="16"/>
              </w:rPr>
            </w:pPr>
          </w:p>
        </w:tc>
        <w:tc>
          <w:tcPr>
            <w:tcW w:w="266"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03"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03"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417"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66"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4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40" w:type="dxa"/>
            <w:shd w:val="clear" w:color="auto" w:fill="auto"/>
            <w:noWrap/>
            <w:vAlign w:val="bottom"/>
          </w:tcPr>
          <w:p w:rsidR="00E9320E" w:rsidRPr="00E9320E" w:rsidRDefault="00E9320E" w:rsidP="00E9320E">
            <w:pPr>
              <w:rPr>
                <w:rFonts w:ascii="Calibri" w:hAnsi="Calibri" w:cs="Calibri"/>
                <w:color w:val="000000"/>
                <w:sz w:val="16"/>
                <w:szCs w:val="16"/>
              </w:rPr>
            </w:pPr>
          </w:p>
        </w:tc>
      </w:tr>
      <w:tr w:rsidR="00E9320E" w:rsidRPr="00E9320E" w:rsidTr="00015B0D">
        <w:trPr>
          <w:trHeight w:val="570"/>
          <w:jc w:val="center"/>
        </w:trPr>
        <w:tc>
          <w:tcPr>
            <w:tcW w:w="557" w:type="dxa"/>
            <w:shd w:val="clear" w:color="auto" w:fill="auto"/>
            <w:noWrap/>
            <w:vAlign w:val="center"/>
          </w:tcPr>
          <w:p w:rsidR="00E9320E" w:rsidRPr="00E9320E" w:rsidRDefault="00E9320E" w:rsidP="00E9320E">
            <w:pPr>
              <w:jc w:val="center"/>
              <w:rPr>
                <w:rFonts w:ascii="Calibri" w:hAnsi="Calibri" w:cs="Calibri"/>
                <w:sz w:val="16"/>
                <w:szCs w:val="16"/>
              </w:rPr>
            </w:pPr>
            <w:r w:rsidRPr="00E9320E">
              <w:rPr>
                <w:rFonts w:ascii="Calibri" w:hAnsi="Calibri" w:cs="Calibri"/>
                <w:sz w:val="16"/>
                <w:szCs w:val="16"/>
              </w:rPr>
              <w:t>6</w:t>
            </w:r>
          </w:p>
        </w:tc>
        <w:tc>
          <w:tcPr>
            <w:tcW w:w="2774" w:type="dxa"/>
            <w:shd w:val="clear" w:color="auto" w:fill="auto"/>
            <w:vAlign w:val="center"/>
          </w:tcPr>
          <w:p w:rsidR="00E9320E" w:rsidRPr="00E9320E" w:rsidRDefault="00E9320E" w:rsidP="00E9320E">
            <w:pPr>
              <w:rPr>
                <w:rFonts w:ascii="Calibri" w:hAnsi="Calibri" w:cs="Calibri"/>
                <w:sz w:val="16"/>
                <w:szCs w:val="16"/>
              </w:rPr>
            </w:pPr>
            <w:r w:rsidRPr="00E9320E">
              <w:rPr>
                <w:rFonts w:ascii="Calibri" w:hAnsi="Calibri" w:cs="Calibri"/>
                <w:sz w:val="16"/>
                <w:szCs w:val="16"/>
              </w:rPr>
              <w:t xml:space="preserve">Монтаж кабельно-проводниковой продукции и оборудования по разделу КТСО (включая </w:t>
            </w:r>
            <w:proofErr w:type="spellStart"/>
            <w:r w:rsidRPr="00E9320E">
              <w:rPr>
                <w:rFonts w:ascii="Calibri" w:hAnsi="Calibri" w:cs="Calibri"/>
                <w:sz w:val="16"/>
                <w:szCs w:val="16"/>
              </w:rPr>
              <w:t>расключение</w:t>
            </w:r>
            <w:proofErr w:type="spellEnd"/>
            <w:r w:rsidRPr="00E9320E">
              <w:rPr>
                <w:rFonts w:ascii="Calibri" w:hAnsi="Calibri" w:cs="Calibri"/>
                <w:sz w:val="16"/>
                <w:szCs w:val="16"/>
              </w:rPr>
              <w:t xml:space="preserve"> кабеля)</w:t>
            </w:r>
          </w:p>
        </w:tc>
        <w:tc>
          <w:tcPr>
            <w:tcW w:w="959" w:type="dxa"/>
            <w:shd w:val="clear" w:color="auto" w:fill="auto"/>
            <w:noWrap/>
            <w:vAlign w:val="center"/>
          </w:tcPr>
          <w:p w:rsidR="00E9320E" w:rsidRPr="00E9320E" w:rsidRDefault="00E9320E" w:rsidP="00E9320E">
            <w:pPr>
              <w:jc w:val="center"/>
              <w:rPr>
                <w:sz w:val="16"/>
                <w:szCs w:val="16"/>
              </w:rPr>
            </w:pPr>
            <w:r w:rsidRPr="00E9320E">
              <w:rPr>
                <w:sz w:val="16"/>
                <w:szCs w:val="16"/>
              </w:rPr>
              <w:t>1</w:t>
            </w:r>
          </w:p>
        </w:tc>
        <w:tc>
          <w:tcPr>
            <w:tcW w:w="1100" w:type="dxa"/>
            <w:shd w:val="clear" w:color="auto" w:fill="auto"/>
            <w:noWrap/>
            <w:vAlign w:val="center"/>
          </w:tcPr>
          <w:p w:rsidR="00E9320E" w:rsidRPr="00E9320E" w:rsidRDefault="00E9320E" w:rsidP="00E9320E">
            <w:pPr>
              <w:jc w:val="center"/>
              <w:rPr>
                <w:sz w:val="16"/>
                <w:szCs w:val="16"/>
              </w:rPr>
            </w:pPr>
            <w:proofErr w:type="spellStart"/>
            <w:r w:rsidRPr="00E9320E">
              <w:rPr>
                <w:sz w:val="16"/>
                <w:szCs w:val="16"/>
              </w:rPr>
              <w:t>компл</w:t>
            </w:r>
            <w:proofErr w:type="spellEnd"/>
          </w:p>
        </w:tc>
        <w:tc>
          <w:tcPr>
            <w:tcW w:w="2180" w:type="dxa"/>
            <w:shd w:val="clear" w:color="auto" w:fill="auto"/>
            <w:noWrap/>
            <w:vAlign w:val="center"/>
          </w:tcPr>
          <w:p w:rsidR="00E9320E" w:rsidRPr="00E9320E" w:rsidRDefault="00015B0D" w:rsidP="00E9320E">
            <w:pPr>
              <w:jc w:val="center"/>
              <w:rPr>
                <w:rFonts w:ascii="Calibri" w:hAnsi="Calibri" w:cs="Calibri"/>
                <w:sz w:val="16"/>
                <w:szCs w:val="16"/>
              </w:rPr>
            </w:pPr>
            <w:r w:rsidRPr="00015B0D">
              <w:rPr>
                <w:rFonts w:ascii="Calibri" w:hAnsi="Calibri" w:cs="Calibri"/>
                <w:sz w:val="16"/>
                <w:szCs w:val="16"/>
              </w:rPr>
              <w:t>01.10.23 -20.10.23</w:t>
            </w: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415"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66" w:type="dxa"/>
            <w:shd w:val="clear" w:color="auto" w:fill="92D050"/>
            <w:noWrap/>
            <w:vAlign w:val="bottom"/>
          </w:tcPr>
          <w:p w:rsidR="00E9320E" w:rsidRPr="00E9320E" w:rsidRDefault="00E9320E" w:rsidP="00E9320E">
            <w:pPr>
              <w:rPr>
                <w:rFonts w:ascii="Calibri" w:hAnsi="Calibri" w:cs="Calibri"/>
                <w:color w:val="000000"/>
                <w:sz w:val="16"/>
                <w:szCs w:val="16"/>
              </w:rPr>
            </w:pPr>
          </w:p>
        </w:tc>
        <w:tc>
          <w:tcPr>
            <w:tcW w:w="303" w:type="dxa"/>
            <w:shd w:val="clear" w:color="auto" w:fill="92D050"/>
            <w:noWrap/>
            <w:vAlign w:val="bottom"/>
          </w:tcPr>
          <w:p w:rsidR="00E9320E" w:rsidRPr="00E9320E" w:rsidRDefault="00E9320E" w:rsidP="00E9320E">
            <w:pPr>
              <w:rPr>
                <w:rFonts w:ascii="Calibri" w:hAnsi="Calibri" w:cs="Calibri"/>
                <w:color w:val="000000"/>
                <w:sz w:val="16"/>
                <w:szCs w:val="16"/>
              </w:rPr>
            </w:pPr>
          </w:p>
        </w:tc>
        <w:tc>
          <w:tcPr>
            <w:tcW w:w="303" w:type="dxa"/>
            <w:shd w:val="clear" w:color="auto" w:fill="92D050"/>
            <w:noWrap/>
            <w:vAlign w:val="bottom"/>
          </w:tcPr>
          <w:p w:rsidR="00E9320E" w:rsidRPr="00E9320E" w:rsidRDefault="00E9320E" w:rsidP="00E9320E">
            <w:pPr>
              <w:rPr>
                <w:rFonts w:ascii="Calibri" w:hAnsi="Calibri" w:cs="Calibri"/>
                <w:color w:val="000000"/>
                <w:sz w:val="16"/>
                <w:szCs w:val="16"/>
              </w:rPr>
            </w:pPr>
          </w:p>
        </w:tc>
        <w:tc>
          <w:tcPr>
            <w:tcW w:w="27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417"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266"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40" w:type="dxa"/>
            <w:shd w:val="clear" w:color="auto" w:fill="auto"/>
            <w:noWrap/>
            <w:vAlign w:val="bottom"/>
          </w:tcPr>
          <w:p w:rsidR="00E9320E" w:rsidRPr="00E9320E" w:rsidRDefault="00E9320E" w:rsidP="00E9320E">
            <w:pPr>
              <w:rPr>
                <w:rFonts w:ascii="Calibri" w:hAnsi="Calibri" w:cs="Calibri"/>
                <w:color w:val="000000"/>
                <w:sz w:val="16"/>
                <w:szCs w:val="16"/>
              </w:rPr>
            </w:pPr>
          </w:p>
        </w:tc>
        <w:tc>
          <w:tcPr>
            <w:tcW w:w="340" w:type="dxa"/>
            <w:shd w:val="clear" w:color="auto" w:fill="auto"/>
            <w:noWrap/>
            <w:vAlign w:val="bottom"/>
          </w:tcPr>
          <w:p w:rsidR="00E9320E" w:rsidRPr="00E9320E" w:rsidRDefault="00E9320E" w:rsidP="00E9320E">
            <w:pPr>
              <w:rPr>
                <w:rFonts w:ascii="Calibri" w:hAnsi="Calibri" w:cs="Calibri"/>
                <w:color w:val="000000"/>
                <w:sz w:val="16"/>
                <w:szCs w:val="16"/>
              </w:rPr>
            </w:pPr>
          </w:p>
        </w:tc>
      </w:tr>
      <w:tr w:rsidR="00316930" w:rsidRPr="00E9320E" w:rsidTr="00E9320E">
        <w:trPr>
          <w:trHeight w:val="570"/>
          <w:jc w:val="center"/>
        </w:trPr>
        <w:tc>
          <w:tcPr>
            <w:tcW w:w="557" w:type="dxa"/>
            <w:shd w:val="clear" w:color="auto" w:fill="auto"/>
            <w:noWrap/>
            <w:vAlign w:val="center"/>
            <w:hideMark/>
          </w:tcPr>
          <w:p w:rsidR="00316930" w:rsidRPr="00E9320E" w:rsidRDefault="00316930" w:rsidP="00316930">
            <w:pPr>
              <w:jc w:val="center"/>
              <w:rPr>
                <w:rFonts w:ascii="Calibri" w:hAnsi="Calibri" w:cs="Calibri"/>
                <w:sz w:val="16"/>
                <w:szCs w:val="16"/>
              </w:rPr>
            </w:pPr>
            <w:r w:rsidRPr="00E9320E">
              <w:rPr>
                <w:rFonts w:ascii="Calibri" w:hAnsi="Calibri" w:cs="Calibri"/>
                <w:sz w:val="16"/>
                <w:szCs w:val="16"/>
              </w:rPr>
              <w:t>7</w:t>
            </w:r>
          </w:p>
        </w:tc>
        <w:tc>
          <w:tcPr>
            <w:tcW w:w="2774" w:type="dxa"/>
            <w:shd w:val="clear" w:color="auto" w:fill="auto"/>
            <w:vAlign w:val="center"/>
            <w:hideMark/>
          </w:tcPr>
          <w:p w:rsidR="00316930" w:rsidRPr="00E9320E" w:rsidRDefault="00316930" w:rsidP="00316930">
            <w:pPr>
              <w:rPr>
                <w:rFonts w:ascii="Calibri" w:hAnsi="Calibri" w:cs="Calibri"/>
                <w:sz w:val="16"/>
                <w:szCs w:val="16"/>
              </w:rPr>
            </w:pPr>
            <w:r w:rsidRPr="00E9320E">
              <w:rPr>
                <w:rFonts w:ascii="Calibri" w:hAnsi="Calibri" w:cs="Calibri"/>
                <w:sz w:val="16"/>
                <w:szCs w:val="16"/>
              </w:rPr>
              <w:t>Формирование и передача Исполнительной документации</w:t>
            </w:r>
          </w:p>
        </w:tc>
        <w:tc>
          <w:tcPr>
            <w:tcW w:w="959" w:type="dxa"/>
            <w:shd w:val="clear" w:color="auto" w:fill="auto"/>
            <w:noWrap/>
            <w:vAlign w:val="center"/>
            <w:hideMark/>
          </w:tcPr>
          <w:p w:rsidR="00316930" w:rsidRPr="00E9320E" w:rsidRDefault="00316930" w:rsidP="00316930">
            <w:pPr>
              <w:jc w:val="center"/>
              <w:rPr>
                <w:rFonts w:ascii="Calibri" w:hAnsi="Calibri" w:cs="Calibri"/>
                <w:sz w:val="16"/>
                <w:szCs w:val="16"/>
              </w:rPr>
            </w:pPr>
            <w:r w:rsidRPr="00E9320E">
              <w:rPr>
                <w:rFonts w:ascii="Calibri" w:hAnsi="Calibri" w:cs="Calibri"/>
                <w:sz w:val="16"/>
                <w:szCs w:val="16"/>
              </w:rPr>
              <w:t>1</w:t>
            </w:r>
          </w:p>
        </w:tc>
        <w:tc>
          <w:tcPr>
            <w:tcW w:w="1100" w:type="dxa"/>
            <w:shd w:val="clear" w:color="auto" w:fill="auto"/>
            <w:noWrap/>
            <w:vAlign w:val="center"/>
            <w:hideMark/>
          </w:tcPr>
          <w:p w:rsidR="00316930" w:rsidRPr="00E9320E" w:rsidRDefault="00316930" w:rsidP="00316930">
            <w:pPr>
              <w:jc w:val="center"/>
              <w:rPr>
                <w:rFonts w:ascii="Calibri" w:hAnsi="Calibri" w:cs="Calibri"/>
                <w:sz w:val="16"/>
                <w:szCs w:val="16"/>
              </w:rPr>
            </w:pPr>
            <w:proofErr w:type="spellStart"/>
            <w:r w:rsidRPr="00E9320E">
              <w:rPr>
                <w:rFonts w:ascii="Calibri" w:hAnsi="Calibri" w:cs="Calibri"/>
                <w:sz w:val="16"/>
                <w:szCs w:val="16"/>
              </w:rPr>
              <w:t>компл</w:t>
            </w:r>
            <w:proofErr w:type="spellEnd"/>
          </w:p>
        </w:tc>
        <w:tc>
          <w:tcPr>
            <w:tcW w:w="2180" w:type="dxa"/>
            <w:shd w:val="clear" w:color="auto" w:fill="auto"/>
            <w:noWrap/>
            <w:vAlign w:val="center"/>
            <w:hideMark/>
          </w:tcPr>
          <w:p w:rsidR="00316930" w:rsidRPr="00E9320E" w:rsidRDefault="00316930" w:rsidP="00316930">
            <w:pPr>
              <w:jc w:val="center"/>
              <w:rPr>
                <w:rFonts w:ascii="Calibri" w:hAnsi="Calibri" w:cs="Calibri"/>
                <w:sz w:val="16"/>
                <w:szCs w:val="16"/>
              </w:rPr>
            </w:pPr>
            <w:r w:rsidRPr="00E9320E">
              <w:rPr>
                <w:rFonts w:ascii="Calibri" w:hAnsi="Calibri" w:cs="Calibri"/>
                <w:sz w:val="16"/>
                <w:szCs w:val="16"/>
              </w:rPr>
              <w:t>до 25.10.2023</w:t>
            </w:r>
          </w:p>
        </w:tc>
        <w:tc>
          <w:tcPr>
            <w:tcW w:w="270" w:type="dxa"/>
            <w:shd w:val="clear" w:color="auto" w:fill="auto"/>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auto"/>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92D050"/>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415" w:type="dxa"/>
            <w:shd w:val="clear" w:color="auto" w:fill="92D050"/>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266" w:type="dxa"/>
            <w:shd w:val="clear" w:color="auto" w:fill="92D050"/>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303" w:type="dxa"/>
            <w:shd w:val="clear" w:color="auto" w:fill="92D050"/>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303" w:type="dxa"/>
            <w:shd w:val="clear" w:color="auto" w:fill="92D050"/>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270" w:type="dxa"/>
            <w:shd w:val="clear" w:color="auto" w:fill="92D050"/>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417" w:type="dxa"/>
            <w:shd w:val="clear" w:color="auto" w:fill="auto"/>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266" w:type="dxa"/>
            <w:shd w:val="clear" w:color="auto" w:fill="auto"/>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340" w:type="dxa"/>
            <w:shd w:val="clear" w:color="auto" w:fill="auto"/>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c>
          <w:tcPr>
            <w:tcW w:w="340" w:type="dxa"/>
            <w:shd w:val="clear" w:color="auto" w:fill="auto"/>
            <w:noWrap/>
            <w:vAlign w:val="bottom"/>
            <w:hideMark/>
          </w:tcPr>
          <w:p w:rsidR="00316930" w:rsidRPr="00E9320E" w:rsidRDefault="00316930" w:rsidP="00316930">
            <w:pPr>
              <w:rPr>
                <w:rFonts w:ascii="Calibri" w:hAnsi="Calibri" w:cs="Calibri"/>
                <w:color w:val="000000"/>
                <w:sz w:val="16"/>
                <w:szCs w:val="16"/>
              </w:rPr>
            </w:pPr>
            <w:r w:rsidRPr="00E9320E">
              <w:rPr>
                <w:rFonts w:ascii="Calibri" w:hAnsi="Calibri" w:cs="Calibri"/>
                <w:color w:val="000000"/>
                <w:sz w:val="16"/>
                <w:szCs w:val="16"/>
              </w:rPr>
              <w:t> </w:t>
            </w:r>
          </w:p>
        </w:tc>
      </w:tr>
    </w:tbl>
    <w:p w:rsidR="008F394F" w:rsidRPr="004C4A4C" w:rsidRDefault="008F394F" w:rsidP="004C4A4C">
      <w:pPr>
        <w:pStyle w:val="afc"/>
        <w:ind w:left="720"/>
        <w:jc w:val="center"/>
        <w:rPr>
          <w:i w:val="0"/>
          <w:color w:val="000000" w:themeColor="text1"/>
        </w:rPr>
      </w:pPr>
    </w:p>
    <w:p w:rsidR="00F515CE" w:rsidRDefault="00F515CE" w:rsidP="00E339B7">
      <w:pPr>
        <w:rPr>
          <w:lang w:eastAsia="ar-SA"/>
        </w:rPr>
      </w:pPr>
    </w:p>
    <w:p w:rsidR="00F515CE" w:rsidRPr="00E339B7" w:rsidRDefault="00F515CE" w:rsidP="00E339B7">
      <w:pPr>
        <w:rPr>
          <w:lang w:eastAsia="ar-SA"/>
        </w:rPr>
      </w:pPr>
    </w:p>
    <w:tbl>
      <w:tblPr>
        <w:tblW w:w="9747" w:type="dxa"/>
        <w:tblInd w:w="1086" w:type="dxa"/>
        <w:tblLook w:val="01E0" w:firstRow="1" w:lastRow="1" w:firstColumn="1" w:lastColumn="1" w:noHBand="0" w:noVBand="0"/>
      </w:tblPr>
      <w:tblGrid>
        <w:gridCol w:w="709"/>
        <w:gridCol w:w="4253"/>
        <w:gridCol w:w="114"/>
        <w:gridCol w:w="4637"/>
        <w:gridCol w:w="34"/>
      </w:tblGrid>
      <w:tr w:rsidR="00233DF1" w:rsidTr="00233DF1">
        <w:trPr>
          <w:trHeight w:val="2146"/>
        </w:trPr>
        <w:tc>
          <w:tcPr>
            <w:tcW w:w="5076" w:type="dxa"/>
            <w:gridSpan w:val="3"/>
          </w:tcPr>
          <w:p w:rsidR="00233DF1" w:rsidRDefault="00C61E8F">
            <w:pPr>
              <w:rPr>
                <w:sz w:val="22"/>
                <w:szCs w:val="22"/>
              </w:rPr>
            </w:pPr>
            <w:r>
              <w:rPr>
                <w:b/>
                <w:sz w:val="22"/>
                <w:szCs w:val="22"/>
              </w:rPr>
              <w:t>Генеральный подрядчик</w:t>
            </w:r>
            <w:r w:rsidR="00233DF1">
              <w:rPr>
                <w:sz w:val="22"/>
                <w:szCs w:val="22"/>
              </w:rPr>
              <w:t>:</w:t>
            </w:r>
          </w:p>
          <w:p w:rsidR="008F394F" w:rsidRDefault="008F394F" w:rsidP="008F394F">
            <w:pPr>
              <w:rPr>
                <w:sz w:val="22"/>
                <w:szCs w:val="22"/>
              </w:rPr>
            </w:pPr>
            <w:r>
              <w:rPr>
                <w:sz w:val="22"/>
                <w:szCs w:val="22"/>
              </w:rPr>
              <w:t xml:space="preserve">Генеральный директор </w:t>
            </w:r>
          </w:p>
          <w:p w:rsidR="008F394F" w:rsidRDefault="008F394F" w:rsidP="008F394F">
            <w:pPr>
              <w:rPr>
                <w:sz w:val="22"/>
                <w:szCs w:val="22"/>
              </w:rPr>
            </w:pPr>
            <w:r>
              <w:rPr>
                <w:sz w:val="22"/>
                <w:szCs w:val="22"/>
              </w:rPr>
              <w:t>ООО «ЕвроСибЭнерго-инжиниринг»</w:t>
            </w:r>
          </w:p>
          <w:p w:rsidR="008F394F" w:rsidRDefault="008F394F" w:rsidP="008F394F">
            <w:pPr>
              <w:rPr>
                <w:sz w:val="22"/>
                <w:szCs w:val="22"/>
              </w:rPr>
            </w:pPr>
          </w:p>
          <w:p w:rsidR="008F394F" w:rsidRDefault="008F394F" w:rsidP="008F394F">
            <w:pPr>
              <w:rPr>
                <w:sz w:val="22"/>
                <w:szCs w:val="22"/>
              </w:rPr>
            </w:pPr>
          </w:p>
          <w:p w:rsidR="008F394F" w:rsidRDefault="008F394F" w:rsidP="008F394F">
            <w:pPr>
              <w:rPr>
                <w:sz w:val="22"/>
                <w:szCs w:val="22"/>
              </w:rPr>
            </w:pPr>
            <w:r>
              <w:rPr>
                <w:sz w:val="22"/>
                <w:szCs w:val="22"/>
              </w:rPr>
              <w:t xml:space="preserve">___________________/ </w:t>
            </w:r>
            <w:r w:rsidR="001B5124">
              <w:rPr>
                <w:b/>
                <w:sz w:val="22"/>
                <w:szCs w:val="22"/>
              </w:rPr>
              <w:t>П.А. Горячев</w:t>
            </w:r>
            <w:r>
              <w:rPr>
                <w:sz w:val="22"/>
                <w:szCs w:val="22"/>
              </w:rPr>
              <w:t>/</w:t>
            </w:r>
          </w:p>
          <w:p w:rsidR="00233DF1" w:rsidRDefault="008F394F" w:rsidP="008F394F">
            <w:pPr>
              <w:autoSpaceDE w:val="0"/>
              <w:autoSpaceDN w:val="0"/>
              <w:adjustRightInd w:val="0"/>
              <w:rPr>
                <w:sz w:val="22"/>
                <w:szCs w:val="22"/>
              </w:rPr>
            </w:pPr>
            <w:proofErr w:type="spellStart"/>
            <w:r>
              <w:rPr>
                <w:sz w:val="22"/>
                <w:szCs w:val="22"/>
              </w:rPr>
              <w:t>м.п</w:t>
            </w:r>
            <w:proofErr w:type="spellEnd"/>
            <w:r>
              <w:rPr>
                <w:sz w:val="22"/>
                <w:szCs w:val="22"/>
              </w:rPr>
              <w:t>.</w:t>
            </w:r>
          </w:p>
        </w:tc>
        <w:tc>
          <w:tcPr>
            <w:tcW w:w="4671" w:type="dxa"/>
            <w:gridSpan w:val="2"/>
          </w:tcPr>
          <w:p w:rsidR="00233DF1" w:rsidRDefault="00233DF1">
            <w:pPr>
              <w:rPr>
                <w:sz w:val="22"/>
                <w:szCs w:val="22"/>
              </w:rPr>
            </w:pPr>
            <w:r>
              <w:rPr>
                <w:b/>
                <w:sz w:val="22"/>
                <w:szCs w:val="22"/>
              </w:rPr>
              <w:t>Подрядчик</w:t>
            </w:r>
            <w:r>
              <w:rPr>
                <w:sz w:val="22"/>
                <w:szCs w:val="22"/>
              </w:rPr>
              <w:t>:</w:t>
            </w:r>
          </w:p>
          <w:p w:rsidR="00233DF1" w:rsidRDefault="00233DF1">
            <w:pPr>
              <w:rPr>
                <w:sz w:val="22"/>
                <w:szCs w:val="22"/>
              </w:rPr>
            </w:pPr>
            <w:r>
              <w:rPr>
                <w:sz w:val="22"/>
                <w:szCs w:val="22"/>
              </w:rPr>
              <w:t xml:space="preserve">Генеральный директор </w:t>
            </w:r>
          </w:p>
          <w:p w:rsidR="00233DF1" w:rsidRDefault="00233DF1">
            <w:pPr>
              <w:rPr>
                <w:sz w:val="22"/>
                <w:szCs w:val="22"/>
              </w:rPr>
            </w:pPr>
            <w:r>
              <w:rPr>
                <w:sz w:val="22"/>
                <w:szCs w:val="22"/>
              </w:rPr>
              <w:t xml:space="preserve">ООО </w:t>
            </w:r>
            <w:proofErr w:type="gramStart"/>
            <w:r>
              <w:rPr>
                <w:sz w:val="22"/>
                <w:szCs w:val="22"/>
              </w:rPr>
              <w:t>«</w:t>
            </w:r>
            <w:r w:rsidR="008F394F">
              <w:rPr>
                <w:sz w:val="22"/>
                <w:szCs w:val="22"/>
              </w:rPr>
              <w:t xml:space="preserve">  </w:t>
            </w:r>
            <w:proofErr w:type="gramEnd"/>
            <w:r w:rsidR="008F394F">
              <w:rPr>
                <w:sz w:val="22"/>
                <w:szCs w:val="22"/>
              </w:rPr>
              <w:t xml:space="preserve">      </w:t>
            </w:r>
            <w:r>
              <w:rPr>
                <w:sz w:val="22"/>
                <w:szCs w:val="22"/>
              </w:rPr>
              <w:t>»</w:t>
            </w:r>
          </w:p>
          <w:p w:rsidR="00233DF1" w:rsidRDefault="00233DF1">
            <w:pPr>
              <w:rPr>
                <w:sz w:val="22"/>
                <w:szCs w:val="22"/>
              </w:rPr>
            </w:pPr>
          </w:p>
          <w:p w:rsidR="00233DF1" w:rsidRDefault="00233DF1">
            <w:pPr>
              <w:rPr>
                <w:sz w:val="22"/>
                <w:szCs w:val="22"/>
              </w:rPr>
            </w:pPr>
          </w:p>
          <w:p w:rsidR="00233DF1" w:rsidRDefault="00233DF1">
            <w:pPr>
              <w:rPr>
                <w:sz w:val="22"/>
                <w:szCs w:val="22"/>
              </w:rPr>
            </w:pPr>
            <w:r>
              <w:rPr>
                <w:sz w:val="22"/>
                <w:szCs w:val="22"/>
              </w:rPr>
              <w:t xml:space="preserve">___________________/ </w:t>
            </w:r>
            <w:r w:rsidR="008F394F">
              <w:rPr>
                <w:b/>
                <w:sz w:val="22"/>
                <w:szCs w:val="22"/>
              </w:rPr>
              <w:t xml:space="preserve">        </w:t>
            </w:r>
            <w:r>
              <w:rPr>
                <w:sz w:val="22"/>
                <w:szCs w:val="22"/>
              </w:rPr>
              <w:t xml:space="preserve"> /</w:t>
            </w:r>
          </w:p>
          <w:p w:rsidR="00233DF1" w:rsidRDefault="00233DF1">
            <w:pPr>
              <w:autoSpaceDE w:val="0"/>
              <w:autoSpaceDN w:val="0"/>
              <w:adjustRightInd w:val="0"/>
              <w:rPr>
                <w:sz w:val="22"/>
                <w:szCs w:val="22"/>
              </w:rPr>
            </w:pPr>
            <w:proofErr w:type="spellStart"/>
            <w:r>
              <w:rPr>
                <w:sz w:val="22"/>
                <w:szCs w:val="22"/>
              </w:rPr>
              <w:t>м.п</w:t>
            </w:r>
            <w:proofErr w:type="spellEnd"/>
            <w:r>
              <w:rPr>
                <w:sz w:val="22"/>
                <w:szCs w:val="22"/>
              </w:rPr>
              <w:t>.</w:t>
            </w:r>
          </w:p>
        </w:tc>
      </w:tr>
      <w:tr w:rsidR="00611B46" w:rsidRPr="003107A8" w:rsidTr="00233DF1">
        <w:trPr>
          <w:gridBefore w:val="1"/>
          <w:gridAfter w:val="1"/>
          <w:wBefore w:w="709" w:type="dxa"/>
          <w:wAfter w:w="34" w:type="dxa"/>
          <w:trHeight w:val="1134"/>
        </w:trPr>
        <w:tc>
          <w:tcPr>
            <w:tcW w:w="4253" w:type="dxa"/>
          </w:tcPr>
          <w:p w:rsidR="00611B46" w:rsidRPr="003107A8" w:rsidRDefault="00611B46" w:rsidP="00611B46">
            <w:pPr>
              <w:tabs>
                <w:tab w:val="left" w:pos="1276"/>
                <w:tab w:val="left" w:pos="1560"/>
              </w:tabs>
              <w:spacing w:before="120" w:after="120"/>
              <w:jc w:val="both"/>
              <w:rPr>
                <w:b/>
                <w:sz w:val="22"/>
                <w:szCs w:val="22"/>
              </w:rPr>
            </w:pPr>
          </w:p>
        </w:tc>
        <w:tc>
          <w:tcPr>
            <w:tcW w:w="4751" w:type="dxa"/>
            <w:gridSpan w:val="2"/>
          </w:tcPr>
          <w:p w:rsidR="00611B46" w:rsidRPr="003107A8" w:rsidRDefault="00611B46" w:rsidP="00611B46">
            <w:pPr>
              <w:tabs>
                <w:tab w:val="left" w:pos="1276"/>
                <w:tab w:val="left" w:pos="1560"/>
              </w:tabs>
              <w:spacing w:before="120" w:after="120"/>
              <w:ind w:left="142" w:firstLine="567"/>
              <w:jc w:val="both"/>
              <w:rPr>
                <w:b/>
                <w:sz w:val="22"/>
                <w:szCs w:val="22"/>
              </w:rPr>
            </w:pPr>
          </w:p>
        </w:tc>
      </w:tr>
    </w:tbl>
    <w:p w:rsidR="00222085" w:rsidRPr="00222085" w:rsidRDefault="00222085" w:rsidP="00222085">
      <w:pPr>
        <w:tabs>
          <w:tab w:val="left" w:pos="6042"/>
        </w:tabs>
        <w:rPr>
          <w:lang w:eastAsia="ar-SA"/>
        </w:rPr>
        <w:sectPr w:rsidR="00222085" w:rsidRPr="00222085" w:rsidSect="00A71D9F">
          <w:pgSz w:w="12240" w:h="15840" w:code="1"/>
          <w:pgMar w:top="962" w:right="567" w:bottom="1134" w:left="851" w:header="709" w:footer="709" w:gutter="0"/>
          <w:cols w:space="708"/>
          <w:docGrid w:linePitch="360"/>
        </w:sectPr>
      </w:pPr>
    </w:p>
    <w:p w:rsidR="00DF59FE" w:rsidRPr="004C4A4C" w:rsidRDefault="00DF59FE" w:rsidP="004C4A4C">
      <w:bookmarkStart w:id="243" w:name="RefSCH3_1"/>
      <w:bookmarkEnd w:id="240"/>
    </w:p>
    <w:p w:rsidR="00614D75" w:rsidRPr="00EB6295" w:rsidRDefault="00406E4C" w:rsidP="003A6981">
      <w:pPr>
        <w:pStyle w:val="SCH"/>
        <w:numPr>
          <w:ilvl w:val="0"/>
          <w:numId w:val="0"/>
        </w:numPr>
        <w:spacing w:before="120" w:line="240" w:lineRule="auto"/>
        <w:ind w:firstLine="6379"/>
        <w:jc w:val="center"/>
        <w:outlineLvl w:val="0"/>
        <w:rPr>
          <w:sz w:val="22"/>
          <w:szCs w:val="22"/>
        </w:rPr>
      </w:pPr>
      <w:bookmarkStart w:id="244" w:name="_Toc96077172"/>
      <w:bookmarkStart w:id="245" w:name="_Toc132275360"/>
      <w:r>
        <w:rPr>
          <w:sz w:val="22"/>
          <w:szCs w:val="22"/>
        </w:rPr>
        <w:t>Приложение № 4</w:t>
      </w:r>
      <w:r w:rsidR="00614D75" w:rsidRPr="003A6981">
        <w:rPr>
          <w:sz w:val="22"/>
          <w:szCs w:val="22"/>
        </w:rPr>
        <w:br/>
      </w:r>
      <w:bookmarkStart w:id="246" w:name="_Toc120122147"/>
      <w:r w:rsidR="00614D75" w:rsidRPr="003A6981">
        <w:rPr>
          <w:i w:val="0"/>
          <w:sz w:val="22"/>
          <w:szCs w:val="22"/>
        </w:rPr>
        <w:t xml:space="preserve">Перечень </w:t>
      </w:r>
      <w:r w:rsidR="0037606D">
        <w:rPr>
          <w:i w:val="0"/>
          <w:sz w:val="22"/>
          <w:szCs w:val="22"/>
        </w:rPr>
        <w:t>материалов</w:t>
      </w:r>
      <w:r w:rsidR="0037606D" w:rsidRPr="003A6981">
        <w:rPr>
          <w:i w:val="0"/>
          <w:sz w:val="22"/>
          <w:szCs w:val="22"/>
        </w:rPr>
        <w:t xml:space="preserve"> </w:t>
      </w:r>
      <w:r w:rsidR="0037606D">
        <w:rPr>
          <w:i w:val="0"/>
          <w:sz w:val="22"/>
          <w:szCs w:val="22"/>
        </w:rPr>
        <w:t xml:space="preserve"> и </w:t>
      </w:r>
      <w:r w:rsidR="00614D75" w:rsidRPr="003A6981">
        <w:rPr>
          <w:i w:val="0"/>
          <w:sz w:val="22"/>
          <w:szCs w:val="22"/>
        </w:rPr>
        <w:t>оборудования</w:t>
      </w:r>
      <w:r w:rsidR="00883438">
        <w:rPr>
          <w:i w:val="0"/>
          <w:sz w:val="22"/>
          <w:szCs w:val="22"/>
        </w:rPr>
        <w:t xml:space="preserve"> </w:t>
      </w:r>
      <w:r w:rsidR="00614D75" w:rsidRPr="003A6981">
        <w:rPr>
          <w:i w:val="0"/>
          <w:sz w:val="22"/>
          <w:szCs w:val="22"/>
        </w:rPr>
        <w:t xml:space="preserve">поставки </w:t>
      </w:r>
      <w:r w:rsidR="00C61E8F">
        <w:rPr>
          <w:i w:val="0"/>
          <w:sz w:val="22"/>
          <w:szCs w:val="22"/>
        </w:rPr>
        <w:t>Генеральн</w:t>
      </w:r>
      <w:r w:rsidR="008F394F">
        <w:rPr>
          <w:i w:val="0"/>
          <w:sz w:val="22"/>
          <w:szCs w:val="22"/>
        </w:rPr>
        <w:t>ого</w:t>
      </w:r>
      <w:r w:rsidR="00C61E8F">
        <w:rPr>
          <w:i w:val="0"/>
          <w:sz w:val="22"/>
          <w:szCs w:val="22"/>
        </w:rPr>
        <w:t xml:space="preserve"> подрядчик</w:t>
      </w:r>
      <w:r w:rsidR="00614D75" w:rsidRPr="003A6981">
        <w:rPr>
          <w:i w:val="0"/>
          <w:sz w:val="22"/>
          <w:szCs w:val="22"/>
        </w:rPr>
        <w:t>а</w:t>
      </w:r>
      <w:bookmarkEnd w:id="244"/>
      <w:bookmarkEnd w:id="245"/>
      <w:bookmarkEnd w:id="246"/>
    </w:p>
    <w:p w:rsidR="00897685" w:rsidRDefault="004C4A4C" w:rsidP="004C4A4C">
      <w:pPr>
        <w:pStyle w:val="afc"/>
        <w:ind w:left="720"/>
        <w:jc w:val="center"/>
        <w:rPr>
          <w:i w:val="0"/>
          <w:color w:val="000000" w:themeColor="text1"/>
        </w:rPr>
      </w:pPr>
      <w:r w:rsidRPr="004C4A4C">
        <w:rPr>
          <w:rFonts w:eastAsiaTheme="minorHAnsi"/>
          <w:i w:val="0"/>
          <w:color w:val="auto"/>
        </w:rPr>
        <w:t>на</w:t>
      </w:r>
      <w:r w:rsidRPr="004C4A4C">
        <w:rPr>
          <w:rFonts w:eastAsiaTheme="minorHAnsi"/>
        </w:rPr>
        <w:t xml:space="preserve"> </w:t>
      </w:r>
      <w:r w:rsidRPr="004C4A4C">
        <w:rPr>
          <w:i w:val="0"/>
          <w:color w:val="000000" w:themeColor="text1"/>
        </w:rPr>
        <w:t>строительно-монтажные, пусконаладочные работы,</w:t>
      </w:r>
      <w:r w:rsidRPr="004C4A4C">
        <w:rPr>
          <w:color w:val="auto"/>
        </w:rPr>
        <w:t xml:space="preserve"> </w:t>
      </w:r>
      <w:r w:rsidRPr="004C4A4C">
        <w:rPr>
          <w:i w:val="0"/>
          <w:color w:val="auto"/>
        </w:rPr>
        <w:t>поставку оборудования</w:t>
      </w:r>
      <w:r w:rsidRPr="004C4A4C">
        <w:rPr>
          <w:color w:val="auto"/>
        </w:rPr>
        <w:t xml:space="preserve"> </w:t>
      </w:r>
      <w:r w:rsidRPr="004C4A4C">
        <w:rPr>
          <w:i w:val="0"/>
          <w:color w:val="000000" w:themeColor="text1"/>
        </w:rPr>
        <w:t>по титулу Строительство ПС 35 кВ Пирс с установкой трансформаторов 2х10 МВА (прирост мощности 20 МВА) с ВЛ 35 кВ от ПС 220 кВ Столбово протяженностью 0,7 км, ВЛ 10 кВ протяженностью 3 км. - K_В95 (в части строительства ПС 35 кВ Пирс)»</w:t>
      </w:r>
    </w:p>
    <w:tbl>
      <w:tblPr>
        <w:tblW w:w="10014" w:type="dxa"/>
        <w:tblInd w:w="-5" w:type="dxa"/>
        <w:tblLook w:val="04A0" w:firstRow="1" w:lastRow="0" w:firstColumn="1" w:lastColumn="0" w:noHBand="0" w:noVBand="1"/>
      </w:tblPr>
      <w:tblGrid>
        <w:gridCol w:w="841"/>
        <w:gridCol w:w="3832"/>
        <w:gridCol w:w="1134"/>
        <w:gridCol w:w="992"/>
        <w:gridCol w:w="1276"/>
        <w:gridCol w:w="236"/>
        <w:gridCol w:w="1607"/>
        <w:gridCol w:w="96"/>
      </w:tblGrid>
      <w:tr w:rsidR="002D746F"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 п/п</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Default="002D746F" w:rsidP="00316930">
            <w:pPr>
              <w:jc w:val="both"/>
              <w:rPr>
                <w:b/>
                <w:sz w:val="24"/>
                <w:szCs w:val="24"/>
              </w:rPr>
            </w:pPr>
            <w:r>
              <w:rPr>
                <w:b/>
                <w:sz w:val="24"/>
                <w:szCs w:val="24"/>
              </w:rPr>
              <w:t>Наименование ТМЦ</w:t>
            </w:r>
          </w:p>
        </w:tc>
        <w:tc>
          <w:tcPr>
            <w:tcW w:w="992" w:type="dxa"/>
            <w:tcBorders>
              <w:top w:val="single" w:sz="4" w:space="0" w:color="auto"/>
              <w:left w:val="nil"/>
              <w:bottom w:val="single" w:sz="4" w:space="0" w:color="auto"/>
              <w:right w:val="single" w:sz="4" w:space="0" w:color="auto"/>
            </w:tcBorders>
            <w:shd w:val="clear" w:color="auto" w:fill="auto"/>
          </w:tcPr>
          <w:p w:rsidR="002D746F" w:rsidRPr="002D746F" w:rsidRDefault="002D746F" w:rsidP="00316930">
            <w:pPr>
              <w:jc w:val="center"/>
              <w:rPr>
                <w:rFonts w:ascii="Arial" w:hAnsi="Arial" w:cs="Arial"/>
                <w:color w:val="000000"/>
                <w:sz w:val="16"/>
                <w:szCs w:val="16"/>
              </w:rPr>
            </w:pPr>
            <w:r w:rsidRPr="002D746F">
              <w:rPr>
                <w:rFonts w:ascii="Arial" w:hAnsi="Arial" w:cs="Arial"/>
                <w:color w:val="000000"/>
                <w:sz w:val="16"/>
                <w:szCs w:val="16"/>
              </w:rPr>
              <w:t>Ед. изм.</w:t>
            </w:r>
          </w:p>
        </w:tc>
        <w:tc>
          <w:tcPr>
            <w:tcW w:w="1276" w:type="dxa"/>
            <w:tcBorders>
              <w:top w:val="single" w:sz="4" w:space="0" w:color="auto"/>
              <w:left w:val="nil"/>
              <w:bottom w:val="single" w:sz="4" w:space="0" w:color="auto"/>
              <w:right w:val="single" w:sz="4" w:space="0" w:color="auto"/>
            </w:tcBorders>
            <w:shd w:val="clear" w:color="auto" w:fill="auto"/>
          </w:tcPr>
          <w:p w:rsidR="002D746F" w:rsidRPr="002D746F" w:rsidRDefault="002D746F" w:rsidP="00316930">
            <w:pPr>
              <w:jc w:val="center"/>
              <w:rPr>
                <w:rFonts w:ascii="Arial" w:hAnsi="Arial" w:cs="Arial"/>
                <w:color w:val="000000"/>
                <w:sz w:val="16"/>
                <w:szCs w:val="16"/>
              </w:rPr>
            </w:pPr>
            <w:r w:rsidRPr="002D746F">
              <w:rPr>
                <w:rFonts w:ascii="Arial" w:hAnsi="Arial" w:cs="Arial"/>
                <w:color w:val="000000"/>
                <w:sz w:val="16"/>
                <w:szCs w:val="16"/>
              </w:rPr>
              <w:t>Кол-во</w:t>
            </w:r>
          </w:p>
        </w:tc>
        <w:tc>
          <w:tcPr>
            <w:tcW w:w="1843" w:type="dxa"/>
            <w:gridSpan w:val="2"/>
            <w:tcBorders>
              <w:top w:val="single" w:sz="4" w:space="0" w:color="auto"/>
              <w:left w:val="nil"/>
              <w:bottom w:val="single" w:sz="4" w:space="0" w:color="auto"/>
              <w:right w:val="single" w:sz="4" w:space="0" w:color="auto"/>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Примечание</w:t>
            </w:r>
          </w:p>
        </w:tc>
      </w:tr>
      <w:tr w:rsidR="002D746F"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Default="002D746F" w:rsidP="00316930">
            <w:pPr>
              <w:jc w:val="both"/>
              <w:rPr>
                <w:b/>
                <w:sz w:val="24"/>
                <w:szCs w:val="24"/>
              </w:rPr>
            </w:pPr>
            <w:r>
              <w:rPr>
                <w:b/>
                <w:sz w:val="24"/>
                <w:szCs w:val="24"/>
              </w:rPr>
              <w:t>Оборудование</w:t>
            </w:r>
          </w:p>
        </w:tc>
        <w:tc>
          <w:tcPr>
            <w:tcW w:w="992" w:type="dxa"/>
            <w:tcBorders>
              <w:top w:val="single" w:sz="4" w:space="0" w:color="auto"/>
              <w:left w:val="nil"/>
              <w:bottom w:val="single" w:sz="4" w:space="0" w:color="auto"/>
              <w:right w:val="single" w:sz="4" w:space="0" w:color="auto"/>
            </w:tcBorders>
            <w:shd w:val="clear" w:color="auto" w:fill="auto"/>
          </w:tcPr>
          <w:p w:rsidR="002D746F" w:rsidRPr="002D746F" w:rsidRDefault="002D746F" w:rsidP="00316930">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tcPr>
          <w:p w:rsidR="002D746F" w:rsidRPr="002D746F" w:rsidRDefault="002D746F" w:rsidP="00316930">
            <w:pPr>
              <w:jc w:val="center"/>
              <w:rPr>
                <w:rFonts w:ascii="Arial" w:hAnsi="Arial" w:cs="Arial"/>
                <w:color w:val="000000"/>
                <w:sz w:val="16"/>
                <w:szCs w:val="16"/>
              </w:rPr>
            </w:pPr>
          </w:p>
        </w:tc>
        <w:tc>
          <w:tcPr>
            <w:tcW w:w="1843" w:type="dxa"/>
            <w:gridSpan w:val="2"/>
            <w:tcBorders>
              <w:top w:val="single" w:sz="4" w:space="0" w:color="auto"/>
              <w:left w:val="nil"/>
              <w:bottom w:val="single" w:sz="4" w:space="0" w:color="auto"/>
              <w:right w:val="single" w:sz="4" w:space="0" w:color="auto"/>
            </w:tcBorders>
          </w:tcPr>
          <w:p w:rsidR="002D746F" w:rsidRPr="002D746F" w:rsidRDefault="002D746F" w:rsidP="002D746F">
            <w:pPr>
              <w:rPr>
                <w:rFonts w:ascii="Arial" w:hAnsi="Arial" w:cs="Arial"/>
                <w:color w:val="000000"/>
                <w:sz w:val="16"/>
                <w:szCs w:val="16"/>
              </w:rPr>
            </w:pP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1</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1Р. Управление Т1, 1с.ш. 35 кВ, 1с.ш. 10 кВ</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2</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2Р. Управление Т2, 2с.ш. 35 кВ, 2с.ш. 10 кВ</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3</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3Р. Центральная сигнализация</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4</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4Р. Защиты трансформатора Т1</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5</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5Р. Защиты трансформатора Т2</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6</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6Р. АРПН Т1 и Т2</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7</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7Р. Противоаварийная автоматика (ПА)</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8</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8Р. Защиты вводов 35 кВ, 1с.ш., 2с.ш.</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9</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9Р. Защиты ТН 35 кВ, 1с.ш., 2с.ш.</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10</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телемеханики</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11</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связи</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sidRPr="00E46994">
              <w:rPr>
                <w:rFonts w:ascii="Arial" w:hAnsi="Arial" w:cs="Arial"/>
                <w:color w:val="000000"/>
                <w:sz w:val="16"/>
                <w:szCs w:val="16"/>
              </w:rPr>
              <w:t>12</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Шкаф ОПС и видеонаблюдения</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proofErr w:type="spellStart"/>
            <w:r w:rsidRPr="00E46994">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2D746F" w:rsidRPr="00E46994" w:rsidRDefault="002D746F" w:rsidP="002D746F">
            <w:pPr>
              <w:jc w:val="center"/>
              <w:rPr>
                <w:rFonts w:ascii="Arial" w:hAnsi="Arial" w:cs="Arial"/>
                <w:color w:val="000000"/>
                <w:sz w:val="16"/>
                <w:szCs w:val="16"/>
              </w:rPr>
            </w:pPr>
            <w:r w:rsidRPr="00E46994">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(Заказчик</w:t>
            </w:r>
            <w:r w:rsidRPr="00E46994">
              <w:rPr>
                <w:rFonts w:ascii="Arial" w:hAnsi="Arial" w:cs="Arial"/>
                <w:color w:val="000000"/>
                <w:sz w:val="16"/>
                <w:szCs w:val="16"/>
              </w:rPr>
              <w:t>)</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13</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Датчик уровня ПМП-099 ЕМ-УКМ12-Фл2-50-25</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2</w:t>
            </w:r>
          </w:p>
        </w:tc>
        <w:tc>
          <w:tcPr>
            <w:tcW w:w="1843" w:type="dxa"/>
            <w:gridSpan w:val="2"/>
            <w:tcBorders>
              <w:top w:val="single" w:sz="4" w:space="0" w:color="auto"/>
              <w:left w:val="nil"/>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14</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Сигнализатор МС-3-2Р</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2</w:t>
            </w:r>
          </w:p>
        </w:tc>
        <w:tc>
          <w:tcPr>
            <w:tcW w:w="1843" w:type="dxa"/>
            <w:gridSpan w:val="2"/>
            <w:tcBorders>
              <w:top w:val="single" w:sz="4" w:space="0" w:color="auto"/>
              <w:left w:val="nil"/>
              <w:bottom w:val="single" w:sz="4" w:space="0" w:color="auto"/>
              <w:right w:val="single" w:sz="4" w:space="0" w:color="auto"/>
            </w:tcBorders>
          </w:tcPr>
          <w:p w:rsidR="002D746F" w:rsidRDefault="002D746F" w:rsidP="00316930">
            <w:pPr>
              <w:rPr>
                <w:rFonts w:ascii="Arial" w:hAnsi="Arial" w:cs="Arial"/>
                <w:color w:val="000000"/>
                <w:sz w:val="16"/>
                <w:szCs w:val="16"/>
              </w:rPr>
            </w:pPr>
            <w:r w:rsidRPr="00CD52A4">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15</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Переключатель кулачковый S10 JD</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12</w:t>
            </w:r>
          </w:p>
        </w:tc>
        <w:tc>
          <w:tcPr>
            <w:tcW w:w="1843" w:type="dxa"/>
            <w:gridSpan w:val="2"/>
            <w:tcBorders>
              <w:top w:val="single" w:sz="4" w:space="0" w:color="auto"/>
              <w:left w:val="nil"/>
              <w:bottom w:val="single" w:sz="4" w:space="0" w:color="auto"/>
              <w:right w:val="single" w:sz="4" w:space="0" w:color="auto"/>
            </w:tcBorders>
          </w:tcPr>
          <w:p w:rsidR="002D746F" w:rsidRDefault="002D746F" w:rsidP="00316930">
            <w:pPr>
              <w:rPr>
                <w:rFonts w:ascii="Arial" w:hAnsi="Arial" w:cs="Arial"/>
                <w:color w:val="000000"/>
                <w:sz w:val="16"/>
                <w:szCs w:val="16"/>
              </w:rPr>
            </w:pPr>
            <w:r w:rsidRPr="00CD52A4">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16</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Резистор С5-35В-50-3,9</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Default="002D746F" w:rsidP="00316930">
            <w:pPr>
              <w:rPr>
                <w:rFonts w:ascii="Arial" w:hAnsi="Arial" w:cs="Arial"/>
                <w:color w:val="000000"/>
                <w:sz w:val="16"/>
                <w:szCs w:val="16"/>
              </w:rPr>
            </w:pPr>
            <w:r w:rsidRPr="00CD52A4">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E46994" w:rsidRDefault="002D746F" w:rsidP="00316930">
            <w:pPr>
              <w:rPr>
                <w:rFonts w:ascii="Arial" w:hAnsi="Arial" w:cs="Arial"/>
                <w:color w:val="000000"/>
                <w:sz w:val="16"/>
                <w:szCs w:val="16"/>
              </w:rPr>
            </w:pPr>
            <w:r>
              <w:rPr>
                <w:rFonts w:ascii="Arial" w:hAnsi="Arial" w:cs="Arial"/>
                <w:color w:val="000000"/>
                <w:sz w:val="16"/>
                <w:szCs w:val="16"/>
              </w:rPr>
              <w:t>17</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Вспомогательный контакт S2C-HO2L</w:t>
            </w:r>
          </w:p>
        </w:tc>
        <w:tc>
          <w:tcPr>
            <w:tcW w:w="992"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Pr="00E46994" w:rsidRDefault="002D746F" w:rsidP="002D746F">
            <w:pPr>
              <w:jc w:val="center"/>
              <w:rPr>
                <w:rFonts w:ascii="Arial" w:hAnsi="Arial" w:cs="Arial"/>
                <w:color w:val="000000"/>
                <w:sz w:val="16"/>
                <w:szCs w:val="16"/>
              </w:rPr>
            </w:pPr>
            <w:r>
              <w:rPr>
                <w:rFonts w:ascii="Arial" w:hAnsi="Arial" w:cs="Arial"/>
                <w:color w:val="000000"/>
                <w:sz w:val="16"/>
                <w:szCs w:val="16"/>
              </w:rPr>
              <w:t>4</w:t>
            </w:r>
          </w:p>
        </w:tc>
        <w:tc>
          <w:tcPr>
            <w:tcW w:w="1843" w:type="dxa"/>
            <w:gridSpan w:val="2"/>
            <w:tcBorders>
              <w:top w:val="single" w:sz="4" w:space="0" w:color="auto"/>
              <w:left w:val="nil"/>
              <w:bottom w:val="single" w:sz="4" w:space="0" w:color="auto"/>
              <w:right w:val="single" w:sz="4" w:space="0" w:color="auto"/>
            </w:tcBorders>
          </w:tcPr>
          <w:p w:rsidR="002D746F" w:rsidRDefault="002D746F" w:rsidP="00316930">
            <w:pPr>
              <w:rPr>
                <w:rFonts w:ascii="Arial" w:hAnsi="Arial" w:cs="Arial"/>
                <w:color w:val="000000"/>
                <w:sz w:val="16"/>
                <w:szCs w:val="16"/>
              </w:rPr>
            </w:pPr>
            <w:r w:rsidRPr="00CD52A4">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2D746F">
            <w:pPr>
              <w:rPr>
                <w:rFonts w:ascii="Arial" w:hAnsi="Arial" w:cs="Arial"/>
                <w:color w:val="000000"/>
                <w:sz w:val="16"/>
                <w:szCs w:val="16"/>
              </w:rPr>
            </w:pPr>
            <w:r>
              <w:rPr>
                <w:rFonts w:ascii="Arial" w:hAnsi="Arial" w:cs="Arial"/>
                <w:color w:val="000000"/>
                <w:sz w:val="16"/>
                <w:szCs w:val="16"/>
              </w:rPr>
              <w:t>18</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Устройство сбора и передачи данных телемеханики с ПО ЭНКС-3м.648GT-1-2</w:t>
            </w:r>
          </w:p>
        </w:tc>
        <w:tc>
          <w:tcPr>
            <w:tcW w:w="992"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Default="002D746F" w:rsidP="002D746F">
            <w:r w:rsidRPr="007518B3">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2D746F">
            <w:pPr>
              <w:rPr>
                <w:rFonts w:ascii="Arial" w:hAnsi="Arial" w:cs="Arial"/>
                <w:color w:val="000000"/>
                <w:sz w:val="16"/>
                <w:szCs w:val="16"/>
              </w:rPr>
            </w:pPr>
            <w:r>
              <w:rPr>
                <w:rFonts w:ascii="Arial" w:hAnsi="Arial" w:cs="Arial"/>
                <w:color w:val="000000"/>
                <w:sz w:val="16"/>
                <w:szCs w:val="16"/>
              </w:rPr>
              <w:t>19</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GPS антенна наружного исполнения в комплекте с кабелем 20 м  GPS-В3.20</w:t>
            </w:r>
          </w:p>
        </w:tc>
        <w:tc>
          <w:tcPr>
            <w:tcW w:w="992"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Default="002D746F" w:rsidP="002D746F">
            <w:r w:rsidRPr="007518B3">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2D746F">
            <w:pPr>
              <w:rPr>
                <w:rFonts w:ascii="Arial" w:hAnsi="Arial" w:cs="Arial"/>
                <w:color w:val="000000"/>
                <w:sz w:val="16"/>
                <w:szCs w:val="16"/>
              </w:rPr>
            </w:pPr>
            <w:r>
              <w:rPr>
                <w:rFonts w:ascii="Arial" w:hAnsi="Arial" w:cs="Arial"/>
                <w:color w:val="000000"/>
                <w:sz w:val="16"/>
                <w:szCs w:val="16"/>
              </w:rPr>
              <w:t>20</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Устройство защиты интерфейсов RS-485 на 2 защищаемые линии RS-485 ESP485-2</w:t>
            </w:r>
          </w:p>
        </w:tc>
        <w:tc>
          <w:tcPr>
            <w:tcW w:w="992"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4</w:t>
            </w:r>
          </w:p>
        </w:tc>
        <w:tc>
          <w:tcPr>
            <w:tcW w:w="1843" w:type="dxa"/>
            <w:gridSpan w:val="2"/>
            <w:tcBorders>
              <w:top w:val="single" w:sz="4" w:space="0" w:color="auto"/>
              <w:left w:val="nil"/>
              <w:bottom w:val="single" w:sz="4" w:space="0" w:color="auto"/>
              <w:right w:val="single" w:sz="4" w:space="0" w:color="auto"/>
            </w:tcBorders>
          </w:tcPr>
          <w:p w:rsidR="002D746F" w:rsidRDefault="002D746F" w:rsidP="002D746F">
            <w:r w:rsidRPr="007518B3">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2D746F">
            <w:pPr>
              <w:rPr>
                <w:rFonts w:ascii="Arial" w:hAnsi="Arial" w:cs="Arial"/>
                <w:color w:val="000000"/>
                <w:sz w:val="16"/>
                <w:szCs w:val="16"/>
              </w:rPr>
            </w:pPr>
            <w:r>
              <w:rPr>
                <w:rFonts w:ascii="Arial" w:hAnsi="Arial" w:cs="Arial"/>
                <w:color w:val="000000"/>
                <w:sz w:val="16"/>
                <w:szCs w:val="16"/>
              </w:rPr>
              <w:t>21</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Маршрутизатор CISCO ISR4331/K9</w:t>
            </w:r>
          </w:p>
        </w:tc>
        <w:tc>
          <w:tcPr>
            <w:tcW w:w="992"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2</w:t>
            </w:r>
          </w:p>
        </w:tc>
        <w:tc>
          <w:tcPr>
            <w:tcW w:w="1843" w:type="dxa"/>
            <w:gridSpan w:val="2"/>
            <w:tcBorders>
              <w:top w:val="single" w:sz="4" w:space="0" w:color="auto"/>
              <w:left w:val="nil"/>
              <w:bottom w:val="single" w:sz="4" w:space="0" w:color="auto"/>
              <w:right w:val="single" w:sz="4" w:space="0" w:color="auto"/>
            </w:tcBorders>
          </w:tcPr>
          <w:p w:rsidR="002D746F" w:rsidRDefault="002D746F" w:rsidP="002D746F">
            <w:r w:rsidRPr="007518B3">
              <w:rPr>
                <w:rFonts w:ascii="Arial" w:hAnsi="Arial" w:cs="Arial"/>
                <w:color w:val="000000"/>
                <w:sz w:val="16"/>
                <w:szCs w:val="16"/>
              </w:rPr>
              <w:t>(Генподрядчик)</w:t>
            </w:r>
          </w:p>
        </w:tc>
      </w:tr>
      <w:tr w:rsidR="002D746F" w:rsidRPr="004A795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2D746F">
            <w:pPr>
              <w:rPr>
                <w:rFonts w:ascii="Arial" w:hAnsi="Arial" w:cs="Arial"/>
                <w:color w:val="000000"/>
                <w:sz w:val="16"/>
                <w:szCs w:val="16"/>
              </w:rPr>
            </w:pPr>
            <w:r>
              <w:rPr>
                <w:rFonts w:ascii="Arial" w:hAnsi="Arial" w:cs="Arial"/>
                <w:color w:val="000000"/>
                <w:sz w:val="16"/>
                <w:szCs w:val="16"/>
              </w:rPr>
              <w:t>22</w:t>
            </w:r>
          </w:p>
        </w:tc>
        <w:tc>
          <w:tcPr>
            <w:tcW w:w="4966" w:type="dxa"/>
            <w:gridSpan w:val="2"/>
            <w:tcBorders>
              <w:top w:val="single" w:sz="4" w:space="0" w:color="auto"/>
              <w:left w:val="single" w:sz="4" w:space="0" w:color="auto"/>
              <w:bottom w:val="single" w:sz="4" w:space="0" w:color="auto"/>
              <w:right w:val="single" w:sz="4" w:space="0" w:color="000000"/>
            </w:tcBorders>
          </w:tcPr>
          <w:p w:rsidR="002D746F" w:rsidRPr="002D746F" w:rsidRDefault="002D746F" w:rsidP="002D746F">
            <w:pPr>
              <w:rPr>
                <w:rFonts w:ascii="Arial" w:hAnsi="Arial" w:cs="Arial"/>
                <w:color w:val="000000"/>
                <w:sz w:val="16"/>
                <w:szCs w:val="16"/>
              </w:rPr>
            </w:pPr>
            <w:r w:rsidRPr="002D746F">
              <w:rPr>
                <w:rFonts w:ascii="Arial" w:hAnsi="Arial" w:cs="Arial"/>
                <w:color w:val="000000"/>
                <w:sz w:val="16"/>
                <w:szCs w:val="16"/>
              </w:rPr>
              <w:t>Коммутатор FL SWITCH 4824E-4GC</w:t>
            </w:r>
          </w:p>
        </w:tc>
        <w:tc>
          <w:tcPr>
            <w:tcW w:w="992"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tcPr>
          <w:p w:rsidR="002D746F" w:rsidRDefault="002D746F" w:rsidP="002D746F">
            <w:pPr>
              <w:jc w:val="center"/>
              <w:rPr>
                <w:rFonts w:ascii="Arial" w:hAnsi="Arial" w:cs="Arial"/>
                <w:color w:val="000000"/>
                <w:sz w:val="16"/>
                <w:szCs w:val="16"/>
              </w:rPr>
            </w:pPr>
            <w:r>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Default="002D746F" w:rsidP="002D746F">
            <w:r w:rsidRPr="007518B3">
              <w:rPr>
                <w:rFonts w:ascii="Arial" w:hAnsi="Arial" w:cs="Arial"/>
                <w:color w:val="000000"/>
                <w:sz w:val="16"/>
                <w:szCs w:val="16"/>
              </w:rPr>
              <w:t>(Генподрядчик)</w:t>
            </w:r>
          </w:p>
        </w:tc>
      </w:tr>
      <w:tr w:rsidR="002D746F" w:rsidRPr="002B4BDD"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23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2B4BDD" w:rsidRDefault="002D746F" w:rsidP="00316930">
            <w:pPr>
              <w:jc w:val="both"/>
              <w:rPr>
                <w:b/>
                <w:sz w:val="24"/>
                <w:szCs w:val="24"/>
              </w:rPr>
            </w:pPr>
            <w:r w:rsidRPr="002B4BDD">
              <w:rPr>
                <w:b/>
                <w:sz w:val="24"/>
                <w:szCs w:val="24"/>
              </w:rPr>
              <w:t>Материалы</w:t>
            </w:r>
          </w:p>
        </w:tc>
        <w:tc>
          <w:tcPr>
            <w:tcW w:w="992" w:type="dxa"/>
            <w:tcBorders>
              <w:top w:val="single" w:sz="4" w:space="0" w:color="auto"/>
              <w:left w:val="nil"/>
              <w:bottom w:val="single" w:sz="4" w:space="0" w:color="auto"/>
              <w:right w:val="single" w:sz="4" w:space="0" w:color="auto"/>
            </w:tcBorders>
            <w:shd w:val="clear" w:color="auto" w:fill="auto"/>
          </w:tcPr>
          <w:p w:rsidR="002D746F" w:rsidRPr="002B4BDD" w:rsidRDefault="002D746F" w:rsidP="00316930">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tcPr>
          <w:p w:rsidR="002D746F" w:rsidRPr="002B4BDD" w:rsidRDefault="002D746F" w:rsidP="00316930">
            <w:pPr>
              <w:jc w:val="center"/>
              <w:rPr>
                <w:rFonts w:ascii="Arial" w:hAnsi="Arial" w:cs="Arial"/>
                <w:color w:val="000000"/>
                <w:sz w:val="16"/>
                <w:szCs w:val="16"/>
              </w:rPr>
            </w:pPr>
          </w:p>
        </w:tc>
        <w:tc>
          <w:tcPr>
            <w:tcW w:w="1843" w:type="dxa"/>
            <w:gridSpan w:val="2"/>
            <w:tcBorders>
              <w:top w:val="single" w:sz="4" w:space="0" w:color="auto"/>
              <w:left w:val="nil"/>
              <w:bottom w:val="single" w:sz="4" w:space="0" w:color="auto"/>
              <w:right w:val="single" w:sz="4" w:space="0" w:color="auto"/>
            </w:tcBorders>
          </w:tcPr>
          <w:p w:rsidR="002D746F" w:rsidRPr="002B4BDD" w:rsidRDefault="002D746F" w:rsidP="00316930">
            <w:pPr>
              <w:rPr>
                <w:rFonts w:ascii="Arial" w:hAnsi="Arial" w:cs="Arial"/>
                <w:color w:val="000000"/>
                <w:sz w:val="16"/>
                <w:szCs w:val="16"/>
              </w:rPr>
            </w:pPr>
            <w:r w:rsidRPr="00264475">
              <w:rPr>
                <w:rFonts w:ascii="Arial" w:hAnsi="Arial" w:cs="Arial"/>
                <w:color w:val="000000"/>
                <w:sz w:val="16"/>
                <w:szCs w:val="16"/>
              </w:rPr>
              <w:t>(Генподрядчик)</w:t>
            </w:r>
          </w:p>
        </w:tc>
      </w:tr>
      <w:tr w:rsidR="002D746F" w:rsidRPr="003B0AA9" w:rsidTr="002D746F">
        <w:trPr>
          <w:gridAfter w:val="1"/>
          <w:wAfter w:w="91" w:type="dxa"/>
          <w:trHeight w:val="196"/>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24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lang w:val="en-US"/>
              </w:rPr>
            </w:pPr>
            <w:r w:rsidRPr="002B4BDD">
              <w:rPr>
                <w:rFonts w:ascii="Arial" w:hAnsi="Arial" w:cs="Arial"/>
                <w:color w:val="000000"/>
                <w:sz w:val="16"/>
                <w:szCs w:val="16"/>
              </w:rPr>
              <w:t>Муфта</w:t>
            </w:r>
            <w:r w:rsidRPr="002B4BDD">
              <w:rPr>
                <w:rFonts w:ascii="Arial" w:hAnsi="Arial" w:cs="Arial"/>
                <w:color w:val="000000"/>
                <w:sz w:val="16"/>
                <w:szCs w:val="16"/>
                <w:lang w:val="en-US"/>
              </w:rPr>
              <w:t xml:space="preserve"> POLT-42E/1XO-L12</w:t>
            </w:r>
          </w:p>
        </w:tc>
        <w:tc>
          <w:tcPr>
            <w:tcW w:w="992" w:type="dxa"/>
            <w:tcBorders>
              <w:top w:val="single" w:sz="4" w:space="0" w:color="auto"/>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single" w:sz="4" w:space="0" w:color="auto"/>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6</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28"/>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25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lang w:val="en-US"/>
              </w:rPr>
            </w:pPr>
            <w:r w:rsidRPr="002B4BDD">
              <w:rPr>
                <w:rFonts w:ascii="Arial" w:hAnsi="Arial" w:cs="Arial"/>
                <w:color w:val="000000"/>
                <w:sz w:val="16"/>
                <w:szCs w:val="16"/>
              </w:rPr>
              <w:t>Муфта</w:t>
            </w:r>
            <w:r w:rsidRPr="002B4BDD">
              <w:rPr>
                <w:rFonts w:ascii="Arial" w:hAnsi="Arial" w:cs="Arial"/>
                <w:color w:val="000000"/>
                <w:sz w:val="16"/>
                <w:szCs w:val="16"/>
                <w:lang w:val="en-US"/>
              </w:rPr>
              <w:t xml:space="preserve"> POLT-42E/1XI-L12</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6</w:t>
            </w:r>
          </w:p>
        </w:tc>
        <w:tc>
          <w:tcPr>
            <w:tcW w:w="1843" w:type="dxa"/>
            <w:gridSpan w:val="2"/>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8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26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3B0AA9">
              <w:rPr>
                <w:rFonts w:ascii="Arial" w:hAnsi="Arial" w:cs="Arial"/>
                <w:color w:val="000000"/>
                <w:sz w:val="16"/>
                <w:szCs w:val="16"/>
              </w:rPr>
              <w:t>Кабель ПвВнг-35 1х150/25</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150</w:t>
            </w:r>
          </w:p>
        </w:tc>
        <w:tc>
          <w:tcPr>
            <w:tcW w:w="1843" w:type="dxa"/>
            <w:gridSpan w:val="2"/>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30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27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Провод неизолированный для воздушных линий электропередачи АС 120/19</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0,01884</w:t>
            </w:r>
          </w:p>
        </w:tc>
        <w:tc>
          <w:tcPr>
            <w:tcW w:w="1843" w:type="dxa"/>
            <w:gridSpan w:val="2"/>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50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28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Провода неизолированные для воздушных линий электропередачи из стальных оцинкованных проволок 1 группы и алюминиевых проволок марки АС, сечением 300/39 мм2</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0,1132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29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аппаратный прессуемый: А2А-120-2</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100 </w:t>
            </w: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0,06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jc w:val="center"/>
              <w:rPr>
                <w:rFonts w:ascii="Arial" w:hAnsi="Arial" w:cs="Arial"/>
                <w:color w:val="000000"/>
                <w:sz w:val="16"/>
                <w:szCs w:val="16"/>
              </w:rPr>
            </w:pPr>
          </w:p>
        </w:tc>
      </w:tr>
      <w:tr w:rsidR="002D746F" w:rsidRPr="003B0AA9" w:rsidTr="002D746F">
        <w:trPr>
          <w:gridAfter w:val="1"/>
          <w:wAfter w:w="91" w:type="dxa"/>
          <w:trHeight w:val="136"/>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аппаратный прессуемый: А4А-120-8</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100 </w:t>
            </w: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0,06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23"/>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аппаратный прессуемый: А2А-300-2</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100 </w:t>
            </w: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4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32</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аппаратный прессуемый: А4А-300-2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100 </w:t>
            </w:r>
            <w:proofErr w:type="spellStart"/>
            <w:r w:rsidRPr="002B4BDD">
              <w:rPr>
                <w:rFonts w:ascii="Arial" w:hAnsi="Arial" w:cs="Arial"/>
                <w:color w:val="000000"/>
                <w:sz w:val="16"/>
                <w:szCs w:val="16"/>
              </w:rPr>
              <w:t>шт</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0,24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89"/>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ОА-300-2</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22"/>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АА-4-3</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09"/>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2АА-5-3</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4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Шины алюминиевые</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4</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2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37</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Узел крепления КГП-7-3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24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2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38</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Серьга СР-7-16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24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68"/>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39</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Изолятор подвесной стеклянный ПС-70Е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168</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02"/>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Ушко </w:t>
            </w:r>
            <w:proofErr w:type="spellStart"/>
            <w:r w:rsidRPr="002B4BDD">
              <w:rPr>
                <w:rFonts w:ascii="Arial" w:hAnsi="Arial" w:cs="Arial"/>
                <w:color w:val="000000"/>
                <w:sz w:val="16"/>
                <w:szCs w:val="16"/>
              </w:rPr>
              <w:t>однолапчатое</w:t>
            </w:r>
            <w:proofErr w:type="spellEnd"/>
            <w:r w:rsidRPr="002B4BDD">
              <w:rPr>
                <w:rFonts w:ascii="Arial" w:hAnsi="Arial" w:cs="Arial"/>
                <w:color w:val="000000"/>
                <w:sz w:val="16"/>
                <w:szCs w:val="16"/>
              </w:rPr>
              <w:t xml:space="preserve"> У1-12-16</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9"/>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lastRenderedPageBreak/>
              <w:t>41</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Звено промежуточное ПРТ-12-1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8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натяжной болтовый НБ-3-6Б</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7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Ушко: </w:t>
            </w:r>
            <w:proofErr w:type="spellStart"/>
            <w:r w:rsidRPr="002B4BDD">
              <w:rPr>
                <w:rFonts w:ascii="Arial" w:hAnsi="Arial" w:cs="Arial"/>
                <w:color w:val="000000"/>
                <w:sz w:val="16"/>
                <w:szCs w:val="16"/>
              </w:rPr>
              <w:t>однолапчатое</w:t>
            </w:r>
            <w:proofErr w:type="spellEnd"/>
            <w:r w:rsidRPr="002B4BDD">
              <w:rPr>
                <w:rFonts w:ascii="Arial" w:hAnsi="Arial" w:cs="Arial"/>
                <w:color w:val="000000"/>
                <w:sz w:val="16"/>
                <w:szCs w:val="16"/>
              </w:rPr>
              <w:t xml:space="preserve"> укороченное У1К-7-16</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4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Зажим ПГН-3-5</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09"/>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Гибкая двустенная труба д=125 мм</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186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28"/>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Металлорукав</w:t>
            </w:r>
            <w:proofErr w:type="spellEnd"/>
            <w:r w:rsidRPr="002B4BDD">
              <w:rPr>
                <w:rFonts w:ascii="Arial" w:hAnsi="Arial" w:cs="Arial"/>
                <w:color w:val="000000"/>
                <w:sz w:val="16"/>
                <w:szCs w:val="16"/>
              </w:rPr>
              <w:t xml:space="preserve"> РЗ-ЦПнг-20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34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Трубы стальные сварные </w:t>
            </w:r>
            <w:proofErr w:type="spellStart"/>
            <w:r w:rsidRPr="002B4BDD">
              <w:rPr>
                <w:rFonts w:ascii="Arial" w:hAnsi="Arial" w:cs="Arial"/>
                <w:color w:val="000000"/>
                <w:sz w:val="16"/>
                <w:szCs w:val="16"/>
              </w:rPr>
              <w:t>водогазопроводные</w:t>
            </w:r>
            <w:proofErr w:type="spellEnd"/>
            <w:r w:rsidRPr="002B4BDD">
              <w:rPr>
                <w:rFonts w:ascii="Arial" w:hAnsi="Arial" w:cs="Arial"/>
                <w:color w:val="000000"/>
                <w:sz w:val="16"/>
                <w:szCs w:val="16"/>
              </w:rPr>
              <w:t>, номинальный диаметр 32 мм, толщина стенки 3,2 мм</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2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 силовой с медными жилами ВВГнг-LS 4х95-660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0,096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49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 силовой с медными жилами ВВГнг(A)-LS 5х16-660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0,027</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03"/>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 силовой с медными жилами ВВГнг(A)-LS 5х6-660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0,017</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3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 силовой с медными жилами ВВГнг(A)-LS 5х2,5-660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0,258</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2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 силовой с медными жилами ВВГнг(A)-LS 3х4-660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0,142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 силовой с медными жилами ВВГнг(A)-LS 3х2,5-660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0,218</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9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 силовой с медными жилами ВВГнг-LS 2х4-660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0,107</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9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 силовой с медными жилами ВВГнг-LS 2х2,5-660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0,299</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5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Лоток 200х100х3000 (35343)</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1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Пластина крепёжная GSV H100 (30015К)</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уп</w:t>
            </w:r>
            <w:proofErr w:type="spellEnd"/>
            <w:r w:rsidRPr="002B4BDD">
              <w:rPr>
                <w:rFonts w:ascii="Arial" w:hAnsi="Arial" w:cs="Arial"/>
                <w:color w:val="000000"/>
                <w:sz w:val="16"/>
                <w:szCs w:val="16"/>
              </w:rPr>
              <w:t>.</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0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Крышка на прямой элемент (35524)</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23"/>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59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Кабельный держатель (BHR3505)</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18</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Прокладка силиконовая (BHR80)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3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Лоток 400х80х3000 (35306)</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120</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7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Лоток 200х80х3000 (35304)</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9</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7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Угол горизонтальный (36026)</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2"/>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Ответвитель</w:t>
            </w:r>
            <w:proofErr w:type="spellEnd"/>
            <w:r w:rsidRPr="002B4BDD">
              <w:rPr>
                <w:rFonts w:ascii="Arial" w:hAnsi="Arial" w:cs="Arial"/>
                <w:color w:val="000000"/>
                <w:sz w:val="16"/>
                <w:szCs w:val="16"/>
              </w:rPr>
              <w:t xml:space="preserve"> Т-образный (36146)</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29"/>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65</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Переходник левосторонний (36305)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Подвес одиночный (BSP2112)</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18</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2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Подвес одиночный (BSP2110)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43</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Подвес одиночный (BSP2106)</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4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69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Консоль одиночная (BВP2130)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25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29"/>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Консоль одиночная (BВP2150)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113</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7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Винт с крестообразным шлицем М6х10 (СМ010610)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365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37"/>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Гайка с насечкой М6 (СМ100600)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365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2"/>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Винт с гладкой головкой М10х25 (СМ011025)</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120</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43"/>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Гайка с насечкой М10 (СМ101000)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192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3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Шпилька М10х1000 (СМ201001)</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18</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7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Гайка для подвешивания профиля М10х40 (СМ141000)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174</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3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Шайба 10 (СМ121000)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36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Болт М10х60 (СМ081060)</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138</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73"/>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79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Пластина соединительная GTO H80 (37303)</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30</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49"/>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Накладка соединительная СGВ (37357)</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8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proofErr w:type="spellStart"/>
            <w:r w:rsidRPr="002B4BDD">
              <w:rPr>
                <w:rFonts w:ascii="Arial" w:hAnsi="Arial" w:cs="Arial"/>
                <w:color w:val="000000"/>
                <w:sz w:val="16"/>
                <w:szCs w:val="16"/>
              </w:rPr>
              <w:t>Терморасширяющаяся</w:t>
            </w:r>
            <w:proofErr w:type="spellEnd"/>
            <w:r w:rsidRPr="002B4BDD">
              <w:rPr>
                <w:rFonts w:ascii="Arial" w:hAnsi="Arial" w:cs="Arial"/>
                <w:color w:val="000000"/>
                <w:sz w:val="16"/>
                <w:szCs w:val="16"/>
              </w:rPr>
              <w:t xml:space="preserve"> противопожарная мастика СР611А</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50</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06"/>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82</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Муфта ПКВтп-1-70/120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349"/>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Трубка </w:t>
            </w:r>
            <w:proofErr w:type="spellStart"/>
            <w:r w:rsidRPr="002B4BDD">
              <w:rPr>
                <w:rFonts w:ascii="Arial" w:hAnsi="Arial" w:cs="Arial"/>
                <w:color w:val="000000"/>
                <w:sz w:val="16"/>
                <w:szCs w:val="16"/>
              </w:rPr>
              <w:t>термоусадочная</w:t>
            </w:r>
            <w:proofErr w:type="spellEnd"/>
            <w:r w:rsidRPr="002B4BDD">
              <w:rPr>
                <w:rFonts w:ascii="Arial" w:hAnsi="Arial" w:cs="Arial"/>
                <w:color w:val="000000"/>
                <w:sz w:val="16"/>
                <w:szCs w:val="16"/>
              </w:rPr>
              <w:t xml:space="preserve"> цветная полиэтиленовая, коэффициент усадки 2:1, ТУТ 12/6</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11</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40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Трубка </w:t>
            </w:r>
            <w:proofErr w:type="spellStart"/>
            <w:r w:rsidRPr="002B4BDD">
              <w:rPr>
                <w:rFonts w:ascii="Arial" w:hAnsi="Arial" w:cs="Arial"/>
                <w:color w:val="000000"/>
                <w:sz w:val="16"/>
                <w:szCs w:val="16"/>
              </w:rPr>
              <w:t>термоусадочная</w:t>
            </w:r>
            <w:proofErr w:type="spellEnd"/>
            <w:r w:rsidRPr="002B4BDD">
              <w:rPr>
                <w:rFonts w:ascii="Arial" w:hAnsi="Arial" w:cs="Arial"/>
                <w:color w:val="000000"/>
                <w:sz w:val="16"/>
                <w:szCs w:val="16"/>
              </w:rPr>
              <w:t xml:space="preserve"> цветная полиэтиленовая, коэффициент усадки 2:1, ТУТ 16/8</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7</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411"/>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85</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Трубка </w:t>
            </w:r>
            <w:proofErr w:type="spellStart"/>
            <w:r w:rsidRPr="002B4BDD">
              <w:rPr>
                <w:rFonts w:ascii="Arial" w:hAnsi="Arial" w:cs="Arial"/>
                <w:color w:val="000000"/>
                <w:sz w:val="16"/>
                <w:szCs w:val="16"/>
              </w:rPr>
              <w:t>термоусадочная</w:t>
            </w:r>
            <w:proofErr w:type="spellEnd"/>
            <w:r w:rsidRPr="002B4BDD">
              <w:rPr>
                <w:rFonts w:ascii="Arial" w:hAnsi="Arial" w:cs="Arial"/>
                <w:color w:val="000000"/>
                <w:sz w:val="16"/>
                <w:szCs w:val="16"/>
              </w:rPr>
              <w:t xml:space="preserve"> цветная полиэтиленовая, коэффициент усадки 2:1, ТУТ 20/10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465"/>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Трубка </w:t>
            </w:r>
            <w:proofErr w:type="spellStart"/>
            <w:r w:rsidRPr="002B4BDD">
              <w:rPr>
                <w:rFonts w:ascii="Arial" w:hAnsi="Arial" w:cs="Arial"/>
                <w:color w:val="000000"/>
                <w:sz w:val="16"/>
                <w:szCs w:val="16"/>
              </w:rPr>
              <w:t>термоусадочная</w:t>
            </w:r>
            <w:proofErr w:type="spellEnd"/>
            <w:r w:rsidRPr="002B4BDD">
              <w:rPr>
                <w:rFonts w:ascii="Arial" w:hAnsi="Arial" w:cs="Arial"/>
                <w:color w:val="000000"/>
                <w:sz w:val="16"/>
                <w:szCs w:val="16"/>
              </w:rPr>
              <w:t xml:space="preserve"> цветная полиэтиленовая, коэффициент усадки 2:1, ТУТ 25/12,5</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1</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Наконечники кабельные медные луженные ТМЛ-16</w:t>
            </w:r>
          </w:p>
        </w:tc>
        <w:tc>
          <w:tcPr>
            <w:tcW w:w="992"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 xml:space="preserve">100 </w:t>
            </w:r>
            <w:proofErr w:type="spellStart"/>
            <w:r w:rsidRPr="002B4BDD">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hideMark/>
          </w:tcPr>
          <w:p w:rsidR="002D746F" w:rsidRPr="002B4BDD" w:rsidRDefault="002D746F" w:rsidP="00316930">
            <w:pPr>
              <w:rPr>
                <w:rFonts w:ascii="Arial" w:hAnsi="Arial" w:cs="Arial"/>
                <w:color w:val="000000"/>
                <w:sz w:val="16"/>
                <w:szCs w:val="16"/>
              </w:rPr>
            </w:pPr>
            <w:r w:rsidRPr="002B4BDD">
              <w:rPr>
                <w:rFonts w:ascii="Arial" w:hAnsi="Arial" w:cs="Arial"/>
                <w:color w:val="000000"/>
                <w:sz w:val="16"/>
                <w:szCs w:val="16"/>
              </w:rPr>
              <w:t>0,2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lang w:val="en-US"/>
              </w:rPr>
            </w:pPr>
            <w:r w:rsidRPr="006230C4">
              <w:rPr>
                <w:rFonts w:ascii="Arial" w:hAnsi="Arial" w:cs="Arial"/>
                <w:color w:val="000000"/>
                <w:sz w:val="16"/>
                <w:szCs w:val="16"/>
              </w:rPr>
              <w:t>Клемма</w:t>
            </w:r>
            <w:r w:rsidRPr="006230C4">
              <w:rPr>
                <w:rFonts w:ascii="Arial" w:hAnsi="Arial" w:cs="Arial"/>
                <w:color w:val="000000"/>
                <w:sz w:val="16"/>
                <w:szCs w:val="16"/>
                <w:lang w:val="en-US"/>
              </w:rPr>
              <w:t xml:space="preserve"> ST 2.5-QUATTRO-DIO/R-L</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89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Лампа светодиодная ND16-220/2 (зелёный)</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Лампа светодиодная ND16-220/2 (красный)</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Клемма URTK/S-BEN 10</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proofErr w:type="spellStart"/>
            <w:r w:rsidRPr="006230C4">
              <w:rPr>
                <w:rFonts w:ascii="Arial" w:hAnsi="Arial" w:cs="Arial"/>
                <w:color w:val="000000"/>
                <w:sz w:val="16"/>
                <w:szCs w:val="16"/>
              </w:rPr>
              <w:t>КВВГЭнг</w:t>
            </w:r>
            <w:proofErr w:type="spellEnd"/>
            <w:r w:rsidRPr="006230C4">
              <w:rPr>
                <w:rFonts w:ascii="Arial" w:hAnsi="Arial" w:cs="Arial"/>
                <w:color w:val="000000"/>
                <w:sz w:val="16"/>
                <w:szCs w:val="16"/>
              </w:rPr>
              <w:t>(А)-LS 4х1,5</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409,02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proofErr w:type="spellStart"/>
            <w:r w:rsidRPr="006230C4">
              <w:rPr>
                <w:rFonts w:ascii="Arial" w:hAnsi="Arial" w:cs="Arial"/>
                <w:color w:val="000000"/>
                <w:sz w:val="16"/>
                <w:szCs w:val="16"/>
              </w:rPr>
              <w:t>КВВГЭнг</w:t>
            </w:r>
            <w:proofErr w:type="spellEnd"/>
            <w:r w:rsidRPr="006230C4">
              <w:rPr>
                <w:rFonts w:ascii="Arial" w:hAnsi="Arial" w:cs="Arial"/>
                <w:color w:val="000000"/>
                <w:sz w:val="16"/>
                <w:szCs w:val="16"/>
              </w:rPr>
              <w:t>(А)-LS 10х1,5</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6,12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Стяжки кабельные стальные СКС (304) 4,6*150</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proofErr w:type="spellStart"/>
            <w:r w:rsidRPr="006230C4">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128</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Провод ПВ-1 2,5 мм²</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1000м</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0,102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Провод ПВ-3 2,5 мм²</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1000м</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0,102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Бирка У134 квадрат</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700</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Бирка У136 треугольник</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932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99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Наконечник-гильза 8 мм с </w:t>
            </w:r>
            <w:proofErr w:type="spellStart"/>
            <w:r w:rsidRPr="006230C4">
              <w:rPr>
                <w:rFonts w:ascii="Arial" w:hAnsi="Arial" w:cs="Arial"/>
                <w:color w:val="000000"/>
                <w:sz w:val="16"/>
                <w:szCs w:val="16"/>
              </w:rPr>
              <w:t>изолир.фланцем</w:t>
            </w:r>
            <w:proofErr w:type="spellEnd"/>
            <w:r w:rsidRPr="006230C4">
              <w:rPr>
                <w:rFonts w:ascii="Arial" w:hAnsi="Arial" w:cs="Arial"/>
                <w:color w:val="000000"/>
                <w:sz w:val="16"/>
                <w:szCs w:val="16"/>
              </w:rPr>
              <w:t xml:space="preserve"> 0,75 </w:t>
            </w:r>
            <w:proofErr w:type="spellStart"/>
            <w:r w:rsidRPr="006230C4">
              <w:rPr>
                <w:rFonts w:ascii="Arial" w:hAnsi="Arial" w:cs="Arial"/>
                <w:color w:val="000000"/>
                <w:sz w:val="16"/>
                <w:szCs w:val="16"/>
              </w:rPr>
              <w:t>кв.ммсерый</w:t>
            </w:r>
            <w:proofErr w:type="spellEnd"/>
            <w:r w:rsidRPr="006230C4">
              <w:rPr>
                <w:rFonts w:ascii="Arial" w:hAnsi="Arial" w:cs="Arial"/>
                <w:color w:val="000000"/>
                <w:sz w:val="16"/>
                <w:szCs w:val="16"/>
              </w:rPr>
              <w:t xml:space="preserve"> (НШВИ) (100шт) (2ART503)</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100 </w:t>
            </w:r>
            <w:proofErr w:type="spellStart"/>
            <w:r w:rsidRPr="006230C4">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lastRenderedPageBreak/>
              <w:t>100</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Наконечник-гильза </w:t>
            </w:r>
            <w:proofErr w:type="spellStart"/>
            <w:r w:rsidRPr="006230C4">
              <w:rPr>
                <w:rFonts w:ascii="Arial" w:hAnsi="Arial" w:cs="Arial"/>
                <w:color w:val="000000"/>
                <w:sz w:val="16"/>
                <w:szCs w:val="16"/>
              </w:rPr>
              <w:t>НШвИ</w:t>
            </w:r>
            <w:proofErr w:type="spellEnd"/>
            <w:r w:rsidRPr="006230C4">
              <w:rPr>
                <w:rFonts w:ascii="Arial" w:hAnsi="Arial" w:cs="Arial"/>
                <w:color w:val="000000"/>
                <w:sz w:val="16"/>
                <w:szCs w:val="16"/>
              </w:rPr>
              <w:t xml:space="preserve"> 1-8 с изолированным фланцем красный (500шт) (2ART504)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500 </w:t>
            </w:r>
            <w:proofErr w:type="spellStart"/>
            <w:r w:rsidRPr="006230C4">
              <w:rPr>
                <w:rFonts w:ascii="Arial" w:hAnsi="Arial" w:cs="Arial"/>
                <w:color w:val="000000"/>
                <w:sz w:val="16"/>
                <w:szCs w:val="16"/>
              </w:rPr>
              <w:t>шт</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0,4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101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Наконечник-гильза </w:t>
            </w:r>
            <w:proofErr w:type="spellStart"/>
            <w:r w:rsidRPr="006230C4">
              <w:rPr>
                <w:rFonts w:ascii="Arial" w:hAnsi="Arial" w:cs="Arial"/>
                <w:color w:val="000000"/>
                <w:sz w:val="16"/>
                <w:szCs w:val="16"/>
              </w:rPr>
              <w:t>НШвИ</w:t>
            </w:r>
            <w:proofErr w:type="spellEnd"/>
            <w:r w:rsidRPr="006230C4">
              <w:rPr>
                <w:rFonts w:ascii="Arial" w:hAnsi="Arial" w:cs="Arial"/>
                <w:color w:val="000000"/>
                <w:sz w:val="16"/>
                <w:szCs w:val="16"/>
              </w:rPr>
              <w:t xml:space="preserve"> 1.5-8 с изолированным фланцем черный (500шт) (2ART505)</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500 </w:t>
            </w:r>
            <w:proofErr w:type="spellStart"/>
            <w:r w:rsidRPr="006230C4">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2,1</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102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Наконечник-гильза </w:t>
            </w:r>
            <w:proofErr w:type="spellStart"/>
            <w:r w:rsidRPr="006230C4">
              <w:rPr>
                <w:rFonts w:ascii="Arial" w:hAnsi="Arial" w:cs="Arial"/>
                <w:color w:val="000000"/>
                <w:sz w:val="16"/>
                <w:szCs w:val="16"/>
              </w:rPr>
              <w:t>НШвИ</w:t>
            </w:r>
            <w:proofErr w:type="spellEnd"/>
            <w:r w:rsidRPr="006230C4">
              <w:rPr>
                <w:rFonts w:ascii="Arial" w:hAnsi="Arial" w:cs="Arial"/>
                <w:color w:val="000000"/>
                <w:sz w:val="16"/>
                <w:szCs w:val="16"/>
              </w:rPr>
              <w:t xml:space="preserve"> 2.5-10 с изолированным фланцем синий (500шт) (2ART506)</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500 </w:t>
            </w:r>
            <w:proofErr w:type="spellStart"/>
            <w:r w:rsidRPr="006230C4">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0,6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Pr="002B4BDD" w:rsidRDefault="002D746F" w:rsidP="00316930">
            <w:pPr>
              <w:rPr>
                <w:rFonts w:ascii="Arial" w:hAnsi="Arial" w:cs="Arial"/>
                <w:color w:val="000000"/>
                <w:sz w:val="16"/>
                <w:szCs w:val="16"/>
              </w:rPr>
            </w:pPr>
            <w:r>
              <w:rPr>
                <w:rFonts w:ascii="Arial" w:hAnsi="Arial" w:cs="Arial"/>
                <w:color w:val="000000"/>
                <w:sz w:val="16"/>
                <w:szCs w:val="16"/>
              </w:rPr>
              <w:t>103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Наконечник-гильза 12 мм с </w:t>
            </w:r>
            <w:proofErr w:type="spellStart"/>
            <w:r w:rsidRPr="006230C4">
              <w:rPr>
                <w:rFonts w:ascii="Arial" w:hAnsi="Arial" w:cs="Arial"/>
                <w:color w:val="000000"/>
                <w:sz w:val="16"/>
                <w:szCs w:val="16"/>
              </w:rPr>
              <w:t>изолир.фланцем</w:t>
            </w:r>
            <w:proofErr w:type="spellEnd"/>
            <w:r w:rsidRPr="006230C4">
              <w:rPr>
                <w:rFonts w:ascii="Arial" w:hAnsi="Arial" w:cs="Arial"/>
                <w:color w:val="000000"/>
                <w:sz w:val="16"/>
                <w:szCs w:val="16"/>
              </w:rPr>
              <w:t xml:space="preserve"> 4,00 </w:t>
            </w:r>
            <w:proofErr w:type="spellStart"/>
            <w:r w:rsidRPr="006230C4">
              <w:rPr>
                <w:rFonts w:ascii="Arial" w:hAnsi="Arial" w:cs="Arial"/>
                <w:color w:val="000000"/>
                <w:sz w:val="16"/>
                <w:szCs w:val="16"/>
              </w:rPr>
              <w:t>кв.мм</w:t>
            </w:r>
            <w:proofErr w:type="spellEnd"/>
            <w:r w:rsidRPr="006230C4">
              <w:rPr>
                <w:rFonts w:ascii="Arial" w:hAnsi="Arial" w:cs="Arial"/>
                <w:color w:val="000000"/>
                <w:sz w:val="16"/>
                <w:szCs w:val="16"/>
              </w:rPr>
              <w:t xml:space="preserve"> серый (НШВИ) (100шт) (2ART507)</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100 </w:t>
            </w:r>
            <w:proofErr w:type="spellStart"/>
            <w:r w:rsidRPr="006230C4">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1</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104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Наконечник-гильза </w:t>
            </w:r>
            <w:proofErr w:type="spellStart"/>
            <w:r w:rsidRPr="006230C4">
              <w:rPr>
                <w:rFonts w:ascii="Arial" w:hAnsi="Arial" w:cs="Arial"/>
                <w:color w:val="000000"/>
                <w:sz w:val="16"/>
                <w:szCs w:val="16"/>
              </w:rPr>
              <w:t>НШвИ</w:t>
            </w:r>
            <w:proofErr w:type="spellEnd"/>
            <w:r w:rsidRPr="006230C4">
              <w:rPr>
                <w:rFonts w:ascii="Arial" w:hAnsi="Arial" w:cs="Arial"/>
                <w:color w:val="000000"/>
                <w:sz w:val="16"/>
                <w:szCs w:val="16"/>
              </w:rPr>
              <w:t xml:space="preserve"> 16-14 с изолированным фланцем синий (100шт) (2ART510)</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100 </w:t>
            </w:r>
            <w:proofErr w:type="spellStart"/>
            <w:r w:rsidRPr="006230C4">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0,2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105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Коннектор экранированный RJ-45 5e UTP FTP 8Р8С</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100 </w:t>
            </w:r>
            <w:proofErr w:type="spellStart"/>
            <w:r w:rsidRPr="006230C4">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0,3</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106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Хомут-стяжка кабельная (бандаж)</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100 шт.</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6</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107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Трубка </w:t>
            </w:r>
            <w:proofErr w:type="spellStart"/>
            <w:r w:rsidRPr="006230C4">
              <w:rPr>
                <w:rFonts w:ascii="Arial" w:hAnsi="Arial" w:cs="Arial"/>
                <w:color w:val="000000"/>
                <w:sz w:val="16"/>
                <w:szCs w:val="16"/>
              </w:rPr>
              <w:t>термоусадочная</w:t>
            </w:r>
            <w:proofErr w:type="spellEnd"/>
            <w:r w:rsidRPr="006230C4">
              <w:rPr>
                <w:rFonts w:ascii="Arial" w:hAnsi="Arial" w:cs="Arial"/>
                <w:color w:val="000000"/>
                <w:sz w:val="16"/>
                <w:szCs w:val="16"/>
              </w:rPr>
              <w:t xml:space="preserve"> цветная полиэтиленовая, коэффициент усадки 2:1, ТУТ 4/2</w:t>
            </w:r>
          </w:p>
        </w:tc>
        <w:tc>
          <w:tcPr>
            <w:tcW w:w="992"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100</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108</w:t>
            </w:r>
          </w:p>
        </w:tc>
        <w:tc>
          <w:tcPr>
            <w:tcW w:w="4966" w:type="dxa"/>
            <w:gridSpan w:val="2"/>
            <w:tcBorders>
              <w:top w:val="single" w:sz="4" w:space="0" w:color="auto"/>
              <w:left w:val="single" w:sz="4" w:space="0" w:color="auto"/>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Трубка </w:t>
            </w:r>
            <w:proofErr w:type="spellStart"/>
            <w:r w:rsidRPr="006230C4">
              <w:rPr>
                <w:rFonts w:ascii="Arial" w:hAnsi="Arial" w:cs="Arial"/>
                <w:color w:val="000000"/>
                <w:sz w:val="16"/>
                <w:szCs w:val="16"/>
              </w:rPr>
              <w:t>термоусадочная</w:t>
            </w:r>
            <w:proofErr w:type="spellEnd"/>
            <w:r w:rsidRPr="006230C4">
              <w:rPr>
                <w:rFonts w:ascii="Arial" w:hAnsi="Arial" w:cs="Arial"/>
                <w:color w:val="000000"/>
                <w:sz w:val="16"/>
                <w:szCs w:val="16"/>
              </w:rPr>
              <w:t xml:space="preserve"> цветная полиэтиленовая, коэффициент усадки 2:1, ТУТ 20/10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40</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109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 xml:space="preserve">Лента </w:t>
            </w:r>
            <w:proofErr w:type="spellStart"/>
            <w:r w:rsidRPr="006230C4">
              <w:rPr>
                <w:rFonts w:ascii="Arial" w:hAnsi="Arial" w:cs="Arial"/>
                <w:color w:val="000000"/>
                <w:sz w:val="16"/>
                <w:szCs w:val="16"/>
              </w:rPr>
              <w:t>ribbon</w:t>
            </w:r>
            <w:proofErr w:type="spellEnd"/>
            <w:r w:rsidRPr="006230C4">
              <w:rPr>
                <w:rFonts w:ascii="Arial" w:hAnsi="Arial" w:cs="Arial"/>
                <w:color w:val="000000"/>
                <w:sz w:val="16"/>
                <w:szCs w:val="16"/>
              </w:rPr>
              <w:t xml:space="preserve"> us310-1-30-300-out</w:t>
            </w:r>
          </w:p>
        </w:tc>
        <w:tc>
          <w:tcPr>
            <w:tcW w:w="992" w:type="dxa"/>
            <w:tcBorders>
              <w:top w:val="nil"/>
              <w:left w:val="nil"/>
              <w:bottom w:val="nil"/>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м</w:t>
            </w:r>
          </w:p>
        </w:tc>
        <w:tc>
          <w:tcPr>
            <w:tcW w:w="1276" w:type="dxa"/>
            <w:tcBorders>
              <w:top w:val="nil"/>
              <w:left w:val="nil"/>
              <w:bottom w:val="nil"/>
              <w:right w:val="single" w:sz="4" w:space="0" w:color="auto"/>
            </w:tcBorders>
            <w:shd w:val="clear" w:color="auto" w:fill="auto"/>
          </w:tcPr>
          <w:p w:rsidR="002D746F" w:rsidRPr="003B0AA9" w:rsidRDefault="002D746F" w:rsidP="00316930">
            <w:pPr>
              <w:rPr>
                <w:rFonts w:ascii="Arial" w:hAnsi="Arial" w:cs="Arial"/>
                <w:color w:val="000000"/>
                <w:sz w:val="16"/>
                <w:szCs w:val="16"/>
              </w:rPr>
            </w:pPr>
            <w:r w:rsidRPr="006230C4">
              <w:rPr>
                <w:rFonts w:ascii="Arial" w:hAnsi="Arial" w:cs="Arial"/>
                <w:color w:val="000000"/>
                <w:sz w:val="16"/>
                <w:szCs w:val="16"/>
              </w:rPr>
              <w:t>100</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16"/>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proofErr w:type="spellStart"/>
            <w:r w:rsidRPr="00F73C3F">
              <w:rPr>
                <w:rFonts w:ascii="Arial" w:hAnsi="Arial" w:cs="Arial"/>
                <w:color w:val="000000"/>
                <w:sz w:val="16"/>
                <w:szCs w:val="16"/>
              </w:rPr>
              <w:t>КИПЭВнг</w:t>
            </w:r>
            <w:proofErr w:type="spellEnd"/>
            <w:r w:rsidRPr="00F73C3F">
              <w:rPr>
                <w:rFonts w:ascii="Arial" w:hAnsi="Arial" w:cs="Arial"/>
                <w:color w:val="000000"/>
                <w:sz w:val="16"/>
                <w:szCs w:val="16"/>
              </w:rPr>
              <w:t>(А)-LS 2х2х0,6</w:t>
            </w:r>
          </w:p>
        </w:tc>
        <w:tc>
          <w:tcPr>
            <w:tcW w:w="992" w:type="dxa"/>
            <w:tcBorders>
              <w:top w:val="single" w:sz="4" w:space="0" w:color="auto"/>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км</w:t>
            </w:r>
          </w:p>
        </w:tc>
        <w:tc>
          <w:tcPr>
            <w:tcW w:w="1276" w:type="dxa"/>
            <w:tcBorders>
              <w:top w:val="single" w:sz="4" w:space="0" w:color="auto"/>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0,219</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121"/>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lang w:val="en-US"/>
              </w:rPr>
            </w:pPr>
            <w:r w:rsidRPr="00F73C3F">
              <w:rPr>
                <w:rFonts w:ascii="Arial" w:hAnsi="Arial" w:cs="Arial"/>
                <w:color w:val="000000"/>
                <w:sz w:val="16"/>
                <w:szCs w:val="16"/>
              </w:rPr>
              <w:t>Кабель</w:t>
            </w:r>
            <w:r w:rsidRPr="00F73C3F">
              <w:rPr>
                <w:rFonts w:ascii="Arial" w:hAnsi="Arial" w:cs="Arial"/>
                <w:color w:val="000000"/>
                <w:sz w:val="16"/>
                <w:szCs w:val="16"/>
                <w:lang w:val="en-US"/>
              </w:rPr>
              <w:t xml:space="preserve"> FUTP4-C5E-S24-IN-LSZH-GY-305</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км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0,02</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Рукава металлические из стальной оцинкованной ленты, негерметичные, простого профиля, РЗ-ЦХ, диаметр условный 12 мм</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5</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Бирки кабельные маркировочные пластмассовые У136</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 xml:space="preserve">100 </w:t>
            </w:r>
            <w:proofErr w:type="spellStart"/>
            <w:r w:rsidRPr="00F73C3F">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Колпачок изолирующий для RJ45 черный (10шт)</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 xml:space="preserve">10 </w:t>
            </w:r>
            <w:proofErr w:type="spellStart"/>
            <w:r w:rsidRPr="00F73C3F">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0,4</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Коннектор экранированный RJ-45 5e UTP FTP 8Р8С</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 xml:space="preserve">100 </w:t>
            </w:r>
            <w:proofErr w:type="spellStart"/>
            <w:r w:rsidRPr="00F73C3F">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0,04</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lang w:val="en-US"/>
              </w:rPr>
            </w:pPr>
            <w:r w:rsidRPr="00F73C3F">
              <w:rPr>
                <w:rFonts w:ascii="Arial" w:hAnsi="Arial" w:cs="Arial"/>
                <w:color w:val="000000"/>
                <w:sz w:val="16"/>
                <w:szCs w:val="16"/>
              </w:rPr>
              <w:t>Кабель</w:t>
            </w:r>
            <w:r w:rsidRPr="00F73C3F">
              <w:rPr>
                <w:rFonts w:ascii="Arial" w:hAnsi="Arial" w:cs="Arial"/>
                <w:color w:val="000000"/>
                <w:sz w:val="16"/>
                <w:szCs w:val="16"/>
                <w:lang w:val="en-US"/>
              </w:rPr>
              <w:t xml:space="preserve"> FUTP4-C5E-S24-IN-LSZH-GY-305</w:t>
            </w:r>
          </w:p>
        </w:tc>
        <w:tc>
          <w:tcPr>
            <w:tcW w:w="992" w:type="dxa"/>
            <w:tcBorders>
              <w:top w:val="single" w:sz="4" w:space="0" w:color="auto"/>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км</w:t>
            </w:r>
          </w:p>
        </w:tc>
        <w:tc>
          <w:tcPr>
            <w:tcW w:w="1276" w:type="dxa"/>
            <w:tcBorders>
              <w:top w:val="single" w:sz="4" w:space="0" w:color="auto"/>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0,041</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Кабель </w:t>
            </w:r>
            <w:proofErr w:type="spellStart"/>
            <w:r w:rsidRPr="00F73C3F">
              <w:rPr>
                <w:rFonts w:ascii="Arial" w:hAnsi="Arial" w:cs="Arial"/>
                <w:color w:val="000000"/>
                <w:sz w:val="16"/>
                <w:szCs w:val="16"/>
              </w:rPr>
              <w:t>КИПЭВнг</w:t>
            </w:r>
            <w:proofErr w:type="spellEnd"/>
            <w:r w:rsidRPr="00F73C3F">
              <w:rPr>
                <w:rFonts w:ascii="Arial" w:hAnsi="Arial" w:cs="Arial"/>
                <w:color w:val="000000"/>
                <w:sz w:val="16"/>
                <w:szCs w:val="16"/>
              </w:rPr>
              <w:t>(А)-LS 2х2х0,6</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км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0,434</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Кабель контрольный </w:t>
            </w:r>
            <w:proofErr w:type="spellStart"/>
            <w:r w:rsidRPr="00F73C3F">
              <w:rPr>
                <w:rFonts w:ascii="Arial" w:hAnsi="Arial" w:cs="Arial"/>
                <w:color w:val="000000"/>
                <w:sz w:val="16"/>
                <w:szCs w:val="16"/>
              </w:rPr>
              <w:t>КВВГЭнг</w:t>
            </w:r>
            <w:proofErr w:type="spellEnd"/>
            <w:r w:rsidRPr="00F73C3F">
              <w:rPr>
                <w:rFonts w:ascii="Arial" w:hAnsi="Arial" w:cs="Arial"/>
                <w:color w:val="000000"/>
                <w:sz w:val="16"/>
                <w:szCs w:val="16"/>
              </w:rPr>
              <w:t>(A)-LS 4х1,5</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0,2907</w:t>
            </w:r>
          </w:p>
        </w:tc>
        <w:tc>
          <w:tcPr>
            <w:tcW w:w="236" w:type="dxa"/>
            <w:tcBorders>
              <w:top w:val="nil"/>
              <w:left w:val="nil"/>
              <w:bottom w:val="single" w:sz="4" w:space="0" w:color="auto"/>
              <w:right w:val="nil"/>
            </w:tcBorders>
          </w:tcPr>
          <w:p w:rsidR="002D746F" w:rsidRPr="003B0AA9" w:rsidRDefault="002D746F" w:rsidP="00316930">
            <w:pPr>
              <w:rPr>
                <w:rFonts w:ascii="Arial" w:hAnsi="Arial" w:cs="Arial"/>
                <w:color w:val="000000"/>
                <w:sz w:val="16"/>
                <w:szCs w:val="16"/>
              </w:rPr>
            </w:pPr>
          </w:p>
        </w:tc>
        <w:tc>
          <w:tcPr>
            <w:tcW w:w="1607" w:type="dxa"/>
            <w:tcBorders>
              <w:top w:val="nil"/>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119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Кабель контрольный </w:t>
            </w:r>
            <w:proofErr w:type="spellStart"/>
            <w:r w:rsidRPr="00F73C3F">
              <w:rPr>
                <w:rFonts w:ascii="Arial" w:hAnsi="Arial" w:cs="Arial"/>
                <w:color w:val="000000"/>
                <w:sz w:val="16"/>
                <w:szCs w:val="16"/>
              </w:rPr>
              <w:t>КВВГЭнг</w:t>
            </w:r>
            <w:proofErr w:type="spellEnd"/>
            <w:r w:rsidRPr="00F73C3F">
              <w:rPr>
                <w:rFonts w:ascii="Arial" w:hAnsi="Arial" w:cs="Arial"/>
                <w:color w:val="000000"/>
                <w:sz w:val="16"/>
                <w:szCs w:val="16"/>
              </w:rPr>
              <w:t>(A)-LS 7х1,5</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0,0102</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120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Рукава металлические из стальной оцинкованной ленты, негерметичные, простого профиля, РЗ-ЦХ, диаметр условный 12 мм</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25</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121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Бирки кабельные маркировочные пластмассовые У136</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 xml:space="preserve">100 </w:t>
            </w:r>
            <w:proofErr w:type="spellStart"/>
            <w:r w:rsidRPr="00F73C3F">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122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Коннектор экранированный RJ-45 5e UTP FTP 8Р8С</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 xml:space="preserve">100 </w:t>
            </w:r>
            <w:proofErr w:type="spellStart"/>
            <w:r w:rsidRPr="00F73C3F">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0,06</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123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Колпачок изолирующий для RJ45 черный (10шт)</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 xml:space="preserve">10 </w:t>
            </w:r>
            <w:proofErr w:type="spellStart"/>
            <w:r w:rsidRPr="00F73C3F">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0,6</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000000"/>
            </w:tcBorders>
          </w:tcPr>
          <w:p w:rsidR="002D746F" w:rsidRDefault="002D746F" w:rsidP="00316930">
            <w:pPr>
              <w:rPr>
                <w:rFonts w:ascii="Arial" w:hAnsi="Arial" w:cs="Arial"/>
                <w:color w:val="000000"/>
                <w:sz w:val="16"/>
                <w:szCs w:val="16"/>
              </w:rPr>
            </w:pPr>
            <w:r>
              <w:rPr>
                <w:rFonts w:ascii="Arial" w:hAnsi="Arial" w:cs="Arial"/>
                <w:color w:val="000000"/>
                <w:sz w:val="16"/>
                <w:szCs w:val="16"/>
              </w:rPr>
              <w:t>124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proofErr w:type="spellStart"/>
            <w:r w:rsidRPr="00F73C3F">
              <w:rPr>
                <w:rFonts w:ascii="Arial" w:hAnsi="Arial" w:cs="Arial"/>
                <w:color w:val="000000"/>
                <w:sz w:val="16"/>
                <w:szCs w:val="16"/>
              </w:rPr>
              <w:t>Патч</w:t>
            </w:r>
            <w:proofErr w:type="spellEnd"/>
            <w:r w:rsidRPr="00F73C3F">
              <w:rPr>
                <w:rFonts w:ascii="Arial" w:hAnsi="Arial" w:cs="Arial"/>
                <w:color w:val="000000"/>
                <w:sz w:val="16"/>
                <w:szCs w:val="16"/>
              </w:rPr>
              <w:t>-корд медный PC-LPM-UTP-RJ45-RJ45-C5e-2M-LSZH-GY</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proofErr w:type="spellStart"/>
            <w:r w:rsidRPr="00F73C3F">
              <w:rPr>
                <w:rFonts w:ascii="Arial" w:hAnsi="Arial" w:cs="Arial"/>
                <w:color w:val="000000"/>
                <w:sz w:val="16"/>
                <w:szCs w:val="16"/>
              </w:rPr>
              <w:t>шт</w:t>
            </w:r>
            <w:proofErr w:type="spellEnd"/>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8</w:t>
            </w:r>
          </w:p>
        </w:tc>
        <w:tc>
          <w:tcPr>
            <w:tcW w:w="1843" w:type="dxa"/>
            <w:gridSpan w:val="2"/>
            <w:tcBorders>
              <w:top w:val="single" w:sz="4" w:space="0" w:color="auto"/>
              <w:left w:val="nil"/>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125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Светильник </w:t>
            </w:r>
            <w:proofErr w:type="spellStart"/>
            <w:r w:rsidRPr="00F73C3F">
              <w:rPr>
                <w:rFonts w:ascii="Arial" w:hAnsi="Arial" w:cs="Arial"/>
                <w:color w:val="000000"/>
                <w:sz w:val="16"/>
                <w:szCs w:val="16"/>
              </w:rPr>
              <w:t>Galad</w:t>
            </w:r>
            <w:proofErr w:type="spellEnd"/>
            <w:r w:rsidRPr="00F73C3F">
              <w:rPr>
                <w:rFonts w:ascii="Arial" w:hAnsi="Arial" w:cs="Arial"/>
                <w:color w:val="000000"/>
                <w:sz w:val="16"/>
                <w:szCs w:val="16"/>
              </w:rPr>
              <w:t xml:space="preserve"> Эверест Led-160 (</w:t>
            </w:r>
            <w:proofErr w:type="spellStart"/>
            <w:r w:rsidRPr="00F73C3F">
              <w:rPr>
                <w:rFonts w:ascii="Arial" w:hAnsi="Arial" w:cs="Arial"/>
                <w:color w:val="000000"/>
                <w:sz w:val="16"/>
                <w:szCs w:val="16"/>
              </w:rPr>
              <w:t>medium</w:t>
            </w:r>
            <w:proofErr w:type="spellEnd"/>
            <w:r w:rsidRPr="00F73C3F">
              <w:rPr>
                <w:rFonts w:ascii="Arial" w:hAnsi="Arial" w:cs="Arial"/>
                <w:color w:val="000000"/>
                <w:sz w:val="16"/>
                <w:szCs w:val="16"/>
              </w:rPr>
              <w:t>)</w:t>
            </w:r>
          </w:p>
        </w:tc>
        <w:tc>
          <w:tcPr>
            <w:tcW w:w="992" w:type="dxa"/>
            <w:tcBorders>
              <w:top w:val="single" w:sz="4" w:space="0" w:color="auto"/>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шт.</w:t>
            </w:r>
          </w:p>
        </w:tc>
        <w:tc>
          <w:tcPr>
            <w:tcW w:w="1276" w:type="dxa"/>
            <w:tcBorders>
              <w:top w:val="single" w:sz="4" w:space="0" w:color="auto"/>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10</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126</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Светильник </w:t>
            </w:r>
            <w:proofErr w:type="spellStart"/>
            <w:r w:rsidRPr="00F73C3F">
              <w:rPr>
                <w:rFonts w:ascii="Arial" w:hAnsi="Arial" w:cs="Arial"/>
                <w:color w:val="000000"/>
                <w:sz w:val="16"/>
                <w:szCs w:val="16"/>
              </w:rPr>
              <w:t>Galad</w:t>
            </w:r>
            <w:proofErr w:type="spellEnd"/>
            <w:r w:rsidRPr="00F73C3F">
              <w:rPr>
                <w:rFonts w:ascii="Arial" w:hAnsi="Arial" w:cs="Arial"/>
                <w:color w:val="000000"/>
                <w:sz w:val="16"/>
                <w:szCs w:val="16"/>
              </w:rPr>
              <w:t xml:space="preserve"> Эверест Led-100 (</w:t>
            </w:r>
            <w:proofErr w:type="spellStart"/>
            <w:r w:rsidRPr="00F73C3F">
              <w:rPr>
                <w:rFonts w:ascii="Arial" w:hAnsi="Arial" w:cs="Arial"/>
                <w:color w:val="000000"/>
                <w:sz w:val="16"/>
                <w:szCs w:val="16"/>
              </w:rPr>
              <w:t>wide</w:t>
            </w:r>
            <w:proofErr w:type="spellEnd"/>
            <w:r w:rsidRPr="00F73C3F">
              <w:rPr>
                <w:rFonts w:ascii="Arial" w:hAnsi="Arial" w:cs="Arial"/>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127</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proofErr w:type="spellStart"/>
            <w:r w:rsidRPr="00F73C3F">
              <w:rPr>
                <w:rFonts w:ascii="Arial" w:hAnsi="Arial" w:cs="Arial"/>
                <w:color w:val="000000"/>
                <w:sz w:val="16"/>
                <w:szCs w:val="16"/>
              </w:rPr>
              <w:t>Металлорукав</w:t>
            </w:r>
            <w:proofErr w:type="spellEnd"/>
            <w:r w:rsidRPr="00F73C3F">
              <w:rPr>
                <w:rFonts w:ascii="Arial" w:hAnsi="Arial" w:cs="Arial"/>
                <w:color w:val="000000"/>
                <w:sz w:val="16"/>
                <w:szCs w:val="16"/>
              </w:rPr>
              <w:t xml:space="preserve"> РЗ-ЦПнг-20</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54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128</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Трубы стальные сварные </w:t>
            </w:r>
            <w:proofErr w:type="spellStart"/>
            <w:r w:rsidRPr="00F73C3F">
              <w:rPr>
                <w:rFonts w:ascii="Arial" w:hAnsi="Arial" w:cs="Arial"/>
                <w:color w:val="000000"/>
                <w:sz w:val="16"/>
                <w:szCs w:val="16"/>
              </w:rPr>
              <w:t>водогазопроводные</w:t>
            </w:r>
            <w:proofErr w:type="spellEnd"/>
            <w:r w:rsidRPr="00F73C3F">
              <w:rPr>
                <w:rFonts w:ascii="Arial" w:hAnsi="Arial" w:cs="Arial"/>
                <w:color w:val="000000"/>
                <w:sz w:val="16"/>
                <w:szCs w:val="16"/>
              </w:rPr>
              <w:t>, диаметр условного прохода 32 мм, толщина стенки 3,2 мм</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136</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129</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Жёсткая двустенная гофрированная труба д=110 мм</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15</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130</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Коробка протяжная У994</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6</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131</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Скоба СМАТ11-19-100</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шт.</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200</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132</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Кабель силовой с медными жилами с поливинилхлоридной изоляцией и оболочкой, не распространяющий горение, с низким </w:t>
            </w:r>
            <w:proofErr w:type="spellStart"/>
            <w:r w:rsidRPr="00F73C3F">
              <w:rPr>
                <w:rFonts w:ascii="Arial" w:hAnsi="Arial" w:cs="Arial"/>
                <w:color w:val="000000"/>
                <w:sz w:val="16"/>
                <w:szCs w:val="16"/>
              </w:rPr>
              <w:t>дымо</w:t>
            </w:r>
            <w:proofErr w:type="spellEnd"/>
            <w:r w:rsidRPr="00F73C3F">
              <w:rPr>
                <w:rFonts w:ascii="Arial" w:hAnsi="Arial" w:cs="Arial"/>
                <w:color w:val="000000"/>
                <w:sz w:val="16"/>
                <w:szCs w:val="16"/>
              </w:rPr>
              <w:t xml:space="preserve">- и </w:t>
            </w:r>
            <w:proofErr w:type="spellStart"/>
            <w:r w:rsidRPr="00F73C3F">
              <w:rPr>
                <w:rFonts w:ascii="Arial" w:hAnsi="Arial" w:cs="Arial"/>
                <w:color w:val="000000"/>
                <w:sz w:val="16"/>
                <w:szCs w:val="16"/>
              </w:rPr>
              <w:t>газовыделением</w:t>
            </w:r>
            <w:proofErr w:type="spellEnd"/>
            <w:r w:rsidRPr="00F73C3F">
              <w:rPr>
                <w:rFonts w:ascii="Arial" w:hAnsi="Arial" w:cs="Arial"/>
                <w:color w:val="000000"/>
                <w:sz w:val="16"/>
                <w:szCs w:val="16"/>
              </w:rPr>
              <w:t xml:space="preserve"> марки ВВГнг-LS, с числом жил - 3 и сечением 2,5 мм2</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0,341</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133</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Кабель силовой с медными жилами с поливинилхлоридной изоляцией и оболочкой, не распространяющий горение, с низким </w:t>
            </w:r>
            <w:proofErr w:type="spellStart"/>
            <w:r w:rsidRPr="00F73C3F">
              <w:rPr>
                <w:rFonts w:ascii="Arial" w:hAnsi="Arial" w:cs="Arial"/>
                <w:color w:val="000000"/>
                <w:sz w:val="16"/>
                <w:szCs w:val="16"/>
              </w:rPr>
              <w:t>дымо</w:t>
            </w:r>
            <w:proofErr w:type="spellEnd"/>
            <w:r w:rsidRPr="00F73C3F">
              <w:rPr>
                <w:rFonts w:ascii="Arial" w:hAnsi="Arial" w:cs="Arial"/>
                <w:color w:val="000000"/>
                <w:sz w:val="16"/>
                <w:szCs w:val="16"/>
              </w:rPr>
              <w:t xml:space="preserve">- и </w:t>
            </w:r>
            <w:proofErr w:type="spellStart"/>
            <w:r w:rsidRPr="00F73C3F">
              <w:rPr>
                <w:rFonts w:ascii="Arial" w:hAnsi="Arial" w:cs="Arial"/>
                <w:color w:val="000000"/>
                <w:sz w:val="16"/>
                <w:szCs w:val="16"/>
              </w:rPr>
              <w:t>газовыделением</w:t>
            </w:r>
            <w:proofErr w:type="spellEnd"/>
            <w:r w:rsidRPr="00F73C3F">
              <w:rPr>
                <w:rFonts w:ascii="Arial" w:hAnsi="Arial" w:cs="Arial"/>
                <w:color w:val="000000"/>
                <w:sz w:val="16"/>
                <w:szCs w:val="16"/>
              </w:rPr>
              <w:t xml:space="preserve"> марки ВВГнг-LS, с числом жил - 5 и сечением 2,5 мм2</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1000 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0,104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134</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Трубка </w:t>
            </w:r>
            <w:proofErr w:type="spellStart"/>
            <w:r w:rsidRPr="00F73C3F">
              <w:rPr>
                <w:rFonts w:ascii="Arial" w:hAnsi="Arial" w:cs="Arial"/>
                <w:color w:val="000000"/>
                <w:sz w:val="16"/>
                <w:szCs w:val="16"/>
              </w:rPr>
              <w:t>термоусадочная</w:t>
            </w:r>
            <w:proofErr w:type="spellEnd"/>
            <w:r w:rsidRPr="00F73C3F">
              <w:rPr>
                <w:rFonts w:ascii="Arial" w:hAnsi="Arial" w:cs="Arial"/>
                <w:color w:val="000000"/>
                <w:sz w:val="16"/>
                <w:szCs w:val="16"/>
              </w:rPr>
              <w:t xml:space="preserve"> (термоусаживаемая) цветная из модифицированного полиэтилена с коэффициентом усадки 2:1 ТУТ 12/6</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4</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tr w:rsidR="002D746F" w:rsidRPr="003B0AA9" w:rsidTr="002D746F">
        <w:trPr>
          <w:gridAfter w:val="1"/>
          <w:wAfter w:w="91" w:type="dxa"/>
          <w:trHeight w:val="240"/>
        </w:trPr>
        <w:tc>
          <w:tcPr>
            <w:tcW w:w="841" w:type="dxa"/>
            <w:tcBorders>
              <w:top w:val="single" w:sz="4" w:space="0" w:color="auto"/>
              <w:left w:val="single" w:sz="4" w:space="0" w:color="auto"/>
              <w:bottom w:val="single" w:sz="4" w:space="0" w:color="auto"/>
              <w:right w:val="single" w:sz="4" w:space="0" w:color="auto"/>
            </w:tcBorders>
          </w:tcPr>
          <w:p w:rsidR="002D746F" w:rsidRDefault="002D746F" w:rsidP="00316930">
            <w:pPr>
              <w:rPr>
                <w:rFonts w:ascii="Arial" w:hAnsi="Arial" w:cs="Arial"/>
                <w:color w:val="000000"/>
                <w:sz w:val="16"/>
                <w:szCs w:val="16"/>
              </w:rPr>
            </w:pPr>
            <w:r>
              <w:rPr>
                <w:rFonts w:ascii="Arial" w:hAnsi="Arial" w:cs="Arial"/>
                <w:color w:val="000000"/>
                <w:sz w:val="16"/>
                <w:szCs w:val="16"/>
              </w:rPr>
              <w:t>135</w:t>
            </w:r>
          </w:p>
        </w:tc>
        <w:tc>
          <w:tcPr>
            <w:tcW w:w="4966" w:type="dxa"/>
            <w:gridSpan w:val="2"/>
            <w:tcBorders>
              <w:top w:val="single" w:sz="4" w:space="0" w:color="auto"/>
              <w:left w:val="single" w:sz="4" w:space="0" w:color="auto"/>
              <w:bottom w:val="single" w:sz="4" w:space="0" w:color="auto"/>
              <w:right w:val="single" w:sz="4" w:space="0" w:color="000000"/>
            </w:tcBorders>
            <w:shd w:val="clear" w:color="auto" w:fill="auto"/>
          </w:tcPr>
          <w:p w:rsidR="002D746F" w:rsidRPr="00F73C3F" w:rsidRDefault="002D746F" w:rsidP="00316930">
            <w:pPr>
              <w:rPr>
                <w:rFonts w:ascii="Arial" w:hAnsi="Arial" w:cs="Arial"/>
                <w:color w:val="000000"/>
                <w:sz w:val="16"/>
                <w:szCs w:val="16"/>
              </w:rPr>
            </w:pPr>
            <w:r w:rsidRPr="00F73C3F">
              <w:rPr>
                <w:rFonts w:ascii="Arial" w:hAnsi="Arial" w:cs="Arial"/>
                <w:color w:val="000000"/>
                <w:sz w:val="16"/>
                <w:szCs w:val="16"/>
              </w:rPr>
              <w:t xml:space="preserve">Трубка </w:t>
            </w:r>
            <w:proofErr w:type="spellStart"/>
            <w:r w:rsidRPr="00F73C3F">
              <w:rPr>
                <w:rFonts w:ascii="Arial" w:hAnsi="Arial" w:cs="Arial"/>
                <w:color w:val="000000"/>
                <w:sz w:val="16"/>
                <w:szCs w:val="16"/>
              </w:rPr>
              <w:t>термоусадочная</w:t>
            </w:r>
            <w:proofErr w:type="spellEnd"/>
            <w:r w:rsidRPr="00F73C3F">
              <w:rPr>
                <w:rFonts w:ascii="Arial" w:hAnsi="Arial" w:cs="Arial"/>
                <w:color w:val="000000"/>
                <w:sz w:val="16"/>
                <w:szCs w:val="16"/>
              </w:rPr>
              <w:t xml:space="preserve"> (термоусаживаемая) цветная из модифицированного полиэтилена с коэффициентом усадки 2:1 ТУТ 16/8</w:t>
            </w:r>
          </w:p>
        </w:tc>
        <w:tc>
          <w:tcPr>
            <w:tcW w:w="992"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м</w:t>
            </w:r>
          </w:p>
        </w:tc>
        <w:tc>
          <w:tcPr>
            <w:tcW w:w="1276" w:type="dxa"/>
            <w:tcBorders>
              <w:top w:val="nil"/>
              <w:left w:val="nil"/>
              <w:bottom w:val="single" w:sz="4" w:space="0" w:color="auto"/>
              <w:right w:val="single" w:sz="4" w:space="0" w:color="auto"/>
            </w:tcBorders>
            <w:shd w:val="clear" w:color="auto" w:fill="auto"/>
          </w:tcPr>
          <w:p w:rsidR="002D746F" w:rsidRPr="00F73C3F" w:rsidRDefault="002D746F" w:rsidP="00316930">
            <w:pPr>
              <w:jc w:val="center"/>
              <w:rPr>
                <w:rFonts w:ascii="Arial" w:hAnsi="Arial" w:cs="Arial"/>
                <w:color w:val="000000"/>
                <w:sz w:val="16"/>
                <w:szCs w:val="16"/>
              </w:rPr>
            </w:pPr>
            <w:r w:rsidRPr="00F73C3F">
              <w:rPr>
                <w:rFonts w:ascii="Arial" w:hAnsi="Arial" w:cs="Arial"/>
                <w:color w:val="000000"/>
                <w:sz w:val="16"/>
                <w:szCs w:val="16"/>
              </w:rPr>
              <w:t>1</w:t>
            </w:r>
          </w:p>
        </w:tc>
        <w:tc>
          <w:tcPr>
            <w:tcW w:w="1843" w:type="dxa"/>
            <w:gridSpan w:val="2"/>
            <w:tcBorders>
              <w:top w:val="single" w:sz="4" w:space="0" w:color="auto"/>
              <w:left w:val="single" w:sz="4" w:space="0" w:color="auto"/>
              <w:bottom w:val="single" w:sz="4" w:space="0" w:color="auto"/>
              <w:right w:val="single" w:sz="4" w:space="0" w:color="auto"/>
            </w:tcBorders>
          </w:tcPr>
          <w:p w:rsidR="002D746F" w:rsidRPr="003B0AA9" w:rsidRDefault="002D746F" w:rsidP="00316930">
            <w:pPr>
              <w:rPr>
                <w:rFonts w:ascii="Arial" w:hAnsi="Arial" w:cs="Arial"/>
                <w:color w:val="000000"/>
                <w:sz w:val="16"/>
                <w:szCs w:val="16"/>
              </w:rPr>
            </w:pPr>
          </w:p>
        </w:tc>
      </w:tr>
      <w:bookmarkEnd w:id="241"/>
      <w:bookmarkEnd w:id="242"/>
      <w:bookmarkEnd w:id="243"/>
      <w:tr w:rsidR="00233DF1" w:rsidTr="002D746F">
        <w:tblPrEx>
          <w:tblLook w:val="01E0" w:firstRow="1" w:lastRow="1" w:firstColumn="1" w:lastColumn="1" w:noHBand="0" w:noVBand="0"/>
        </w:tblPrEx>
        <w:trPr>
          <w:trHeight w:val="2146"/>
        </w:trPr>
        <w:tc>
          <w:tcPr>
            <w:tcW w:w="4673" w:type="dxa"/>
            <w:gridSpan w:val="2"/>
          </w:tcPr>
          <w:p w:rsidR="00D539BF" w:rsidRDefault="00D539BF">
            <w:pPr>
              <w:rPr>
                <w:b/>
                <w:sz w:val="22"/>
                <w:szCs w:val="22"/>
              </w:rPr>
            </w:pPr>
          </w:p>
          <w:p w:rsidR="00233DF1" w:rsidRDefault="00C61E8F">
            <w:pPr>
              <w:rPr>
                <w:sz w:val="22"/>
                <w:szCs w:val="22"/>
              </w:rPr>
            </w:pPr>
            <w:r>
              <w:rPr>
                <w:b/>
                <w:sz w:val="22"/>
                <w:szCs w:val="22"/>
              </w:rPr>
              <w:t>Генеральный подрядчик</w:t>
            </w:r>
            <w:r w:rsidR="00233DF1">
              <w:rPr>
                <w:sz w:val="22"/>
                <w:szCs w:val="22"/>
              </w:rPr>
              <w:t>:</w:t>
            </w:r>
          </w:p>
          <w:p w:rsidR="00D539BF" w:rsidRDefault="00D539BF" w:rsidP="00D539BF">
            <w:pPr>
              <w:rPr>
                <w:sz w:val="22"/>
                <w:szCs w:val="22"/>
              </w:rPr>
            </w:pPr>
            <w:r>
              <w:rPr>
                <w:sz w:val="22"/>
                <w:szCs w:val="22"/>
              </w:rPr>
              <w:t xml:space="preserve">Генеральный директор </w:t>
            </w:r>
          </w:p>
          <w:p w:rsidR="00D539BF" w:rsidRDefault="00D539BF" w:rsidP="00D539BF">
            <w:pPr>
              <w:rPr>
                <w:sz w:val="22"/>
                <w:szCs w:val="22"/>
              </w:rPr>
            </w:pPr>
            <w:r>
              <w:rPr>
                <w:sz w:val="22"/>
                <w:szCs w:val="22"/>
              </w:rPr>
              <w:t>ООО «ЕвроСибЭнерго-инжиниринг»</w:t>
            </w:r>
          </w:p>
          <w:p w:rsidR="00D539BF" w:rsidRDefault="00D539BF" w:rsidP="00D539BF">
            <w:pPr>
              <w:rPr>
                <w:sz w:val="22"/>
                <w:szCs w:val="22"/>
              </w:rPr>
            </w:pPr>
          </w:p>
          <w:p w:rsidR="00D539BF" w:rsidRDefault="00D539BF" w:rsidP="00D539BF">
            <w:pPr>
              <w:rPr>
                <w:sz w:val="22"/>
                <w:szCs w:val="22"/>
              </w:rPr>
            </w:pPr>
          </w:p>
          <w:p w:rsidR="00D539BF" w:rsidRDefault="00D539BF" w:rsidP="00D539BF">
            <w:pPr>
              <w:rPr>
                <w:sz w:val="22"/>
                <w:szCs w:val="22"/>
              </w:rPr>
            </w:pPr>
            <w:r>
              <w:rPr>
                <w:sz w:val="22"/>
                <w:szCs w:val="22"/>
              </w:rPr>
              <w:t xml:space="preserve">___________________/ </w:t>
            </w:r>
            <w:r w:rsidR="001B5124">
              <w:rPr>
                <w:b/>
                <w:sz w:val="22"/>
                <w:szCs w:val="22"/>
              </w:rPr>
              <w:t>П.А. Горячев</w:t>
            </w:r>
            <w:r>
              <w:rPr>
                <w:sz w:val="22"/>
                <w:szCs w:val="22"/>
              </w:rPr>
              <w:t>/</w:t>
            </w:r>
          </w:p>
          <w:p w:rsidR="00233DF1" w:rsidRDefault="00D539BF" w:rsidP="00D539BF">
            <w:pPr>
              <w:autoSpaceDE w:val="0"/>
              <w:autoSpaceDN w:val="0"/>
              <w:adjustRightInd w:val="0"/>
              <w:rPr>
                <w:sz w:val="22"/>
                <w:szCs w:val="22"/>
              </w:rPr>
            </w:pPr>
            <w:proofErr w:type="spellStart"/>
            <w:r>
              <w:rPr>
                <w:sz w:val="22"/>
                <w:szCs w:val="22"/>
              </w:rPr>
              <w:t>м.п</w:t>
            </w:r>
            <w:proofErr w:type="spellEnd"/>
            <w:r>
              <w:rPr>
                <w:sz w:val="22"/>
                <w:szCs w:val="22"/>
              </w:rPr>
              <w:t>.</w:t>
            </w:r>
          </w:p>
        </w:tc>
        <w:tc>
          <w:tcPr>
            <w:tcW w:w="5341" w:type="dxa"/>
            <w:gridSpan w:val="6"/>
          </w:tcPr>
          <w:p w:rsidR="00D539BF" w:rsidRDefault="00D539BF">
            <w:pPr>
              <w:rPr>
                <w:b/>
                <w:sz w:val="22"/>
                <w:szCs w:val="22"/>
              </w:rPr>
            </w:pPr>
          </w:p>
          <w:p w:rsidR="00233DF1" w:rsidRDefault="00233DF1">
            <w:pPr>
              <w:rPr>
                <w:sz w:val="22"/>
                <w:szCs w:val="22"/>
              </w:rPr>
            </w:pPr>
            <w:r>
              <w:rPr>
                <w:b/>
                <w:sz w:val="22"/>
                <w:szCs w:val="22"/>
              </w:rPr>
              <w:t>Подрядчик</w:t>
            </w:r>
            <w:r>
              <w:rPr>
                <w:sz w:val="22"/>
                <w:szCs w:val="22"/>
              </w:rPr>
              <w:t>:</w:t>
            </w:r>
          </w:p>
          <w:p w:rsidR="00233DF1" w:rsidRDefault="00233DF1">
            <w:pPr>
              <w:rPr>
                <w:sz w:val="22"/>
                <w:szCs w:val="22"/>
              </w:rPr>
            </w:pPr>
            <w:r>
              <w:rPr>
                <w:sz w:val="22"/>
                <w:szCs w:val="22"/>
              </w:rPr>
              <w:t xml:space="preserve">Генеральный директор </w:t>
            </w:r>
          </w:p>
          <w:p w:rsidR="00233DF1" w:rsidRDefault="00233DF1">
            <w:pPr>
              <w:rPr>
                <w:sz w:val="22"/>
                <w:szCs w:val="22"/>
              </w:rPr>
            </w:pPr>
            <w:r>
              <w:rPr>
                <w:sz w:val="22"/>
                <w:szCs w:val="22"/>
              </w:rPr>
              <w:t xml:space="preserve">ООО </w:t>
            </w:r>
            <w:proofErr w:type="gramStart"/>
            <w:r>
              <w:rPr>
                <w:sz w:val="22"/>
                <w:szCs w:val="22"/>
              </w:rPr>
              <w:t>«</w:t>
            </w:r>
            <w:r w:rsidR="00D539BF">
              <w:rPr>
                <w:sz w:val="22"/>
                <w:szCs w:val="22"/>
              </w:rPr>
              <w:t xml:space="preserve">  </w:t>
            </w:r>
            <w:proofErr w:type="gramEnd"/>
            <w:r w:rsidR="00D539BF">
              <w:rPr>
                <w:sz w:val="22"/>
                <w:szCs w:val="22"/>
              </w:rPr>
              <w:t xml:space="preserve">    </w:t>
            </w:r>
            <w:r>
              <w:rPr>
                <w:sz w:val="22"/>
                <w:szCs w:val="22"/>
              </w:rPr>
              <w:t>»</w:t>
            </w:r>
          </w:p>
          <w:p w:rsidR="00233DF1" w:rsidRDefault="00233DF1">
            <w:pPr>
              <w:rPr>
                <w:sz w:val="22"/>
                <w:szCs w:val="22"/>
              </w:rPr>
            </w:pPr>
          </w:p>
          <w:p w:rsidR="00233DF1" w:rsidRDefault="00233DF1">
            <w:pPr>
              <w:rPr>
                <w:sz w:val="22"/>
                <w:szCs w:val="22"/>
              </w:rPr>
            </w:pPr>
          </w:p>
          <w:p w:rsidR="00233DF1" w:rsidRDefault="00233DF1">
            <w:pPr>
              <w:rPr>
                <w:sz w:val="22"/>
                <w:szCs w:val="22"/>
              </w:rPr>
            </w:pPr>
            <w:r>
              <w:rPr>
                <w:sz w:val="22"/>
                <w:szCs w:val="22"/>
              </w:rPr>
              <w:t xml:space="preserve">___________________/ </w:t>
            </w:r>
            <w:r w:rsidR="00D539BF">
              <w:rPr>
                <w:b/>
                <w:sz w:val="22"/>
                <w:szCs w:val="22"/>
              </w:rPr>
              <w:t xml:space="preserve">      </w:t>
            </w:r>
            <w:r>
              <w:rPr>
                <w:sz w:val="22"/>
                <w:szCs w:val="22"/>
              </w:rPr>
              <w:t xml:space="preserve"> /</w:t>
            </w:r>
          </w:p>
          <w:p w:rsidR="00233DF1" w:rsidRDefault="00233DF1">
            <w:pPr>
              <w:autoSpaceDE w:val="0"/>
              <w:autoSpaceDN w:val="0"/>
              <w:adjustRightInd w:val="0"/>
              <w:rPr>
                <w:sz w:val="22"/>
                <w:szCs w:val="22"/>
              </w:rPr>
            </w:pPr>
            <w:proofErr w:type="spellStart"/>
            <w:r>
              <w:rPr>
                <w:sz w:val="22"/>
                <w:szCs w:val="22"/>
              </w:rPr>
              <w:t>м.п</w:t>
            </w:r>
            <w:proofErr w:type="spellEnd"/>
            <w:r>
              <w:rPr>
                <w:sz w:val="22"/>
                <w:szCs w:val="22"/>
              </w:rPr>
              <w:t>.</w:t>
            </w:r>
          </w:p>
        </w:tc>
      </w:tr>
    </w:tbl>
    <w:p w:rsidR="00A87A36" w:rsidRDefault="00A87A36">
      <w:r>
        <w:br w:type="page"/>
      </w:r>
    </w:p>
    <w:p w:rsidR="004C4A4C" w:rsidRDefault="004C4A4C" w:rsidP="004C4A4C"/>
    <w:p w:rsidR="0007592E" w:rsidRDefault="0007592E" w:rsidP="0007592E">
      <w:pPr>
        <w:pStyle w:val="SCH"/>
        <w:numPr>
          <w:ilvl w:val="0"/>
          <w:numId w:val="0"/>
        </w:numPr>
        <w:spacing w:before="120" w:line="240" w:lineRule="auto"/>
        <w:ind w:firstLine="6379"/>
        <w:jc w:val="center"/>
        <w:outlineLvl w:val="0"/>
        <w:rPr>
          <w:i w:val="0"/>
          <w:sz w:val="22"/>
          <w:szCs w:val="22"/>
        </w:rPr>
      </w:pPr>
      <w:bookmarkStart w:id="247" w:name="_Toc132275361"/>
      <w:r>
        <w:rPr>
          <w:sz w:val="22"/>
          <w:szCs w:val="22"/>
        </w:rPr>
        <w:t>Приложение № 4.1</w:t>
      </w:r>
      <w:r w:rsidRPr="003A6981">
        <w:rPr>
          <w:sz w:val="22"/>
          <w:szCs w:val="22"/>
        </w:rPr>
        <w:br/>
      </w:r>
      <w:r w:rsidRPr="003A6981">
        <w:rPr>
          <w:i w:val="0"/>
          <w:sz w:val="22"/>
          <w:szCs w:val="22"/>
        </w:rPr>
        <w:t xml:space="preserve">Перечень </w:t>
      </w:r>
      <w:r>
        <w:rPr>
          <w:i w:val="0"/>
          <w:sz w:val="22"/>
          <w:szCs w:val="22"/>
        </w:rPr>
        <w:t>материалов</w:t>
      </w:r>
      <w:r w:rsidRPr="003A6981">
        <w:rPr>
          <w:i w:val="0"/>
          <w:sz w:val="22"/>
          <w:szCs w:val="22"/>
        </w:rPr>
        <w:t xml:space="preserve"> </w:t>
      </w:r>
      <w:r w:rsidR="002B7ADF">
        <w:rPr>
          <w:i w:val="0"/>
          <w:sz w:val="22"/>
          <w:szCs w:val="22"/>
        </w:rPr>
        <w:t xml:space="preserve"> и оборудования </w:t>
      </w:r>
      <w:r w:rsidRPr="003A6981">
        <w:rPr>
          <w:i w:val="0"/>
          <w:sz w:val="22"/>
          <w:szCs w:val="22"/>
        </w:rPr>
        <w:t xml:space="preserve">поставки </w:t>
      </w:r>
      <w:r w:rsidR="00883438">
        <w:rPr>
          <w:i w:val="0"/>
          <w:sz w:val="22"/>
          <w:szCs w:val="22"/>
        </w:rPr>
        <w:t>Подрядчика</w:t>
      </w:r>
      <w:bookmarkEnd w:id="247"/>
    </w:p>
    <w:p w:rsidR="008F3BD7" w:rsidRDefault="008F3BD7" w:rsidP="008F3BD7">
      <w:pPr>
        <w:pStyle w:val="afc"/>
        <w:ind w:left="720"/>
        <w:jc w:val="center"/>
        <w:rPr>
          <w:i w:val="0"/>
          <w:color w:val="000000" w:themeColor="text1"/>
        </w:rPr>
      </w:pPr>
      <w:r w:rsidRPr="004C4A4C">
        <w:rPr>
          <w:rFonts w:eastAsiaTheme="minorHAnsi"/>
          <w:i w:val="0"/>
          <w:color w:val="auto"/>
        </w:rPr>
        <w:t>на</w:t>
      </w:r>
      <w:r w:rsidRPr="004C4A4C">
        <w:rPr>
          <w:rFonts w:eastAsiaTheme="minorHAnsi"/>
        </w:rPr>
        <w:t xml:space="preserve"> </w:t>
      </w:r>
      <w:r w:rsidRPr="004C4A4C">
        <w:rPr>
          <w:i w:val="0"/>
          <w:color w:val="000000" w:themeColor="text1"/>
        </w:rPr>
        <w:t>строительно-монтажные, пусконаладочные работы,</w:t>
      </w:r>
      <w:r w:rsidRPr="004C4A4C">
        <w:rPr>
          <w:color w:val="auto"/>
        </w:rPr>
        <w:t xml:space="preserve"> </w:t>
      </w:r>
      <w:r w:rsidRPr="004C4A4C">
        <w:rPr>
          <w:i w:val="0"/>
          <w:color w:val="auto"/>
        </w:rPr>
        <w:t>поставку оборудования</w:t>
      </w:r>
      <w:r w:rsidRPr="004C4A4C">
        <w:rPr>
          <w:color w:val="auto"/>
        </w:rPr>
        <w:t xml:space="preserve"> </w:t>
      </w:r>
      <w:r w:rsidRPr="004C4A4C">
        <w:rPr>
          <w:i w:val="0"/>
          <w:color w:val="000000" w:themeColor="text1"/>
        </w:rPr>
        <w:t>по титулу Строительство ПС 35 кВ Пирс с установкой трансформаторов 2х10 МВА (прирост мощности 20 МВА) с ВЛ 35 кВ от ПС 220 кВ Столбово протяженностью 0,7 км, ВЛ 10 кВ протяженностью 3 км. - K_В95 (в части строительства ПС 35 кВ Пирс)»</w:t>
      </w:r>
    </w:p>
    <w:p w:rsidR="007E41FB" w:rsidRDefault="007E41FB" w:rsidP="008F3BD7">
      <w:pPr>
        <w:pStyle w:val="afc"/>
        <w:ind w:left="720"/>
        <w:jc w:val="center"/>
        <w:rPr>
          <w:i w:val="0"/>
          <w:color w:val="000000" w:themeColor="text1"/>
        </w:rPr>
      </w:pPr>
    </w:p>
    <w:p w:rsidR="007E41FB" w:rsidRDefault="007E41FB" w:rsidP="008F3BD7">
      <w:pPr>
        <w:pStyle w:val="afc"/>
        <w:ind w:left="720"/>
        <w:jc w:val="center"/>
        <w:rPr>
          <w:i w:val="0"/>
          <w:color w:val="000000" w:themeColor="text1"/>
        </w:rPr>
      </w:pPr>
      <w:proofErr w:type="gramStart"/>
      <w:r w:rsidRPr="004A795D">
        <w:t>Оборудование и материалы</w:t>
      </w:r>
      <w:proofErr w:type="gramEnd"/>
      <w:r w:rsidRPr="004A795D">
        <w:t xml:space="preserve"> не вошедшие в Приложение </w:t>
      </w:r>
      <w:r>
        <w:t>4</w:t>
      </w:r>
      <w:r w:rsidRPr="004A795D">
        <w:t xml:space="preserve"> комплектуются Подрядчиком.</w:t>
      </w:r>
    </w:p>
    <w:p w:rsidR="00883438" w:rsidRPr="00F735B4" w:rsidRDefault="00883438" w:rsidP="004C4A4C">
      <w:pPr>
        <w:pStyle w:val="afc"/>
        <w:ind w:left="720"/>
        <w:jc w:val="center"/>
        <w:rPr>
          <w:i w:val="0"/>
          <w:color w:val="000000" w:themeColor="text1"/>
          <w:sz w:val="20"/>
          <w:szCs w:val="20"/>
        </w:rPr>
      </w:pPr>
    </w:p>
    <w:p w:rsidR="00883438" w:rsidRPr="008F3BD7" w:rsidRDefault="00883438" w:rsidP="008F3BD7">
      <w:pPr>
        <w:pStyle w:val="afc"/>
        <w:rPr>
          <w:b w:val="0"/>
          <w:i w:val="0"/>
          <w:color w:val="000000" w:themeColor="text1"/>
        </w:rPr>
      </w:pPr>
    </w:p>
    <w:tbl>
      <w:tblPr>
        <w:tblW w:w="9786" w:type="dxa"/>
        <w:tblInd w:w="-7" w:type="dxa"/>
        <w:tblLook w:val="01E0" w:firstRow="1" w:lastRow="1" w:firstColumn="1" w:lastColumn="1" w:noHBand="0" w:noVBand="0"/>
      </w:tblPr>
      <w:tblGrid>
        <w:gridCol w:w="4893"/>
        <w:gridCol w:w="4893"/>
      </w:tblGrid>
      <w:tr w:rsidR="007E41FB" w:rsidRPr="00EB6295" w:rsidTr="007E41FB">
        <w:trPr>
          <w:trHeight w:val="1140"/>
        </w:trPr>
        <w:tc>
          <w:tcPr>
            <w:tcW w:w="4893" w:type="dxa"/>
          </w:tcPr>
          <w:p w:rsidR="007E41FB" w:rsidRDefault="007E41FB" w:rsidP="007E41FB">
            <w:pPr>
              <w:rPr>
                <w:b/>
                <w:sz w:val="22"/>
                <w:szCs w:val="22"/>
              </w:rPr>
            </w:pPr>
          </w:p>
          <w:p w:rsidR="007E41FB" w:rsidRDefault="007E41FB" w:rsidP="007E41FB">
            <w:pPr>
              <w:rPr>
                <w:sz w:val="22"/>
                <w:szCs w:val="22"/>
              </w:rPr>
            </w:pPr>
            <w:r>
              <w:rPr>
                <w:b/>
                <w:sz w:val="22"/>
                <w:szCs w:val="22"/>
              </w:rPr>
              <w:t>Генеральный подрядчик</w:t>
            </w:r>
            <w:r>
              <w:rPr>
                <w:sz w:val="22"/>
                <w:szCs w:val="22"/>
              </w:rPr>
              <w:t>:</w:t>
            </w:r>
          </w:p>
          <w:p w:rsidR="007E41FB" w:rsidRDefault="007E41FB" w:rsidP="007E41FB">
            <w:pPr>
              <w:rPr>
                <w:sz w:val="22"/>
                <w:szCs w:val="22"/>
              </w:rPr>
            </w:pPr>
            <w:r>
              <w:rPr>
                <w:sz w:val="22"/>
                <w:szCs w:val="22"/>
              </w:rPr>
              <w:t xml:space="preserve">Генеральный директор </w:t>
            </w:r>
          </w:p>
          <w:p w:rsidR="007E41FB" w:rsidRDefault="007E41FB" w:rsidP="007E41FB">
            <w:pPr>
              <w:rPr>
                <w:sz w:val="22"/>
                <w:szCs w:val="22"/>
              </w:rPr>
            </w:pPr>
            <w:r>
              <w:rPr>
                <w:sz w:val="22"/>
                <w:szCs w:val="22"/>
              </w:rPr>
              <w:t>ООО «ЕвроСибЭнерго-инжиниринг»</w:t>
            </w:r>
          </w:p>
          <w:p w:rsidR="007E41FB" w:rsidRDefault="007E41FB" w:rsidP="007E41FB">
            <w:pPr>
              <w:rPr>
                <w:sz w:val="22"/>
                <w:szCs w:val="22"/>
              </w:rPr>
            </w:pPr>
          </w:p>
          <w:p w:rsidR="007E41FB" w:rsidRDefault="007E41FB" w:rsidP="007E41FB">
            <w:pPr>
              <w:rPr>
                <w:sz w:val="22"/>
                <w:szCs w:val="22"/>
              </w:rPr>
            </w:pPr>
          </w:p>
          <w:p w:rsidR="007E41FB" w:rsidRDefault="007E41FB" w:rsidP="007E41FB">
            <w:pPr>
              <w:rPr>
                <w:sz w:val="22"/>
                <w:szCs w:val="22"/>
              </w:rPr>
            </w:pPr>
            <w:r>
              <w:rPr>
                <w:sz w:val="22"/>
                <w:szCs w:val="22"/>
              </w:rPr>
              <w:t xml:space="preserve">___________________/ </w:t>
            </w:r>
            <w:r w:rsidR="001B5124">
              <w:rPr>
                <w:b/>
                <w:sz w:val="22"/>
                <w:szCs w:val="22"/>
              </w:rPr>
              <w:t>П.А. Горячев</w:t>
            </w:r>
            <w:r>
              <w:rPr>
                <w:sz w:val="22"/>
                <w:szCs w:val="22"/>
              </w:rPr>
              <w:t>/</w:t>
            </w:r>
          </w:p>
          <w:p w:rsidR="007E41FB" w:rsidRDefault="007E41FB" w:rsidP="007E41FB">
            <w:pPr>
              <w:autoSpaceDE w:val="0"/>
              <w:autoSpaceDN w:val="0"/>
              <w:adjustRightInd w:val="0"/>
              <w:rPr>
                <w:sz w:val="22"/>
                <w:szCs w:val="22"/>
              </w:rPr>
            </w:pPr>
            <w:proofErr w:type="spellStart"/>
            <w:r>
              <w:rPr>
                <w:sz w:val="22"/>
                <w:szCs w:val="22"/>
              </w:rPr>
              <w:t>м.п</w:t>
            </w:r>
            <w:proofErr w:type="spellEnd"/>
            <w:r>
              <w:rPr>
                <w:sz w:val="22"/>
                <w:szCs w:val="22"/>
              </w:rPr>
              <w:t>.</w:t>
            </w:r>
          </w:p>
        </w:tc>
        <w:tc>
          <w:tcPr>
            <w:tcW w:w="4893" w:type="dxa"/>
          </w:tcPr>
          <w:p w:rsidR="007E41FB" w:rsidRDefault="007E41FB" w:rsidP="007E41FB">
            <w:pPr>
              <w:rPr>
                <w:b/>
                <w:sz w:val="22"/>
                <w:szCs w:val="22"/>
              </w:rPr>
            </w:pPr>
          </w:p>
          <w:p w:rsidR="007E41FB" w:rsidRDefault="007E41FB" w:rsidP="007E41FB">
            <w:pPr>
              <w:rPr>
                <w:sz w:val="22"/>
                <w:szCs w:val="22"/>
              </w:rPr>
            </w:pPr>
            <w:r>
              <w:rPr>
                <w:b/>
                <w:sz w:val="22"/>
                <w:szCs w:val="22"/>
              </w:rPr>
              <w:t>Подрядчик</w:t>
            </w:r>
            <w:r>
              <w:rPr>
                <w:sz w:val="22"/>
                <w:szCs w:val="22"/>
              </w:rPr>
              <w:t>:</w:t>
            </w:r>
          </w:p>
          <w:p w:rsidR="007E41FB" w:rsidRDefault="007E41FB" w:rsidP="007E41FB">
            <w:pPr>
              <w:rPr>
                <w:sz w:val="22"/>
                <w:szCs w:val="22"/>
              </w:rPr>
            </w:pPr>
            <w:r>
              <w:rPr>
                <w:sz w:val="22"/>
                <w:szCs w:val="22"/>
              </w:rPr>
              <w:t xml:space="preserve">Генеральный директор </w:t>
            </w:r>
          </w:p>
          <w:p w:rsidR="007E41FB" w:rsidRDefault="007E41FB" w:rsidP="007E41FB">
            <w:pPr>
              <w:rPr>
                <w:sz w:val="22"/>
                <w:szCs w:val="22"/>
              </w:rPr>
            </w:pPr>
            <w:r>
              <w:rPr>
                <w:sz w:val="22"/>
                <w:szCs w:val="22"/>
              </w:rPr>
              <w:t xml:space="preserve">ООО </w:t>
            </w:r>
            <w:proofErr w:type="gramStart"/>
            <w:r>
              <w:rPr>
                <w:sz w:val="22"/>
                <w:szCs w:val="22"/>
              </w:rPr>
              <w:t xml:space="preserve">«  </w:t>
            </w:r>
            <w:proofErr w:type="gramEnd"/>
            <w:r>
              <w:rPr>
                <w:sz w:val="22"/>
                <w:szCs w:val="22"/>
              </w:rPr>
              <w:t xml:space="preserve">    »</w:t>
            </w:r>
          </w:p>
          <w:p w:rsidR="007E41FB" w:rsidRDefault="007E41FB" w:rsidP="007E41FB">
            <w:pPr>
              <w:rPr>
                <w:sz w:val="22"/>
                <w:szCs w:val="22"/>
              </w:rPr>
            </w:pPr>
          </w:p>
          <w:p w:rsidR="007E41FB" w:rsidRDefault="007E41FB" w:rsidP="007E41FB">
            <w:pPr>
              <w:rPr>
                <w:sz w:val="22"/>
                <w:szCs w:val="22"/>
              </w:rPr>
            </w:pPr>
          </w:p>
          <w:p w:rsidR="007E41FB" w:rsidRDefault="007E41FB" w:rsidP="007E41FB">
            <w:pPr>
              <w:rPr>
                <w:sz w:val="22"/>
                <w:szCs w:val="22"/>
              </w:rPr>
            </w:pPr>
            <w:r>
              <w:rPr>
                <w:sz w:val="22"/>
                <w:szCs w:val="22"/>
              </w:rPr>
              <w:t xml:space="preserve">___________________/ </w:t>
            </w:r>
            <w:r>
              <w:rPr>
                <w:b/>
                <w:sz w:val="22"/>
                <w:szCs w:val="22"/>
              </w:rPr>
              <w:t xml:space="preserve">      </w:t>
            </w:r>
            <w:r>
              <w:rPr>
                <w:sz w:val="22"/>
                <w:szCs w:val="22"/>
              </w:rPr>
              <w:t xml:space="preserve"> /</w:t>
            </w:r>
          </w:p>
          <w:p w:rsidR="007E41FB" w:rsidRDefault="007E41FB" w:rsidP="007E41FB">
            <w:pPr>
              <w:autoSpaceDE w:val="0"/>
              <w:autoSpaceDN w:val="0"/>
              <w:adjustRightInd w:val="0"/>
              <w:rPr>
                <w:sz w:val="22"/>
                <w:szCs w:val="22"/>
              </w:rPr>
            </w:pPr>
            <w:proofErr w:type="spellStart"/>
            <w:r>
              <w:rPr>
                <w:sz w:val="22"/>
                <w:szCs w:val="22"/>
              </w:rPr>
              <w:t>м.п</w:t>
            </w:r>
            <w:proofErr w:type="spellEnd"/>
            <w:r>
              <w:rPr>
                <w:sz w:val="22"/>
                <w:szCs w:val="22"/>
              </w:rPr>
              <w:t>.</w:t>
            </w:r>
          </w:p>
        </w:tc>
      </w:tr>
    </w:tbl>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E37D09" w:rsidRPr="003107A8" w:rsidRDefault="00E37D09" w:rsidP="00E37D09">
      <w:pPr>
        <w:pStyle w:val="a6"/>
        <w:spacing w:before="120" w:after="120"/>
        <w:jc w:val="both"/>
        <w:rPr>
          <w:b/>
          <w:sz w:val="22"/>
          <w:szCs w:val="22"/>
        </w:rPr>
      </w:pPr>
    </w:p>
    <w:p w:rsidR="007E41FB" w:rsidRDefault="007E41FB">
      <w:pPr>
        <w:rPr>
          <w:b/>
          <w:i/>
          <w:sz w:val="22"/>
          <w:szCs w:val="22"/>
          <w:lang w:eastAsia="ar-SA"/>
        </w:rPr>
      </w:pPr>
      <w:bookmarkStart w:id="248" w:name="RefSCH6"/>
      <w:bookmarkStart w:id="249" w:name="_Toc502142589"/>
      <w:bookmarkStart w:id="250" w:name="_Toc499813186"/>
      <w:bookmarkStart w:id="251" w:name="_Toc132275362"/>
      <w:r>
        <w:rPr>
          <w:sz w:val="22"/>
          <w:szCs w:val="22"/>
        </w:rPr>
        <w:br w:type="page"/>
      </w:r>
    </w:p>
    <w:p w:rsidR="00E37D09" w:rsidRPr="00C858EF" w:rsidRDefault="00E37D09" w:rsidP="00C858EF">
      <w:pPr>
        <w:pStyle w:val="SCH"/>
        <w:numPr>
          <w:ilvl w:val="0"/>
          <w:numId w:val="0"/>
        </w:numPr>
        <w:spacing w:before="120" w:line="240" w:lineRule="auto"/>
        <w:ind w:firstLine="6804"/>
        <w:jc w:val="center"/>
        <w:outlineLvl w:val="0"/>
        <w:rPr>
          <w:sz w:val="22"/>
          <w:szCs w:val="22"/>
        </w:rPr>
      </w:pPr>
      <w:r w:rsidRPr="003107A8">
        <w:rPr>
          <w:sz w:val="22"/>
          <w:szCs w:val="22"/>
        </w:rPr>
        <w:lastRenderedPageBreak/>
        <w:t xml:space="preserve">Приложение </w:t>
      </w:r>
      <w:bookmarkStart w:id="252" w:name="RefSCH6_No"/>
      <w:r w:rsidRPr="003107A8">
        <w:rPr>
          <w:sz w:val="22"/>
          <w:szCs w:val="22"/>
        </w:rPr>
        <w:t>№</w:t>
      </w:r>
      <w:r>
        <w:rPr>
          <w:sz w:val="22"/>
          <w:szCs w:val="22"/>
        </w:rPr>
        <w:t> </w:t>
      </w:r>
      <w:bookmarkEnd w:id="248"/>
      <w:bookmarkEnd w:id="252"/>
      <w:r>
        <w:rPr>
          <w:sz w:val="22"/>
          <w:szCs w:val="22"/>
        </w:rPr>
        <w:t>5</w:t>
      </w:r>
      <w:r w:rsidRPr="003107A8">
        <w:rPr>
          <w:sz w:val="22"/>
          <w:szCs w:val="22"/>
        </w:rPr>
        <w:br/>
      </w:r>
      <w:bookmarkStart w:id="253" w:name="RefSCH6_1"/>
      <w:r w:rsidRPr="003107A8">
        <w:rPr>
          <w:i w:val="0"/>
          <w:sz w:val="22"/>
          <w:szCs w:val="22"/>
        </w:rPr>
        <w:t>Гарантии и заверения</w:t>
      </w:r>
      <w:bookmarkEnd w:id="249"/>
      <w:bookmarkEnd w:id="250"/>
      <w:bookmarkEnd w:id="251"/>
      <w:bookmarkEnd w:id="253"/>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00C61E8F">
        <w:rPr>
          <w:b/>
          <w:sz w:val="22"/>
          <w:szCs w:val="22"/>
          <w:lang w:eastAsia="en-US"/>
        </w:rPr>
        <w:t>Генеральн</w:t>
      </w:r>
      <w:r w:rsidR="007E41FB">
        <w:rPr>
          <w:b/>
          <w:sz w:val="22"/>
          <w:szCs w:val="22"/>
          <w:lang w:eastAsia="en-US"/>
        </w:rPr>
        <w:t>ого</w:t>
      </w:r>
      <w:r w:rsidR="00C61E8F">
        <w:rPr>
          <w:b/>
          <w:sz w:val="22"/>
          <w:szCs w:val="22"/>
          <w:lang w:eastAsia="en-US"/>
        </w:rPr>
        <w:t xml:space="preserve"> подрядчик</w:t>
      </w:r>
      <w:r w:rsidRPr="00AE1E8A">
        <w:rPr>
          <w:b/>
          <w:sz w:val="22"/>
          <w:szCs w:val="22"/>
          <w:lang w:eastAsia="en-US"/>
        </w:rPr>
        <w:t>а»</w:t>
      </w:r>
      <w:r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w:t>
      </w:r>
      <w:r w:rsidR="00C61E8F">
        <w:rPr>
          <w:sz w:val="22"/>
          <w:szCs w:val="22"/>
          <w:lang w:eastAsia="en-US"/>
        </w:rPr>
        <w:t>Генеральный подрядчик</w:t>
      </w:r>
      <w:r w:rsidRPr="00AE1E8A">
        <w:rPr>
          <w:sz w:val="22"/>
          <w:szCs w:val="22"/>
          <w:lang w:eastAsia="en-US"/>
        </w:rPr>
        <w:t>,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5A0D16">
      <w:pPr>
        <w:tabs>
          <w:tab w:val="left" w:pos="0"/>
        </w:tabs>
        <w:spacing w:after="120"/>
        <w:ind w:firstLine="426"/>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5A0D16">
      <w:pPr>
        <w:tabs>
          <w:tab w:val="left" w:pos="0"/>
        </w:tabs>
        <w:spacing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5A0D16">
      <w:pPr>
        <w:tabs>
          <w:tab w:val="left" w:pos="0"/>
        </w:tabs>
        <w:spacing w:after="120"/>
        <w:jc w:val="both"/>
        <w:rPr>
          <w:sz w:val="22"/>
          <w:szCs w:val="22"/>
        </w:rPr>
      </w:pPr>
      <w:r w:rsidRPr="003107A8">
        <w:rPr>
          <w:sz w:val="22"/>
          <w:szCs w:val="22"/>
        </w:rPr>
        <w:t xml:space="preserve">Подрядчик по требованию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5A0D16">
      <w:pPr>
        <w:tabs>
          <w:tab w:val="left" w:pos="0"/>
        </w:tabs>
        <w:spacing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Подрядчик передает </w:t>
      </w:r>
      <w:r w:rsidR="00C61E8F">
        <w:rPr>
          <w:sz w:val="22"/>
          <w:szCs w:val="22"/>
        </w:rPr>
        <w:t>Генеральн</w:t>
      </w:r>
      <w:r w:rsidR="003A3249">
        <w:rPr>
          <w:sz w:val="22"/>
          <w:szCs w:val="22"/>
        </w:rPr>
        <w:t>ому</w:t>
      </w:r>
      <w:r w:rsidR="00C61E8F">
        <w:rPr>
          <w:sz w:val="22"/>
          <w:szCs w:val="22"/>
        </w:rPr>
        <w:t xml:space="preserve"> подрядчик</w:t>
      </w:r>
      <w:r w:rsidRPr="003107A8">
        <w:rPr>
          <w:sz w:val="22"/>
          <w:szCs w:val="22"/>
        </w:rPr>
        <w:t>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5A0D16">
      <w:pPr>
        <w:tabs>
          <w:tab w:val="left" w:pos="0"/>
        </w:tabs>
        <w:spacing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5A0D16">
      <w:pPr>
        <w:tabs>
          <w:tab w:val="left" w:pos="0"/>
        </w:tabs>
        <w:spacing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5A0D16">
      <w:pPr>
        <w:tabs>
          <w:tab w:val="left" w:pos="0"/>
        </w:tabs>
        <w:spacing w:after="120"/>
        <w:jc w:val="both"/>
        <w:rPr>
          <w:sz w:val="22"/>
          <w:szCs w:val="22"/>
        </w:rPr>
      </w:pPr>
      <w:r w:rsidRPr="003107A8">
        <w:rPr>
          <w:sz w:val="22"/>
          <w:szCs w:val="22"/>
        </w:rPr>
        <w:t xml:space="preserve">Подрядчик отразит в налоговой отчетности НДС, уплаченный </w:t>
      </w:r>
      <w:r w:rsidR="00C61E8F">
        <w:rPr>
          <w:sz w:val="22"/>
          <w:szCs w:val="22"/>
        </w:rPr>
        <w:t>Генеральны</w:t>
      </w:r>
      <w:r w:rsidR="003A3249">
        <w:rPr>
          <w:sz w:val="22"/>
          <w:szCs w:val="22"/>
        </w:rPr>
        <w:t>м</w:t>
      </w:r>
      <w:r w:rsidR="00C61E8F">
        <w:rPr>
          <w:sz w:val="22"/>
          <w:szCs w:val="22"/>
        </w:rPr>
        <w:t xml:space="preserve"> подрядчик</w:t>
      </w:r>
      <w:r w:rsidRPr="003107A8">
        <w:rPr>
          <w:sz w:val="22"/>
          <w:szCs w:val="22"/>
        </w:rPr>
        <w:t>ом в составе цены Работ.</w:t>
      </w:r>
    </w:p>
    <w:p w:rsidR="00E37D09" w:rsidRPr="003107A8" w:rsidRDefault="00E37D09" w:rsidP="005A0D16">
      <w:pPr>
        <w:tabs>
          <w:tab w:val="left" w:pos="0"/>
        </w:tabs>
        <w:spacing w:after="120"/>
        <w:jc w:val="both"/>
        <w:rPr>
          <w:sz w:val="22"/>
          <w:szCs w:val="22"/>
        </w:rPr>
      </w:pPr>
      <w:r w:rsidRPr="003107A8">
        <w:rPr>
          <w:sz w:val="22"/>
          <w:szCs w:val="22"/>
        </w:rPr>
        <w:t xml:space="preserve">Подрядчик представит </w:t>
      </w:r>
      <w:r w:rsidR="00C61E8F">
        <w:rPr>
          <w:sz w:val="22"/>
          <w:szCs w:val="22"/>
        </w:rPr>
        <w:t>Генеральн</w:t>
      </w:r>
      <w:r w:rsidR="003A3249">
        <w:rPr>
          <w:sz w:val="22"/>
          <w:szCs w:val="22"/>
        </w:rPr>
        <w:t>ому</w:t>
      </w:r>
      <w:r w:rsidR="00C61E8F">
        <w:rPr>
          <w:sz w:val="22"/>
          <w:szCs w:val="22"/>
        </w:rPr>
        <w:t xml:space="preserve"> подрядчик</w:t>
      </w:r>
      <w:r w:rsidRPr="003107A8">
        <w:rPr>
          <w:sz w:val="22"/>
          <w:szCs w:val="22"/>
        </w:rPr>
        <w:t>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5A0D16">
      <w:pPr>
        <w:tabs>
          <w:tab w:val="left" w:pos="0"/>
        </w:tabs>
        <w:spacing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5A0D16">
      <w:pPr>
        <w:numPr>
          <w:ilvl w:val="0"/>
          <w:numId w:val="7"/>
        </w:numPr>
        <w:tabs>
          <w:tab w:val="left" w:pos="0"/>
          <w:tab w:val="left" w:pos="284"/>
        </w:tabs>
        <w:spacing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5A0D16">
      <w:pPr>
        <w:tabs>
          <w:tab w:val="left" w:pos="0"/>
          <w:tab w:val="left" w:pos="540"/>
        </w:tabs>
        <w:spacing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5A0D16">
      <w:pPr>
        <w:widowControl w:val="0"/>
        <w:spacing w:after="12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 xml:space="preserve">СТП 001.004.032 -2016 Пропускной и </w:t>
      </w:r>
      <w:proofErr w:type="spellStart"/>
      <w:r w:rsidRPr="009B08A6">
        <w:rPr>
          <w:sz w:val="22"/>
          <w:szCs w:val="22"/>
        </w:rPr>
        <w:t>внутриобъектовый</w:t>
      </w:r>
      <w:proofErr w:type="spellEnd"/>
      <w:r w:rsidRPr="009B08A6">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22"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w:t>
      </w:r>
      <w:r w:rsidR="00C61E8F">
        <w:rPr>
          <w:sz w:val="22"/>
          <w:szCs w:val="22"/>
          <w:lang w:eastAsia="en-US"/>
        </w:rPr>
        <w:t>Генеральн</w:t>
      </w:r>
      <w:r w:rsidR="003A3249">
        <w:rPr>
          <w:sz w:val="22"/>
          <w:szCs w:val="22"/>
          <w:lang w:eastAsia="en-US"/>
        </w:rPr>
        <w:t>ого</w:t>
      </w:r>
      <w:r w:rsidR="00C61E8F">
        <w:rPr>
          <w:sz w:val="22"/>
          <w:szCs w:val="22"/>
          <w:lang w:eastAsia="en-US"/>
        </w:rPr>
        <w:t xml:space="preserve"> подрядчик</w:t>
      </w:r>
      <w:r w:rsidRPr="009B08A6">
        <w:rPr>
          <w:sz w:val="22"/>
          <w:szCs w:val="22"/>
          <w:lang w:eastAsia="en-US"/>
        </w:rPr>
        <w:t xml:space="preserve">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5A0D16">
      <w:pPr>
        <w:tabs>
          <w:tab w:val="left" w:pos="0"/>
        </w:tabs>
        <w:spacing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5A0D16">
      <w:pPr>
        <w:tabs>
          <w:tab w:val="left" w:pos="0"/>
        </w:tabs>
        <w:spacing w:after="120"/>
        <w:jc w:val="both"/>
        <w:rPr>
          <w:sz w:val="22"/>
          <w:szCs w:val="22"/>
        </w:rPr>
      </w:pPr>
      <w:r w:rsidRPr="003107A8">
        <w:rPr>
          <w:sz w:val="22"/>
          <w:szCs w:val="22"/>
        </w:rPr>
        <w:t xml:space="preserve">Подрядчик гарантирует </w:t>
      </w:r>
      <w:r w:rsidR="00C61E8F">
        <w:rPr>
          <w:sz w:val="22"/>
          <w:szCs w:val="22"/>
        </w:rPr>
        <w:t>Генеральн</w:t>
      </w:r>
      <w:r w:rsidR="003A3249">
        <w:rPr>
          <w:sz w:val="22"/>
          <w:szCs w:val="22"/>
        </w:rPr>
        <w:t>ому</w:t>
      </w:r>
      <w:r w:rsidR="00C61E8F">
        <w:rPr>
          <w:sz w:val="22"/>
          <w:szCs w:val="22"/>
        </w:rPr>
        <w:t xml:space="preserve"> подрядчик</w:t>
      </w:r>
      <w:r w:rsidRPr="003107A8">
        <w:rPr>
          <w:sz w:val="22"/>
          <w:szCs w:val="22"/>
        </w:rPr>
        <w:t xml:space="preserve">у, что, в случае возникновения претензий к Подрядчику, независимо от их характера, со стороны третьих лиц, </w:t>
      </w:r>
      <w:r w:rsidR="00C61E8F">
        <w:rPr>
          <w:sz w:val="22"/>
          <w:szCs w:val="22"/>
        </w:rPr>
        <w:t>Генеральный подрядчик</w:t>
      </w:r>
      <w:r w:rsidRPr="003107A8">
        <w:rPr>
          <w:sz w:val="22"/>
          <w:szCs w:val="22"/>
        </w:rPr>
        <w:t xml:space="preserve"> не несет по ним никакой материальной, финансовой и юридической ответственности, кроме случаев, когда вина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доказана в судебном порядке.</w:t>
      </w:r>
    </w:p>
    <w:p w:rsidR="00E37D09" w:rsidRPr="003107A8" w:rsidRDefault="00E37D09" w:rsidP="005A0D16">
      <w:pPr>
        <w:tabs>
          <w:tab w:val="left" w:pos="0"/>
        </w:tabs>
        <w:spacing w:after="120"/>
        <w:jc w:val="both"/>
        <w:rPr>
          <w:sz w:val="22"/>
          <w:szCs w:val="22"/>
        </w:rPr>
      </w:pPr>
      <w:r w:rsidRPr="003107A8">
        <w:rPr>
          <w:sz w:val="22"/>
          <w:szCs w:val="22"/>
        </w:rPr>
        <w:t xml:space="preserve">Подрядчик гарантирует </w:t>
      </w:r>
      <w:r w:rsidR="00C61E8F">
        <w:rPr>
          <w:sz w:val="22"/>
          <w:szCs w:val="22"/>
        </w:rPr>
        <w:t>Генеральн</w:t>
      </w:r>
      <w:r w:rsidR="003A3249">
        <w:rPr>
          <w:sz w:val="22"/>
          <w:szCs w:val="22"/>
        </w:rPr>
        <w:t>ому</w:t>
      </w:r>
      <w:r w:rsidR="00C61E8F">
        <w:rPr>
          <w:sz w:val="22"/>
          <w:szCs w:val="22"/>
        </w:rPr>
        <w:t xml:space="preserve"> подрядчик</w:t>
      </w:r>
      <w:r w:rsidRPr="003107A8">
        <w:rPr>
          <w:sz w:val="22"/>
          <w:szCs w:val="22"/>
        </w:rPr>
        <w:t>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 xml:space="preserve">обязуется не предлагать работникам </w:t>
      </w:r>
      <w:r w:rsidR="00C61E8F">
        <w:rPr>
          <w:sz w:val="22"/>
          <w:szCs w:val="22"/>
          <w:lang w:eastAsia="en-US"/>
        </w:rPr>
        <w:t>Генеральн</w:t>
      </w:r>
      <w:r w:rsidR="003A3249">
        <w:rPr>
          <w:sz w:val="22"/>
          <w:szCs w:val="22"/>
          <w:lang w:eastAsia="en-US"/>
        </w:rPr>
        <w:t>ого</w:t>
      </w:r>
      <w:r w:rsidR="00C61E8F">
        <w:rPr>
          <w:sz w:val="22"/>
          <w:szCs w:val="22"/>
          <w:lang w:eastAsia="en-US"/>
        </w:rPr>
        <w:t xml:space="preserve"> подрядчик</w:t>
      </w:r>
      <w:r w:rsidRPr="003107A8">
        <w:rPr>
          <w:sz w:val="22"/>
          <w:szCs w:val="22"/>
          <w:lang w:eastAsia="en-US"/>
        </w:rPr>
        <w:t>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 xml:space="preserve">выполнение работ), не заключать с работниками </w:t>
      </w:r>
      <w:r w:rsidR="00C61E8F">
        <w:rPr>
          <w:sz w:val="22"/>
          <w:szCs w:val="22"/>
          <w:lang w:eastAsia="en-US"/>
        </w:rPr>
        <w:t>Генеральн</w:t>
      </w:r>
      <w:r w:rsidR="003A3249">
        <w:rPr>
          <w:sz w:val="22"/>
          <w:szCs w:val="22"/>
          <w:lang w:eastAsia="en-US"/>
        </w:rPr>
        <w:t>ого</w:t>
      </w:r>
      <w:r w:rsidR="00C61E8F">
        <w:rPr>
          <w:sz w:val="22"/>
          <w:szCs w:val="22"/>
          <w:lang w:eastAsia="en-US"/>
        </w:rPr>
        <w:t xml:space="preserve"> подрядчик</w:t>
      </w:r>
      <w:r w:rsidRPr="003107A8">
        <w:rPr>
          <w:sz w:val="22"/>
          <w:szCs w:val="22"/>
          <w:lang w:eastAsia="en-US"/>
        </w:rPr>
        <w:t xml:space="preserve">а указанные выше в настоящем пункте трудовые и гражданско-правовые договоры, а также не принимать предложения работников </w:t>
      </w:r>
      <w:r w:rsidR="00C61E8F">
        <w:rPr>
          <w:sz w:val="22"/>
          <w:szCs w:val="22"/>
          <w:lang w:eastAsia="en-US"/>
        </w:rPr>
        <w:t>Генеральн</w:t>
      </w:r>
      <w:r w:rsidR="003A3249">
        <w:rPr>
          <w:sz w:val="22"/>
          <w:szCs w:val="22"/>
          <w:lang w:eastAsia="en-US"/>
        </w:rPr>
        <w:t>ого</w:t>
      </w:r>
      <w:r w:rsidR="00C61E8F">
        <w:rPr>
          <w:sz w:val="22"/>
          <w:szCs w:val="22"/>
          <w:lang w:eastAsia="en-US"/>
        </w:rPr>
        <w:t xml:space="preserve"> подрядчик</w:t>
      </w:r>
      <w:r w:rsidRPr="003107A8">
        <w:rPr>
          <w:sz w:val="22"/>
          <w:szCs w:val="22"/>
          <w:lang w:eastAsia="en-US"/>
        </w:rPr>
        <w:t>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 xml:space="preserve">а указанные выше в настоящем пункте трудовые и гражданско-правовые договоры, а также </w:t>
      </w:r>
      <w:r w:rsidRPr="003107A8">
        <w:rPr>
          <w:sz w:val="22"/>
          <w:szCs w:val="22"/>
        </w:rPr>
        <w:lastRenderedPageBreak/>
        <w:t xml:space="preserve">не будут принимать предложения работников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w:t>
      </w:r>
      <w:r w:rsidR="00C61E8F">
        <w:rPr>
          <w:sz w:val="22"/>
          <w:szCs w:val="22"/>
          <w:lang w:eastAsia="en-US"/>
        </w:rPr>
        <w:t>Генеральн</w:t>
      </w:r>
      <w:r w:rsidR="003A3249">
        <w:rPr>
          <w:sz w:val="22"/>
          <w:szCs w:val="22"/>
          <w:lang w:eastAsia="en-US"/>
        </w:rPr>
        <w:t>ого</w:t>
      </w:r>
      <w:r w:rsidR="00C61E8F">
        <w:rPr>
          <w:sz w:val="22"/>
          <w:szCs w:val="22"/>
          <w:lang w:eastAsia="en-US"/>
        </w:rPr>
        <w:t xml:space="preserve"> подрядчик</w:t>
      </w:r>
      <w:r w:rsidRPr="003107A8">
        <w:rPr>
          <w:sz w:val="22"/>
          <w:szCs w:val="22"/>
          <w:lang w:eastAsia="en-US"/>
        </w:rPr>
        <w:t xml:space="preserve">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 xml:space="preserve">настоящем пункте Гарантий и заверений, либо что гарантия, выданная Подрядчиком в данном пункте, оказалась нарушена, </w:t>
      </w:r>
      <w:r w:rsidR="00C61E8F">
        <w:rPr>
          <w:sz w:val="22"/>
          <w:szCs w:val="22"/>
          <w:lang w:eastAsia="en-US"/>
        </w:rPr>
        <w:t>Генеральный подрядчик</w:t>
      </w:r>
      <w:r w:rsidRPr="009B08A6">
        <w:rPr>
          <w:sz w:val="22"/>
          <w:szCs w:val="22"/>
          <w:lang w:eastAsia="en-US"/>
        </w:rPr>
        <w:t xml:space="preserve">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w:t>
      </w:r>
      <w:r w:rsidR="00C61E8F">
        <w:rPr>
          <w:sz w:val="22"/>
          <w:szCs w:val="22"/>
          <w:lang w:eastAsia="en-US"/>
        </w:rPr>
        <w:t>Генеральн</w:t>
      </w:r>
      <w:r w:rsidR="003A3249">
        <w:rPr>
          <w:sz w:val="22"/>
          <w:szCs w:val="22"/>
          <w:lang w:eastAsia="en-US"/>
        </w:rPr>
        <w:t>ого</w:t>
      </w:r>
      <w:r w:rsidR="00C61E8F">
        <w:rPr>
          <w:sz w:val="22"/>
          <w:szCs w:val="22"/>
          <w:lang w:eastAsia="en-US"/>
        </w:rPr>
        <w:t xml:space="preserve"> подрядчик</w:t>
      </w:r>
      <w:r w:rsidRPr="009B08A6">
        <w:rPr>
          <w:sz w:val="22"/>
          <w:szCs w:val="22"/>
          <w:lang w:eastAsia="en-US"/>
        </w:rPr>
        <w:t>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C61E8F" w:rsidP="00E37D09">
      <w:pPr>
        <w:tabs>
          <w:tab w:val="left" w:pos="0"/>
        </w:tabs>
        <w:spacing w:before="120" w:after="120"/>
        <w:jc w:val="both"/>
        <w:rPr>
          <w:sz w:val="22"/>
          <w:szCs w:val="22"/>
        </w:rPr>
      </w:pPr>
      <w:r>
        <w:rPr>
          <w:sz w:val="22"/>
          <w:szCs w:val="22"/>
        </w:rPr>
        <w:t>Генеральный подрядчик</w:t>
      </w:r>
      <w:r w:rsidR="00E37D09" w:rsidRPr="003107A8">
        <w:rPr>
          <w:sz w:val="22"/>
          <w:szCs w:val="22"/>
        </w:rPr>
        <w:t xml:space="preserve"> не оказывает Представителям Подрядчика какого-либо содействия по организации въезда</w:t>
      </w:r>
      <w:r w:rsidR="00E37D09">
        <w:rPr>
          <w:sz w:val="22"/>
          <w:szCs w:val="22"/>
        </w:rPr>
        <w:t xml:space="preserve"> </w:t>
      </w:r>
      <w:r w:rsidR="00E37D09" w:rsidRPr="003107A8">
        <w:rPr>
          <w:sz w:val="22"/>
          <w:szCs w:val="22"/>
        </w:rPr>
        <w:t>/</w:t>
      </w:r>
      <w:r w:rsidR="00E37D09">
        <w:rPr>
          <w:sz w:val="22"/>
          <w:szCs w:val="22"/>
        </w:rPr>
        <w:t xml:space="preserve"> </w:t>
      </w:r>
      <w:r w:rsidR="00E37D09" w:rsidRPr="003107A8">
        <w:rPr>
          <w:sz w:val="22"/>
          <w:szCs w:val="22"/>
        </w:rPr>
        <w:t>выезда на</w:t>
      </w:r>
      <w:r w:rsidR="00E37D09">
        <w:rPr>
          <w:sz w:val="22"/>
          <w:szCs w:val="22"/>
        </w:rPr>
        <w:t xml:space="preserve"> </w:t>
      </w:r>
      <w:r w:rsidR="00E37D09" w:rsidRPr="003107A8">
        <w:rPr>
          <w:sz w:val="22"/>
          <w:szCs w:val="22"/>
        </w:rPr>
        <w:t>/</w:t>
      </w:r>
      <w:r w:rsidR="00E37D09">
        <w:rPr>
          <w:sz w:val="22"/>
          <w:szCs w:val="22"/>
        </w:rPr>
        <w:t xml:space="preserve"> </w:t>
      </w:r>
      <w:r w:rsidR="00E37D09"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E37D09" w:rsidRPr="003107A8">
        <w:rPr>
          <w:sz w:val="22"/>
          <w:szCs w:val="22"/>
          <w:lang w:eastAsia="en-US"/>
        </w:rPr>
        <w:t xml:space="preserve">Подрядчика </w:t>
      </w:r>
      <w:r w:rsidR="00E37D09"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00E37D09" w:rsidRPr="0015670A">
        <w:rPr>
          <w:b/>
          <w:sz w:val="22"/>
          <w:szCs w:val="22"/>
        </w:rPr>
        <w:t>«Миграционное законодательство»</w:t>
      </w:r>
      <w:r w:rsidR="00E37D09"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 xml:space="preserve">предоставить </w:t>
      </w:r>
      <w:r w:rsidR="00C61E8F">
        <w:rPr>
          <w:sz w:val="22"/>
          <w:szCs w:val="22"/>
        </w:rPr>
        <w:t>Генеральн</w:t>
      </w:r>
      <w:r w:rsidR="003A3249">
        <w:rPr>
          <w:sz w:val="22"/>
          <w:szCs w:val="22"/>
        </w:rPr>
        <w:t>ому</w:t>
      </w:r>
      <w:r w:rsidR="00C61E8F">
        <w:rPr>
          <w:sz w:val="22"/>
          <w:szCs w:val="22"/>
        </w:rPr>
        <w:t xml:space="preserve"> подрядчик</w:t>
      </w:r>
      <w:r w:rsidRPr="003107A8">
        <w:rPr>
          <w:sz w:val="22"/>
          <w:szCs w:val="22"/>
        </w:rPr>
        <w:t xml:space="preserve">у документы, подтверждающие соблюдение требований Миграционного законодательства, в любое время по требованию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w:t>
      </w:r>
    </w:p>
    <w:p w:rsidR="00E37D09" w:rsidRPr="003107A8" w:rsidRDefault="00C61E8F" w:rsidP="00E37D09">
      <w:pPr>
        <w:tabs>
          <w:tab w:val="left" w:pos="0"/>
        </w:tabs>
        <w:spacing w:before="120" w:after="120"/>
        <w:jc w:val="both"/>
        <w:rPr>
          <w:rFonts w:eastAsia="Calibri"/>
          <w:sz w:val="22"/>
          <w:szCs w:val="22"/>
          <w:lang w:eastAsia="en-US"/>
        </w:rPr>
      </w:pPr>
      <w:r>
        <w:rPr>
          <w:rFonts w:eastAsia="Calibri"/>
          <w:sz w:val="22"/>
          <w:szCs w:val="22"/>
          <w:lang w:eastAsia="en-US"/>
        </w:rPr>
        <w:t>Генеральный подрядчик</w:t>
      </w:r>
      <w:r w:rsidR="00E37D09" w:rsidRPr="003107A8">
        <w:rPr>
          <w:rFonts w:eastAsia="Calibri"/>
          <w:sz w:val="22"/>
          <w:szCs w:val="22"/>
          <w:lang w:eastAsia="en-US"/>
        </w:rPr>
        <w:t xml:space="preserve">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 xml:space="preserve">а Представителей Подрядчика и Третьих лиц, у которых отсутствуют разрешительные документы. При этом, такие действия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несет ответственность за неисполнение Представителями и Третьими лицами требований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 xml:space="preserve">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w:t>
      </w:r>
      <w:r w:rsidR="00C61E8F">
        <w:rPr>
          <w:sz w:val="22"/>
          <w:szCs w:val="22"/>
        </w:rPr>
        <w:t>Генеральн</w:t>
      </w:r>
      <w:r w:rsidR="003A3249">
        <w:rPr>
          <w:sz w:val="22"/>
          <w:szCs w:val="22"/>
        </w:rPr>
        <w:t>ому</w:t>
      </w:r>
      <w:r w:rsidR="00C61E8F">
        <w:rPr>
          <w:sz w:val="22"/>
          <w:szCs w:val="22"/>
        </w:rPr>
        <w:t xml:space="preserve"> подрядчик</w:t>
      </w:r>
      <w:r w:rsidRPr="003107A8">
        <w:rPr>
          <w:sz w:val="22"/>
          <w:szCs w:val="22"/>
        </w:rPr>
        <w:t>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возместить </w:t>
      </w:r>
      <w:r w:rsidR="00C61E8F">
        <w:rPr>
          <w:sz w:val="22"/>
          <w:szCs w:val="22"/>
        </w:rPr>
        <w:t>Генеральн</w:t>
      </w:r>
      <w:r w:rsidR="003A3249">
        <w:rPr>
          <w:sz w:val="22"/>
          <w:szCs w:val="22"/>
        </w:rPr>
        <w:t>ому</w:t>
      </w:r>
      <w:r w:rsidR="00C61E8F">
        <w:rPr>
          <w:sz w:val="22"/>
          <w:szCs w:val="22"/>
        </w:rPr>
        <w:t xml:space="preserve"> подрядчик</w:t>
      </w:r>
      <w:r w:rsidRPr="003107A8">
        <w:rPr>
          <w:sz w:val="22"/>
          <w:szCs w:val="22"/>
        </w:rPr>
        <w:t xml:space="preserve">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lastRenderedPageBreak/>
        <w:t xml:space="preserve">Возмещение </w:t>
      </w:r>
      <w:r w:rsidR="00C61E8F">
        <w:rPr>
          <w:sz w:val="22"/>
          <w:szCs w:val="22"/>
        </w:rPr>
        <w:t>Генеральн</w:t>
      </w:r>
      <w:r w:rsidR="003A3249">
        <w:rPr>
          <w:sz w:val="22"/>
          <w:szCs w:val="22"/>
        </w:rPr>
        <w:t>ому</w:t>
      </w:r>
      <w:r w:rsidR="00C61E8F">
        <w:rPr>
          <w:sz w:val="22"/>
          <w:szCs w:val="22"/>
        </w:rPr>
        <w:t xml:space="preserve"> подрядчик</w:t>
      </w:r>
      <w:r w:rsidRPr="003107A8">
        <w:rPr>
          <w:sz w:val="22"/>
          <w:szCs w:val="22"/>
        </w:rPr>
        <w:t>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 xml:space="preserve">письменного согласия </w:t>
      </w:r>
      <w:r w:rsidR="00C61E8F">
        <w:rPr>
          <w:sz w:val="22"/>
          <w:szCs w:val="22"/>
        </w:rPr>
        <w:t>Генеральн</w:t>
      </w:r>
      <w:r w:rsidR="003A3249">
        <w:rPr>
          <w:sz w:val="22"/>
          <w:szCs w:val="22"/>
        </w:rPr>
        <w:t>ого</w:t>
      </w:r>
      <w:r w:rsidR="00C61E8F">
        <w:rPr>
          <w:sz w:val="22"/>
          <w:szCs w:val="22"/>
        </w:rPr>
        <w:t xml:space="preserve"> подрядчик</w:t>
      </w:r>
      <w:r>
        <w:rPr>
          <w:sz w:val="22"/>
          <w:szCs w:val="22"/>
        </w:rPr>
        <w:t>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 xml:space="preserve">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sidR="00C61E8F">
        <w:rPr>
          <w:sz w:val="22"/>
          <w:szCs w:val="22"/>
        </w:rPr>
        <w:t>Генеральны</w:t>
      </w:r>
      <w:r w:rsidR="003A3249">
        <w:rPr>
          <w:sz w:val="22"/>
          <w:szCs w:val="22"/>
        </w:rPr>
        <w:t>м</w:t>
      </w:r>
      <w:r w:rsidR="00C61E8F">
        <w:rPr>
          <w:sz w:val="22"/>
          <w:szCs w:val="22"/>
        </w:rPr>
        <w:t xml:space="preserve"> подрядчик</w:t>
      </w:r>
      <w:r w:rsidRPr="003107A8">
        <w:rPr>
          <w:sz w:val="22"/>
          <w:szCs w:val="22"/>
        </w:rPr>
        <w:t xml:space="preserve">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w:t>
      </w:r>
      <w:r w:rsidR="00C61E8F">
        <w:rPr>
          <w:sz w:val="22"/>
          <w:szCs w:val="22"/>
          <w:lang w:eastAsia="en-US"/>
        </w:rPr>
        <w:t>Генеральный подрядчик</w:t>
      </w:r>
      <w:r w:rsidRPr="003107A8">
        <w:rPr>
          <w:sz w:val="22"/>
          <w:szCs w:val="22"/>
          <w:lang w:eastAsia="en-US"/>
        </w:rPr>
        <w:t xml:space="preserve">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w:t>
      </w:r>
      <w:r w:rsidR="00C61E8F">
        <w:rPr>
          <w:sz w:val="22"/>
          <w:szCs w:val="22"/>
        </w:rPr>
        <w:t>Генеральный подрядчик</w:t>
      </w:r>
      <w:r w:rsidRPr="003107A8">
        <w:rPr>
          <w:sz w:val="22"/>
          <w:szCs w:val="22"/>
        </w:rPr>
        <w:t xml:space="preserve">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 xml:space="preserve">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sidR="00C61E8F">
        <w:rPr>
          <w:sz w:val="22"/>
          <w:szCs w:val="22"/>
        </w:rPr>
        <w:t>Генеральны</w:t>
      </w:r>
      <w:r w:rsidR="003A3249">
        <w:rPr>
          <w:sz w:val="22"/>
          <w:szCs w:val="22"/>
        </w:rPr>
        <w:t>м</w:t>
      </w:r>
      <w:r w:rsidR="00C61E8F">
        <w:rPr>
          <w:sz w:val="22"/>
          <w:szCs w:val="22"/>
        </w:rPr>
        <w:t xml:space="preserve"> подрядчик</w:t>
      </w:r>
      <w:r w:rsidRPr="003107A8">
        <w:rPr>
          <w:sz w:val="22"/>
          <w:szCs w:val="22"/>
        </w:rPr>
        <w:t xml:space="preserve">ом результата выполняемых Работ, и ее согласования с соответствующими Государственными органами; взысканные с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 xml:space="preserve">а штрафные санкции, в том числе Государственными органами, а также неполученная </w:t>
      </w:r>
      <w:r w:rsidR="00C61E8F">
        <w:rPr>
          <w:sz w:val="22"/>
          <w:szCs w:val="22"/>
        </w:rPr>
        <w:t>Генеральны</w:t>
      </w:r>
      <w:r w:rsidR="003A3249">
        <w:rPr>
          <w:sz w:val="22"/>
          <w:szCs w:val="22"/>
        </w:rPr>
        <w:t>м</w:t>
      </w:r>
      <w:r w:rsidR="00C61E8F">
        <w:rPr>
          <w:sz w:val="22"/>
          <w:szCs w:val="22"/>
        </w:rPr>
        <w:t xml:space="preserve"> подрядчик</w:t>
      </w:r>
      <w:r w:rsidRPr="003107A8">
        <w:rPr>
          <w:sz w:val="22"/>
          <w:szCs w:val="22"/>
        </w:rPr>
        <w:t xml:space="preserve">ом прибыль от законной коммерческой эксплуатации </w:t>
      </w:r>
      <w:r w:rsidR="00C61E8F">
        <w:rPr>
          <w:sz w:val="22"/>
          <w:szCs w:val="22"/>
        </w:rPr>
        <w:t>Генеральны</w:t>
      </w:r>
      <w:r w:rsidR="003A3249">
        <w:rPr>
          <w:sz w:val="22"/>
          <w:szCs w:val="22"/>
        </w:rPr>
        <w:t>м</w:t>
      </w:r>
      <w:r w:rsidR="00C61E8F">
        <w:rPr>
          <w:sz w:val="22"/>
          <w:szCs w:val="22"/>
        </w:rPr>
        <w:t xml:space="preserve"> подрядчик</w:t>
      </w:r>
      <w:r w:rsidRPr="003107A8">
        <w:rPr>
          <w:sz w:val="22"/>
          <w:szCs w:val="22"/>
        </w:rPr>
        <w:t xml:space="preserve">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9C1879" w:rsidRPr="003107A8">
        <w:rPr>
          <w:sz w:val="22"/>
          <w:szCs w:val="22"/>
        </w:rPr>
        <w:t>№</w:t>
      </w:r>
      <w:r w:rsidR="009C1879">
        <w:rPr>
          <w:sz w:val="22"/>
          <w:szCs w:val="22"/>
        </w:rPr>
        <w:t> </w:t>
      </w:r>
      <w:r>
        <w:rPr>
          <w:iCs/>
          <w:sz w:val="22"/>
          <w:szCs w:val="22"/>
          <w:lang w:eastAsia="en-US"/>
        </w:rPr>
        <w:fldChar w:fldCharType="end"/>
      </w:r>
      <w:r w:rsidR="009D25CC">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7E383B"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w:t>
      </w:r>
      <w:r w:rsidR="00C61E8F">
        <w:rPr>
          <w:sz w:val="22"/>
          <w:szCs w:val="22"/>
          <w:lang w:eastAsia="en-US"/>
        </w:rPr>
        <w:t>Генеральный подрядчик</w:t>
      </w:r>
      <w:r w:rsidRPr="003107A8">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lastRenderedPageBreak/>
        <w:t xml:space="preserve">Подрядчик обязуется возместить </w:t>
      </w:r>
      <w:r w:rsidR="00C61E8F">
        <w:rPr>
          <w:sz w:val="22"/>
          <w:szCs w:val="22"/>
          <w:lang w:eastAsia="en-US"/>
        </w:rPr>
        <w:t>Генеральн</w:t>
      </w:r>
      <w:r w:rsidR="003A3249">
        <w:rPr>
          <w:sz w:val="22"/>
          <w:szCs w:val="22"/>
          <w:lang w:eastAsia="en-US"/>
        </w:rPr>
        <w:t>ому</w:t>
      </w:r>
      <w:r w:rsidR="00C61E8F">
        <w:rPr>
          <w:sz w:val="22"/>
          <w:szCs w:val="22"/>
          <w:lang w:eastAsia="en-US"/>
        </w:rPr>
        <w:t xml:space="preserve"> подрядчик</w:t>
      </w:r>
      <w:r w:rsidRPr="003107A8">
        <w:rPr>
          <w:sz w:val="22"/>
          <w:szCs w:val="22"/>
          <w:lang w:eastAsia="en-US"/>
        </w:rPr>
        <w:t>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00C61E8F">
        <w:rPr>
          <w:iCs/>
          <w:sz w:val="22"/>
          <w:szCs w:val="22"/>
          <w:lang w:eastAsia="en-US"/>
        </w:rPr>
        <w:t>Генеральн</w:t>
      </w:r>
      <w:r w:rsidR="003A3249">
        <w:rPr>
          <w:iCs/>
          <w:sz w:val="22"/>
          <w:szCs w:val="22"/>
          <w:lang w:eastAsia="en-US"/>
        </w:rPr>
        <w:t>ому</w:t>
      </w:r>
      <w:r w:rsidR="00C61E8F">
        <w:rPr>
          <w:iCs/>
          <w:sz w:val="22"/>
          <w:szCs w:val="22"/>
          <w:lang w:eastAsia="en-US"/>
        </w:rPr>
        <w:t xml:space="preserve"> подрядчик</w:t>
      </w:r>
      <w:r w:rsidRPr="00E37D09">
        <w:rPr>
          <w:iCs/>
          <w:sz w:val="22"/>
          <w:szCs w:val="22"/>
          <w:lang w:eastAsia="en-US"/>
        </w:rPr>
        <w:t>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00C61E8F">
        <w:rPr>
          <w:sz w:val="22"/>
          <w:szCs w:val="22"/>
        </w:rPr>
        <w:t>Генеральн</w:t>
      </w:r>
      <w:r w:rsidR="003A3249">
        <w:rPr>
          <w:sz w:val="22"/>
          <w:szCs w:val="22"/>
        </w:rPr>
        <w:t>ому</w:t>
      </w:r>
      <w:r w:rsidR="00C61E8F">
        <w:rPr>
          <w:sz w:val="22"/>
          <w:szCs w:val="22"/>
        </w:rPr>
        <w:t xml:space="preserve"> подрядчик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обязуется незамедлительно уведомить </w:t>
      </w:r>
      <w:r w:rsidR="00C61E8F">
        <w:rPr>
          <w:sz w:val="22"/>
          <w:szCs w:val="22"/>
        </w:rPr>
        <w:t>Генеральн</w:t>
      </w:r>
      <w:r w:rsidR="003A3249">
        <w:rPr>
          <w:sz w:val="22"/>
          <w:szCs w:val="22"/>
        </w:rPr>
        <w:t>ого</w:t>
      </w:r>
      <w:r w:rsidR="00C61E8F">
        <w:rPr>
          <w:sz w:val="22"/>
          <w:szCs w:val="22"/>
        </w:rPr>
        <w:t xml:space="preserve"> подрядчик</w:t>
      </w:r>
      <w:r w:rsidRPr="003107A8">
        <w:rPr>
          <w:sz w:val="22"/>
          <w:szCs w:val="22"/>
        </w:rPr>
        <w:t>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C61E8F">
        <w:rPr>
          <w:sz w:val="22"/>
          <w:szCs w:val="22"/>
        </w:rPr>
        <w:t>Генеральн</w:t>
      </w:r>
      <w:r w:rsidR="00773E8F">
        <w:rPr>
          <w:sz w:val="22"/>
          <w:szCs w:val="22"/>
        </w:rPr>
        <w:t>ому</w:t>
      </w:r>
      <w:r w:rsidR="00C61E8F">
        <w:rPr>
          <w:sz w:val="22"/>
          <w:szCs w:val="22"/>
        </w:rPr>
        <w:t xml:space="preserve"> подрядчик</w:t>
      </w:r>
      <w:r w:rsidRPr="003107A8">
        <w:rPr>
          <w:sz w:val="22"/>
          <w:szCs w:val="22"/>
        </w:rPr>
        <w:t xml:space="preserve">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w:t>
      </w:r>
      <w:r w:rsidR="00C61E8F">
        <w:rPr>
          <w:sz w:val="22"/>
          <w:szCs w:val="22"/>
        </w:rPr>
        <w:t>Генеральн</w:t>
      </w:r>
      <w:r w:rsidR="00773E8F">
        <w:rPr>
          <w:sz w:val="22"/>
          <w:szCs w:val="22"/>
        </w:rPr>
        <w:t>ого</w:t>
      </w:r>
      <w:r w:rsidR="00C61E8F">
        <w:rPr>
          <w:sz w:val="22"/>
          <w:szCs w:val="22"/>
        </w:rPr>
        <w:t xml:space="preserve"> подрядчик</w:t>
      </w:r>
      <w:r w:rsidRPr="003107A8">
        <w:rPr>
          <w:sz w:val="22"/>
          <w:szCs w:val="22"/>
        </w:rPr>
        <w:t xml:space="preserve">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w:t>
      </w:r>
      <w:r w:rsidR="00C61E8F">
        <w:rPr>
          <w:sz w:val="22"/>
          <w:szCs w:val="22"/>
          <w:lang w:eastAsia="en-US"/>
        </w:rPr>
        <w:t>Генеральн</w:t>
      </w:r>
      <w:r w:rsidR="00773E8F">
        <w:rPr>
          <w:sz w:val="22"/>
          <w:szCs w:val="22"/>
          <w:lang w:eastAsia="en-US"/>
        </w:rPr>
        <w:t>ому</w:t>
      </w:r>
      <w:r w:rsidR="00C61E8F">
        <w:rPr>
          <w:sz w:val="22"/>
          <w:szCs w:val="22"/>
          <w:lang w:eastAsia="en-US"/>
        </w:rPr>
        <w:t xml:space="preserve"> подрядчик</w:t>
      </w:r>
      <w:r w:rsidRPr="003107A8">
        <w:rPr>
          <w:sz w:val="22"/>
          <w:szCs w:val="22"/>
          <w:lang w:eastAsia="en-US"/>
        </w:rPr>
        <w:t xml:space="preserve">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w:t>
      </w:r>
      <w:r w:rsidR="00C61E8F">
        <w:rPr>
          <w:sz w:val="22"/>
          <w:szCs w:val="22"/>
          <w:lang w:eastAsia="en-US"/>
        </w:rPr>
        <w:t>Генеральн</w:t>
      </w:r>
      <w:r w:rsidR="00773E8F">
        <w:rPr>
          <w:sz w:val="22"/>
          <w:szCs w:val="22"/>
          <w:lang w:eastAsia="en-US"/>
        </w:rPr>
        <w:t>ому</w:t>
      </w:r>
      <w:r w:rsidR="00C61E8F">
        <w:rPr>
          <w:sz w:val="22"/>
          <w:szCs w:val="22"/>
          <w:lang w:eastAsia="en-US"/>
        </w:rPr>
        <w:t xml:space="preserve"> подрядчик</w:t>
      </w:r>
      <w:r w:rsidRPr="003107A8">
        <w:rPr>
          <w:sz w:val="22"/>
          <w:szCs w:val="22"/>
          <w:lang w:eastAsia="en-US"/>
        </w:rPr>
        <w:t>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w:t>
      </w:r>
      <w:r w:rsidR="00C61E8F">
        <w:rPr>
          <w:sz w:val="22"/>
          <w:szCs w:val="22"/>
        </w:rPr>
        <w:t>Генеральный подрядчик</w:t>
      </w:r>
      <w:r w:rsidRPr="003107A8">
        <w:rPr>
          <w:sz w:val="22"/>
          <w:szCs w:val="22"/>
        </w:rPr>
        <w:t xml:space="preserve">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747" w:type="dxa"/>
        <w:tblLook w:val="01E0" w:firstRow="1" w:lastRow="1" w:firstColumn="1" w:lastColumn="1" w:noHBand="0" w:noVBand="0"/>
      </w:tblPr>
      <w:tblGrid>
        <w:gridCol w:w="108"/>
        <w:gridCol w:w="4536"/>
        <w:gridCol w:w="432"/>
        <w:gridCol w:w="4319"/>
        <w:gridCol w:w="352"/>
      </w:tblGrid>
      <w:tr w:rsidR="00233DF1" w:rsidTr="00233DF1">
        <w:trPr>
          <w:trHeight w:val="2146"/>
        </w:trPr>
        <w:tc>
          <w:tcPr>
            <w:tcW w:w="5076" w:type="dxa"/>
            <w:gridSpan w:val="3"/>
          </w:tcPr>
          <w:p w:rsidR="00233DF1" w:rsidRDefault="00C61E8F">
            <w:pPr>
              <w:rPr>
                <w:sz w:val="22"/>
                <w:szCs w:val="22"/>
              </w:rPr>
            </w:pPr>
            <w:r>
              <w:rPr>
                <w:b/>
                <w:sz w:val="22"/>
                <w:szCs w:val="22"/>
              </w:rPr>
              <w:t>Генеральный подрядчик</w:t>
            </w:r>
            <w:r w:rsidR="00233DF1">
              <w:rPr>
                <w:sz w:val="22"/>
                <w:szCs w:val="22"/>
              </w:rPr>
              <w:t>:</w:t>
            </w:r>
          </w:p>
          <w:p w:rsidR="00773E8F" w:rsidRDefault="00773E8F" w:rsidP="00773E8F">
            <w:pPr>
              <w:rPr>
                <w:sz w:val="22"/>
                <w:szCs w:val="22"/>
              </w:rPr>
            </w:pPr>
            <w:r>
              <w:rPr>
                <w:sz w:val="22"/>
                <w:szCs w:val="22"/>
              </w:rPr>
              <w:t xml:space="preserve">Генеральный директор </w:t>
            </w:r>
          </w:p>
          <w:p w:rsidR="00773E8F" w:rsidRDefault="00773E8F" w:rsidP="00773E8F">
            <w:pPr>
              <w:rPr>
                <w:sz w:val="22"/>
                <w:szCs w:val="22"/>
              </w:rPr>
            </w:pPr>
            <w:r>
              <w:rPr>
                <w:sz w:val="22"/>
                <w:szCs w:val="22"/>
              </w:rPr>
              <w:t>ООО «ЕвроСибЭнерго-инжиниринг»</w:t>
            </w:r>
          </w:p>
          <w:p w:rsidR="00773E8F" w:rsidRDefault="00773E8F" w:rsidP="00773E8F">
            <w:pPr>
              <w:rPr>
                <w:sz w:val="22"/>
                <w:szCs w:val="22"/>
              </w:rPr>
            </w:pPr>
          </w:p>
          <w:p w:rsidR="00773E8F" w:rsidRDefault="00773E8F" w:rsidP="00773E8F">
            <w:pPr>
              <w:rPr>
                <w:sz w:val="22"/>
                <w:szCs w:val="22"/>
              </w:rPr>
            </w:pPr>
          </w:p>
          <w:p w:rsidR="00773E8F" w:rsidRDefault="00773E8F" w:rsidP="00773E8F">
            <w:pPr>
              <w:rPr>
                <w:sz w:val="22"/>
                <w:szCs w:val="22"/>
              </w:rPr>
            </w:pPr>
            <w:r>
              <w:rPr>
                <w:sz w:val="22"/>
                <w:szCs w:val="22"/>
              </w:rPr>
              <w:t xml:space="preserve">___________________/ </w:t>
            </w:r>
            <w:r w:rsidR="001B5124">
              <w:rPr>
                <w:b/>
                <w:sz w:val="22"/>
                <w:szCs w:val="22"/>
              </w:rPr>
              <w:t>П.А. Горячев</w:t>
            </w:r>
            <w:r>
              <w:rPr>
                <w:sz w:val="22"/>
                <w:szCs w:val="22"/>
              </w:rPr>
              <w:t>/</w:t>
            </w:r>
          </w:p>
          <w:p w:rsidR="00233DF1" w:rsidRDefault="00773E8F" w:rsidP="00773E8F">
            <w:pPr>
              <w:autoSpaceDE w:val="0"/>
              <w:autoSpaceDN w:val="0"/>
              <w:adjustRightInd w:val="0"/>
              <w:rPr>
                <w:sz w:val="22"/>
                <w:szCs w:val="22"/>
              </w:rPr>
            </w:pPr>
            <w:proofErr w:type="spellStart"/>
            <w:r>
              <w:rPr>
                <w:sz w:val="22"/>
                <w:szCs w:val="22"/>
              </w:rPr>
              <w:t>м.п</w:t>
            </w:r>
            <w:proofErr w:type="spellEnd"/>
            <w:r>
              <w:rPr>
                <w:sz w:val="22"/>
                <w:szCs w:val="22"/>
              </w:rPr>
              <w:t>.</w:t>
            </w:r>
          </w:p>
        </w:tc>
        <w:tc>
          <w:tcPr>
            <w:tcW w:w="4671" w:type="dxa"/>
            <w:gridSpan w:val="2"/>
          </w:tcPr>
          <w:p w:rsidR="00233DF1" w:rsidRDefault="00233DF1">
            <w:pPr>
              <w:rPr>
                <w:sz w:val="22"/>
                <w:szCs w:val="22"/>
              </w:rPr>
            </w:pPr>
            <w:r>
              <w:rPr>
                <w:b/>
                <w:sz w:val="22"/>
                <w:szCs w:val="22"/>
              </w:rPr>
              <w:t>Подрядчик</w:t>
            </w:r>
            <w:r>
              <w:rPr>
                <w:sz w:val="22"/>
                <w:szCs w:val="22"/>
              </w:rPr>
              <w:t>:</w:t>
            </w:r>
          </w:p>
          <w:p w:rsidR="00233DF1" w:rsidRDefault="00233DF1">
            <w:pPr>
              <w:rPr>
                <w:sz w:val="22"/>
                <w:szCs w:val="22"/>
              </w:rPr>
            </w:pPr>
            <w:r>
              <w:rPr>
                <w:sz w:val="22"/>
                <w:szCs w:val="22"/>
              </w:rPr>
              <w:t xml:space="preserve">Генеральный директор </w:t>
            </w:r>
          </w:p>
          <w:p w:rsidR="00233DF1" w:rsidRDefault="00233DF1">
            <w:pPr>
              <w:rPr>
                <w:sz w:val="22"/>
                <w:szCs w:val="22"/>
              </w:rPr>
            </w:pPr>
            <w:r>
              <w:rPr>
                <w:sz w:val="22"/>
                <w:szCs w:val="22"/>
              </w:rPr>
              <w:t xml:space="preserve">ООО </w:t>
            </w:r>
            <w:proofErr w:type="gramStart"/>
            <w:r>
              <w:rPr>
                <w:sz w:val="22"/>
                <w:szCs w:val="22"/>
              </w:rPr>
              <w:t>«</w:t>
            </w:r>
            <w:r w:rsidR="00773E8F">
              <w:rPr>
                <w:sz w:val="22"/>
                <w:szCs w:val="22"/>
              </w:rPr>
              <w:t xml:space="preserve">  </w:t>
            </w:r>
            <w:proofErr w:type="gramEnd"/>
            <w:r w:rsidR="00773E8F">
              <w:rPr>
                <w:sz w:val="22"/>
                <w:szCs w:val="22"/>
              </w:rPr>
              <w:t xml:space="preserve">                  </w:t>
            </w:r>
            <w:r>
              <w:rPr>
                <w:sz w:val="22"/>
                <w:szCs w:val="22"/>
              </w:rPr>
              <w:t>»</w:t>
            </w:r>
          </w:p>
          <w:p w:rsidR="00233DF1" w:rsidRDefault="00233DF1">
            <w:pPr>
              <w:rPr>
                <w:sz w:val="22"/>
                <w:szCs w:val="22"/>
              </w:rPr>
            </w:pPr>
          </w:p>
          <w:p w:rsidR="00233DF1" w:rsidRDefault="00233DF1">
            <w:pPr>
              <w:rPr>
                <w:sz w:val="22"/>
                <w:szCs w:val="22"/>
              </w:rPr>
            </w:pPr>
          </w:p>
          <w:p w:rsidR="00233DF1" w:rsidRDefault="00233DF1">
            <w:pPr>
              <w:rPr>
                <w:sz w:val="22"/>
                <w:szCs w:val="22"/>
              </w:rPr>
            </w:pPr>
            <w:r>
              <w:rPr>
                <w:sz w:val="22"/>
                <w:szCs w:val="22"/>
              </w:rPr>
              <w:t xml:space="preserve">___________________/ </w:t>
            </w:r>
            <w:r w:rsidR="00773E8F">
              <w:rPr>
                <w:b/>
                <w:sz w:val="22"/>
                <w:szCs w:val="22"/>
              </w:rPr>
              <w:t xml:space="preserve">               </w:t>
            </w:r>
            <w:r>
              <w:rPr>
                <w:sz w:val="22"/>
                <w:szCs w:val="22"/>
              </w:rPr>
              <w:t xml:space="preserve"> /</w:t>
            </w:r>
          </w:p>
          <w:p w:rsidR="00233DF1" w:rsidRDefault="00233DF1">
            <w:pPr>
              <w:autoSpaceDE w:val="0"/>
              <w:autoSpaceDN w:val="0"/>
              <w:adjustRightInd w:val="0"/>
              <w:rPr>
                <w:sz w:val="22"/>
                <w:szCs w:val="22"/>
              </w:rPr>
            </w:pPr>
            <w:proofErr w:type="spellStart"/>
            <w:r>
              <w:rPr>
                <w:sz w:val="22"/>
                <w:szCs w:val="22"/>
              </w:rPr>
              <w:t>м.п</w:t>
            </w:r>
            <w:proofErr w:type="spellEnd"/>
            <w:r>
              <w:rPr>
                <w:sz w:val="22"/>
                <w:szCs w:val="22"/>
              </w:rPr>
              <w:t>.</w:t>
            </w:r>
          </w:p>
        </w:tc>
      </w:tr>
      <w:tr w:rsidR="00AF0086" w:rsidTr="00233DF1">
        <w:trPr>
          <w:gridBefore w:val="1"/>
          <w:gridAfter w:val="1"/>
          <w:wBefore w:w="108" w:type="dxa"/>
          <w:wAfter w:w="352" w:type="dxa"/>
          <w:trHeight w:val="1134"/>
        </w:trPr>
        <w:tc>
          <w:tcPr>
            <w:tcW w:w="4536" w:type="dxa"/>
          </w:tcPr>
          <w:p w:rsidR="00AF0086" w:rsidRPr="00687E90" w:rsidRDefault="00AF0086" w:rsidP="00AF0086">
            <w:pPr>
              <w:tabs>
                <w:tab w:val="center" w:pos="4677"/>
                <w:tab w:val="right" w:pos="9355"/>
              </w:tabs>
              <w:suppressAutoHyphens/>
              <w:jc w:val="both"/>
              <w:rPr>
                <w:b/>
                <w:bCs/>
                <w:sz w:val="24"/>
                <w:szCs w:val="24"/>
              </w:rPr>
            </w:pPr>
          </w:p>
        </w:tc>
        <w:tc>
          <w:tcPr>
            <w:tcW w:w="4751" w:type="dxa"/>
            <w:gridSpan w:val="2"/>
          </w:tcPr>
          <w:p w:rsidR="00AF0086" w:rsidRPr="00687E90" w:rsidRDefault="00AF0086" w:rsidP="00AF0086">
            <w:pPr>
              <w:suppressAutoHyphens/>
              <w:rPr>
                <w:b/>
                <w:sz w:val="24"/>
                <w:szCs w:val="24"/>
              </w:rPr>
            </w:pP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BB7F72">
          <w:pgSz w:w="11906" w:h="16838" w:code="9"/>
          <w:pgMar w:top="1134" w:right="851" w:bottom="1134" w:left="1276" w:header="709" w:footer="709" w:gutter="0"/>
          <w:cols w:space="708"/>
          <w:docGrid w:linePitch="360"/>
        </w:sectPr>
      </w:pPr>
    </w:p>
    <w:p w:rsidR="00364E11" w:rsidRPr="00364E11" w:rsidRDefault="00E37D09" w:rsidP="00C5724A">
      <w:pPr>
        <w:pStyle w:val="SCH"/>
        <w:numPr>
          <w:ilvl w:val="0"/>
          <w:numId w:val="0"/>
        </w:numPr>
        <w:spacing w:before="120" w:line="240" w:lineRule="auto"/>
        <w:ind w:firstLine="6379"/>
        <w:jc w:val="center"/>
        <w:outlineLvl w:val="0"/>
        <w:rPr>
          <w:i w:val="0"/>
          <w:sz w:val="22"/>
          <w:szCs w:val="22"/>
          <w:highlight w:val="lightGray"/>
        </w:rPr>
      </w:pPr>
      <w:bookmarkStart w:id="254" w:name="RefSCH7"/>
      <w:bookmarkStart w:id="255" w:name="_Toc502142590"/>
      <w:bookmarkStart w:id="256" w:name="_Toc499813187"/>
      <w:bookmarkStart w:id="257" w:name="_Toc132275363"/>
      <w:r w:rsidRPr="003107A8">
        <w:rPr>
          <w:sz w:val="22"/>
          <w:szCs w:val="22"/>
        </w:rPr>
        <w:lastRenderedPageBreak/>
        <w:t xml:space="preserve">Приложение </w:t>
      </w:r>
      <w:bookmarkStart w:id="258" w:name="RefSCH7_No"/>
      <w:r w:rsidRPr="003107A8">
        <w:rPr>
          <w:sz w:val="22"/>
          <w:szCs w:val="22"/>
        </w:rPr>
        <w:t>№</w:t>
      </w:r>
      <w:r>
        <w:rPr>
          <w:sz w:val="22"/>
          <w:szCs w:val="22"/>
        </w:rPr>
        <w:t> </w:t>
      </w:r>
      <w:bookmarkEnd w:id="254"/>
      <w:bookmarkEnd w:id="258"/>
      <w:r>
        <w:rPr>
          <w:sz w:val="22"/>
          <w:szCs w:val="22"/>
        </w:rPr>
        <w:t>6</w:t>
      </w:r>
      <w:r w:rsidRPr="003107A8">
        <w:rPr>
          <w:sz w:val="22"/>
          <w:szCs w:val="22"/>
        </w:rPr>
        <w:br/>
      </w:r>
      <w:bookmarkStart w:id="259" w:name="RefSCH8"/>
      <w:bookmarkStart w:id="260" w:name="_Toc502142591"/>
      <w:bookmarkStart w:id="261" w:name="_Toc499813188"/>
      <w:bookmarkEnd w:id="255"/>
      <w:bookmarkEnd w:id="256"/>
      <w:r w:rsidR="00364E11" w:rsidRPr="00C5724A">
        <w:rPr>
          <w:i w:val="0"/>
          <w:sz w:val="22"/>
          <w:szCs w:val="22"/>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C61E8F">
        <w:rPr>
          <w:i w:val="0"/>
          <w:sz w:val="22"/>
          <w:szCs w:val="22"/>
        </w:rPr>
        <w:t>Генеральн</w:t>
      </w:r>
      <w:r w:rsidR="00773E8F">
        <w:rPr>
          <w:i w:val="0"/>
          <w:sz w:val="22"/>
          <w:szCs w:val="22"/>
        </w:rPr>
        <w:t>ого</w:t>
      </w:r>
      <w:r w:rsidR="00C61E8F">
        <w:rPr>
          <w:i w:val="0"/>
          <w:sz w:val="22"/>
          <w:szCs w:val="22"/>
        </w:rPr>
        <w:t xml:space="preserve"> подрядчик</w:t>
      </w:r>
      <w:r w:rsidR="00364E11" w:rsidRPr="00C5724A">
        <w:rPr>
          <w:i w:val="0"/>
          <w:sz w:val="22"/>
          <w:szCs w:val="22"/>
        </w:rPr>
        <w:t>а</w:t>
      </w:r>
      <w:bookmarkEnd w:id="257"/>
    </w:p>
    <w:p w:rsidR="00364E11" w:rsidRDefault="00364E11" w:rsidP="00364E11">
      <w:pPr>
        <w:widowControl w:val="0"/>
        <w:jc w:val="right"/>
        <w:rPr>
          <w:b/>
          <w:sz w:val="22"/>
          <w:szCs w:val="22"/>
        </w:rPr>
      </w:pPr>
      <w:r w:rsidRPr="00C5724A">
        <w:rPr>
          <w:b/>
          <w:sz w:val="22"/>
          <w:szCs w:val="22"/>
        </w:rPr>
        <w:t>«__</w:t>
      </w:r>
      <w:proofErr w:type="gramStart"/>
      <w:r w:rsidRPr="00C5724A">
        <w:rPr>
          <w:b/>
          <w:sz w:val="22"/>
          <w:szCs w:val="22"/>
        </w:rPr>
        <w:t>_»_</w:t>
      </w:r>
      <w:proofErr w:type="gramEnd"/>
      <w:r w:rsidRPr="00C5724A">
        <w:rPr>
          <w:b/>
          <w:sz w:val="22"/>
          <w:szCs w:val="22"/>
        </w:rPr>
        <w:t>_______20</w:t>
      </w:r>
      <w:r w:rsidR="00F43B2D">
        <w:rPr>
          <w:b/>
          <w:sz w:val="22"/>
          <w:szCs w:val="22"/>
        </w:rPr>
        <w:t>23</w:t>
      </w:r>
      <w:r w:rsidR="00F873DF">
        <w:rPr>
          <w:b/>
          <w:sz w:val="22"/>
          <w:szCs w:val="22"/>
        </w:rPr>
        <w:t xml:space="preserve"> </w:t>
      </w:r>
      <w:r w:rsidRPr="00C5724A">
        <w:rPr>
          <w:b/>
          <w:sz w:val="22"/>
          <w:szCs w:val="22"/>
        </w:rPr>
        <w:t>г.</w:t>
      </w:r>
    </w:p>
    <w:p w:rsidR="00C5724A" w:rsidRPr="00C5724A" w:rsidRDefault="00C5724A" w:rsidP="00364E11">
      <w:pPr>
        <w:widowControl w:val="0"/>
        <w:jc w:val="right"/>
        <w:rPr>
          <w:sz w:val="22"/>
          <w:szCs w:val="22"/>
        </w:rPr>
      </w:pPr>
    </w:p>
    <w:p w:rsidR="00233DF1" w:rsidRDefault="00773E8F" w:rsidP="00233DF1">
      <w:pPr>
        <w:widowControl w:val="0"/>
        <w:spacing w:after="120"/>
        <w:ind w:firstLine="567"/>
        <w:jc w:val="both"/>
        <w:rPr>
          <w:sz w:val="22"/>
          <w:szCs w:val="22"/>
        </w:rPr>
      </w:pPr>
      <w:r>
        <w:rPr>
          <w:rFonts w:eastAsia="Calibri"/>
          <w:b/>
          <w:spacing w:val="-3"/>
          <w:sz w:val="22"/>
          <w:szCs w:val="22"/>
        </w:rPr>
        <w:t>Общество с ограниченной ответственностью «ЕвроСибЭнерго-инжиниринг» (ООО «ЕвроСибЭнерго-инжиниринг»),</w:t>
      </w:r>
      <w:r>
        <w:rPr>
          <w:rFonts w:eastAsia="Calibri"/>
          <w:spacing w:val="-3"/>
          <w:sz w:val="22"/>
          <w:szCs w:val="22"/>
        </w:rPr>
        <w:t xml:space="preserve"> именуемое в дальнейшем </w:t>
      </w:r>
      <w:r>
        <w:rPr>
          <w:rFonts w:eastAsia="Calibri"/>
          <w:b/>
          <w:spacing w:val="-3"/>
          <w:sz w:val="22"/>
          <w:szCs w:val="22"/>
        </w:rPr>
        <w:t>«Генеральный подрядчик»</w:t>
      </w:r>
      <w:r>
        <w:rPr>
          <w:rFonts w:eastAsia="Calibri"/>
          <w:spacing w:val="-3"/>
          <w:sz w:val="22"/>
          <w:szCs w:val="22"/>
        </w:rPr>
        <w:t xml:space="preserve">, в лице Генерального директора </w:t>
      </w:r>
      <w:r w:rsidR="001B5124">
        <w:rPr>
          <w:rFonts w:eastAsia="Calibri"/>
          <w:b/>
          <w:spacing w:val="-3"/>
          <w:sz w:val="22"/>
          <w:szCs w:val="22"/>
        </w:rPr>
        <w:t>Горячева Павла Александровича</w:t>
      </w:r>
      <w:r>
        <w:rPr>
          <w:rFonts w:eastAsia="Calibri"/>
          <w:b/>
          <w:spacing w:val="-3"/>
          <w:sz w:val="22"/>
          <w:szCs w:val="22"/>
        </w:rPr>
        <w:t>,</w:t>
      </w:r>
      <w:r>
        <w:rPr>
          <w:rFonts w:eastAsia="Calibri"/>
          <w:spacing w:val="-3"/>
          <w:sz w:val="22"/>
          <w:szCs w:val="22"/>
        </w:rPr>
        <w:t xml:space="preserve"> действующего на основании Устава, с одной стороны</w:t>
      </w:r>
      <w:r w:rsidR="00233DF1">
        <w:rPr>
          <w:sz w:val="22"/>
          <w:szCs w:val="22"/>
        </w:rPr>
        <w:t xml:space="preserve">, </w:t>
      </w:r>
      <w:r w:rsidR="00233DF1">
        <w:rPr>
          <w:rFonts w:eastAsia="Calibri"/>
          <w:spacing w:val="-3"/>
          <w:sz w:val="22"/>
          <w:szCs w:val="22"/>
        </w:rPr>
        <w:t>и</w:t>
      </w:r>
    </w:p>
    <w:p w:rsidR="00233DF1" w:rsidRDefault="00233DF1" w:rsidP="00233DF1">
      <w:pPr>
        <w:widowControl w:val="0"/>
        <w:spacing w:after="120"/>
        <w:ind w:firstLine="567"/>
        <w:jc w:val="both"/>
        <w:rPr>
          <w:spacing w:val="-3"/>
          <w:sz w:val="22"/>
          <w:szCs w:val="22"/>
        </w:rPr>
      </w:pPr>
      <w:r>
        <w:rPr>
          <w:rFonts w:eastAsia="Calibri"/>
          <w:b/>
          <w:spacing w:val="-3"/>
          <w:sz w:val="22"/>
          <w:szCs w:val="22"/>
        </w:rPr>
        <w:t xml:space="preserve">Общество с ограниченной ответственностью </w:t>
      </w:r>
      <w:proofErr w:type="gramStart"/>
      <w:r>
        <w:rPr>
          <w:rFonts w:eastAsia="Calibri"/>
          <w:b/>
          <w:spacing w:val="-3"/>
          <w:sz w:val="22"/>
          <w:szCs w:val="22"/>
        </w:rPr>
        <w:t>«</w:t>
      </w:r>
      <w:r w:rsidR="00773E8F">
        <w:rPr>
          <w:rFonts w:eastAsia="Calibri"/>
          <w:b/>
          <w:spacing w:val="-3"/>
          <w:sz w:val="22"/>
          <w:szCs w:val="22"/>
        </w:rPr>
        <w:t xml:space="preserve">  </w:t>
      </w:r>
      <w:proofErr w:type="gramEnd"/>
      <w:r w:rsidR="00773E8F">
        <w:rPr>
          <w:rFonts w:eastAsia="Calibri"/>
          <w:b/>
          <w:spacing w:val="-3"/>
          <w:sz w:val="22"/>
          <w:szCs w:val="22"/>
        </w:rPr>
        <w:t xml:space="preserve">         </w:t>
      </w:r>
      <w:r>
        <w:rPr>
          <w:rFonts w:eastAsia="Calibri"/>
          <w:b/>
          <w:spacing w:val="-3"/>
          <w:sz w:val="22"/>
          <w:szCs w:val="22"/>
        </w:rPr>
        <w:t>» (ООО «</w:t>
      </w:r>
      <w:r w:rsidR="00773E8F">
        <w:rPr>
          <w:rFonts w:eastAsia="Calibri"/>
          <w:b/>
          <w:spacing w:val="-3"/>
          <w:sz w:val="22"/>
          <w:szCs w:val="22"/>
        </w:rPr>
        <w:t xml:space="preserve">            </w:t>
      </w:r>
      <w:r>
        <w:rPr>
          <w:rFonts w:eastAsia="Calibri"/>
          <w:b/>
          <w:spacing w:val="-3"/>
          <w:sz w:val="22"/>
          <w:szCs w:val="22"/>
        </w:rPr>
        <w:t>»),</w:t>
      </w:r>
      <w:r>
        <w:rPr>
          <w:rFonts w:eastAsia="Calibri"/>
          <w:spacing w:val="-3"/>
          <w:sz w:val="22"/>
          <w:szCs w:val="22"/>
        </w:rPr>
        <w:t xml:space="preserve"> именуемое в дальнейшем </w:t>
      </w:r>
      <w:r>
        <w:rPr>
          <w:rFonts w:eastAsia="Calibri"/>
          <w:b/>
          <w:spacing w:val="-3"/>
          <w:sz w:val="22"/>
          <w:szCs w:val="22"/>
        </w:rPr>
        <w:t>«Подрядчик»</w:t>
      </w:r>
      <w:r>
        <w:rPr>
          <w:rFonts w:eastAsia="Calibri"/>
          <w:spacing w:val="-3"/>
          <w:sz w:val="22"/>
          <w:szCs w:val="22"/>
        </w:rPr>
        <w:t xml:space="preserve">, в лице Генерального директора </w:t>
      </w:r>
      <w:r w:rsidR="00773E8F">
        <w:rPr>
          <w:rFonts w:eastAsia="Calibri"/>
          <w:b/>
          <w:spacing w:val="-3"/>
          <w:sz w:val="22"/>
          <w:szCs w:val="22"/>
        </w:rPr>
        <w:t xml:space="preserve">                     </w:t>
      </w:r>
      <w:r>
        <w:rPr>
          <w:rFonts w:eastAsia="Calibri"/>
          <w:b/>
          <w:spacing w:val="-3"/>
          <w:sz w:val="22"/>
          <w:szCs w:val="22"/>
        </w:rPr>
        <w:t>,</w:t>
      </w:r>
      <w:r>
        <w:rPr>
          <w:rFonts w:eastAsia="Calibri"/>
          <w:spacing w:val="-3"/>
          <w:sz w:val="22"/>
          <w:szCs w:val="22"/>
        </w:rPr>
        <w:t xml:space="preserve"> действующего на основании Устава, с другой стороны</w:t>
      </w:r>
      <w:r>
        <w:rPr>
          <w:sz w:val="22"/>
          <w:szCs w:val="22"/>
        </w:rPr>
        <w:t xml:space="preserve">, </w:t>
      </w:r>
      <w:r>
        <w:rPr>
          <w:spacing w:val="4"/>
          <w:sz w:val="22"/>
          <w:szCs w:val="22"/>
        </w:rPr>
        <w:t>заключили настоящее соглашение (далее – «</w:t>
      </w:r>
      <w:r>
        <w:rPr>
          <w:b/>
          <w:spacing w:val="4"/>
          <w:sz w:val="22"/>
          <w:szCs w:val="22"/>
        </w:rPr>
        <w:t>Соглашение</w:t>
      </w:r>
      <w:r>
        <w:rPr>
          <w:spacing w:val="4"/>
          <w:sz w:val="22"/>
          <w:szCs w:val="22"/>
        </w:rPr>
        <w:t xml:space="preserve">») к Договору подряда № </w:t>
      </w:r>
      <w:r w:rsidR="00773E8F">
        <w:rPr>
          <w:spacing w:val="4"/>
          <w:sz w:val="22"/>
          <w:szCs w:val="22"/>
        </w:rPr>
        <w:t xml:space="preserve">               </w:t>
      </w:r>
      <w:r>
        <w:rPr>
          <w:spacing w:val="4"/>
          <w:sz w:val="22"/>
          <w:szCs w:val="22"/>
        </w:rPr>
        <w:t xml:space="preserve"> (далее – «</w:t>
      </w:r>
      <w:r>
        <w:rPr>
          <w:b/>
          <w:spacing w:val="4"/>
          <w:sz w:val="22"/>
          <w:szCs w:val="22"/>
        </w:rPr>
        <w:t>Договор</w:t>
      </w:r>
      <w:r>
        <w:rPr>
          <w:spacing w:val="4"/>
          <w:sz w:val="22"/>
          <w:szCs w:val="22"/>
        </w:rPr>
        <w:t>») о нижеследующем</w:t>
      </w:r>
      <w:r>
        <w:rPr>
          <w:spacing w:val="-5"/>
          <w:sz w:val="22"/>
          <w:szCs w:val="22"/>
        </w:rPr>
        <w:t>:</w:t>
      </w:r>
    </w:p>
    <w:p w:rsidR="00364E11" w:rsidRPr="00C5724A" w:rsidRDefault="00364E11" w:rsidP="00233DF1">
      <w:pPr>
        <w:widowControl w:val="0"/>
        <w:spacing w:after="120"/>
        <w:ind w:firstLine="567"/>
        <w:jc w:val="both"/>
        <w:rPr>
          <w:b/>
          <w:sz w:val="22"/>
          <w:szCs w:val="22"/>
        </w:rPr>
      </w:pPr>
      <w:r w:rsidRPr="00C5724A">
        <w:rPr>
          <w:b/>
          <w:sz w:val="22"/>
          <w:szCs w:val="22"/>
        </w:rPr>
        <w:t>Основные положения</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rsidR="00364E11" w:rsidRPr="005A0D16" w:rsidRDefault="00364E11" w:rsidP="005A0D16">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При проведении Работ на любых участках, территориях, объектах и оборудовании, принадлежащих или относящихся к </w:t>
      </w:r>
      <w:r w:rsidR="00C61E8F">
        <w:rPr>
          <w:sz w:val="22"/>
          <w:szCs w:val="22"/>
        </w:rPr>
        <w:t>Генеральн</w:t>
      </w:r>
      <w:r w:rsidR="00773E8F">
        <w:rPr>
          <w:sz w:val="22"/>
          <w:szCs w:val="22"/>
        </w:rPr>
        <w:t>ому</w:t>
      </w:r>
      <w:r w:rsidR="00C61E8F">
        <w:rPr>
          <w:sz w:val="22"/>
          <w:szCs w:val="22"/>
        </w:rPr>
        <w:t xml:space="preserve"> подрядчик</w:t>
      </w:r>
      <w:r w:rsidRPr="005A0D16">
        <w:rPr>
          <w:sz w:val="22"/>
          <w:szCs w:val="22"/>
        </w:rPr>
        <w:t xml:space="preserve">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w:t>
      </w:r>
      <w:r w:rsidR="00C61E8F">
        <w:rPr>
          <w:sz w:val="22"/>
          <w:szCs w:val="22"/>
        </w:rPr>
        <w:t>Генеральн</w:t>
      </w:r>
      <w:r w:rsidR="00773E8F">
        <w:rPr>
          <w:sz w:val="22"/>
          <w:szCs w:val="22"/>
        </w:rPr>
        <w:t>ого</w:t>
      </w:r>
      <w:r w:rsidR="00C61E8F">
        <w:rPr>
          <w:sz w:val="22"/>
          <w:szCs w:val="22"/>
        </w:rPr>
        <w:t xml:space="preserve"> подрядчик</w:t>
      </w:r>
      <w:r w:rsidRPr="005A0D16">
        <w:rPr>
          <w:sz w:val="22"/>
          <w:szCs w:val="22"/>
        </w:rPr>
        <w:t>а (далее – «ЛНА»), размещенных на веб-сайте:</w:t>
      </w:r>
      <w:r w:rsidRPr="005A0D16">
        <w:rPr>
          <w:b/>
          <w:i/>
          <w:color w:val="FF0000"/>
          <w:sz w:val="22"/>
          <w:szCs w:val="22"/>
        </w:rPr>
        <w:t xml:space="preserve"> </w:t>
      </w:r>
      <w:hyperlink r:id="rId23"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rsidR="00364E11" w:rsidRPr="005A0D16" w:rsidRDefault="00364E11" w:rsidP="005A0D16">
      <w:pPr>
        <w:widowControl w:val="0"/>
        <w:tabs>
          <w:tab w:val="num" w:pos="180"/>
          <w:tab w:val="left" w:pos="1080"/>
        </w:tabs>
        <w:spacing w:after="120"/>
        <w:ind w:firstLine="567"/>
        <w:jc w:val="both"/>
        <w:rPr>
          <w:sz w:val="22"/>
          <w:szCs w:val="22"/>
        </w:rPr>
      </w:pPr>
      <w:r w:rsidRPr="005A0D16">
        <w:rPr>
          <w:sz w:val="22"/>
          <w:szCs w:val="22"/>
        </w:rPr>
        <w:t xml:space="preserve">Перечень ЛНА в области охраны окружающей среды и экологической, промышленной и пожарной безопасности </w:t>
      </w:r>
      <w:r w:rsidR="00C61E8F">
        <w:rPr>
          <w:sz w:val="22"/>
          <w:szCs w:val="22"/>
        </w:rPr>
        <w:t>Генеральн</w:t>
      </w:r>
      <w:r w:rsidR="00773E8F">
        <w:rPr>
          <w:sz w:val="22"/>
          <w:szCs w:val="22"/>
        </w:rPr>
        <w:t>ого</w:t>
      </w:r>
      <w:r w:rsidR="00C61E8F">
        <w:rPr>
          <w:sz w:val="22"/>
          <w:szCs w:val="22"/>
        </w:rPr>
        <w:t xml:space="preserve"> подрядчик</w:t>
      </w:r>
      <w:r w:rsidRPr="005A0D16">
        <w:rPr>
          <w:sz w:val="22"/>
          <w:szCs w:val="22"/>
        </w:rPr>
        <w:t xml:space="preserve">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w:t>
      </w:r>
      <w:r w:rsidR="00C61E8F">
        <w:rPr>
          <w:sz w:val="22"/>
          <w:szCs w:val="22"/>
        </w:rPr>
        <w:t>Генеральн</w:t>
      </w:r>
      <w:r w:rsidR="00773E8F">
        <w:rPr>
          <w:sz w:val="22"/>
          <w:szCs w:val="22"/>
        </w:rPr>
        <w:t>ого</w:t>
      </w:r>
      <w:r w:rsidR="00C61E8F">
        <w:rPr>
          <w:sz w:val="22"/>
          <w:szCs w:val="22"/>
        </w:rPr>
        <w:t xml:space="preserve"> подрядчик</w:t>
      </w:r>
      <w:r w:rsidRPr="005A0D16">
        <w:rPr>
          <w:sz w:val="22"/>
          <w:szCs w:val="22"/>
        </w:rPr>
        <w:t>а обязательны для выполнения Подрядчиком и его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В случае нарушения Подрядчиком и/или его Субподрядной организацией действующего законодательства либо ЛНА </w:t>
      </w:r>
      <w:r w:rsidR="00C61E8F">
        <w:rPr>
          <w:sz w:val="22"/>
          <w:szCs w:val="22"/>
        </w:rPr>
        <w:t>Генеральн</w:t>
      </w:r>
      <w:r w:rsidR="00773E8F">
        <w:rPr>
          <w:sz w:val="22"/>
          <w:szCs w:val="22"/>
        </w:rPr>
        <w:t>ого</w:t>
      </w:r>
      <w:r w:rsidR="00C61E8F">
        <w:rPr>
          <w:sz w:val="22"/>
          <w:szCs w:val="22"/>
        </w:rPr>
        <w:t xml:space="preserve"> подрядчик</w:t>
      </w:r>
      <w:r w:rsidRPr="005A0D16">
        <w:rPr>
          <w:sz w:val="22"/>
          <w:szCs w:val="22"/>
        </w:rPr>
        <w:t xml:space="preserve">а в области охраны труда, охраны окружающей среды, промышленной, пожарной безопасности, </w:t>
      </w:r>
      <w:r w:rsidR="00C61E8F">
        <w:rPr>
          <w:sz w:val="22"/>
          <w:szCs w:val="22"/>
        </w:rPr>
        <w:t>Генеральный подрядчик</w:t>
      </w:r>
      <w:r w:rsidRPr="005A0D16">
        <w:rPr>
          <w:sz w:val="22"/>
          <w:szCs w:val="22"/>
        </w:rPr>
        <w:t xml:space="preserve"> вправе расторгнуть Договор в порядке, предусмотренном условиями Договора.</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364E11" w:rsidRPr="005A0D16" w:rsidRDefault="00C61E8F" w:rsidP="00B615EB">
      <w:pPr>
        <w:widowControl w:val="0"/>
        <w:numPr>
          <w:ilvl w:val="1"/>
          <w:numId w:val="16"/>
        </w:numPr>
        <w:tabs>
          <w:tab w:val="left" w:pos="1080"/>
        </w:tabs>
        <w:autoSpaceDE w:val="0"/>
        <w:autoSpaceDN w:val="0"/>
        <w:adjustRightInd w:val="0"/>
        <w:spacing w:after="120"/>
        <w:ind w:left="0" w:firstLine="567"/>
        <w:jc w:val="both"/>
        <w:rPr>
          <w:sz w:val="22"/>
          <w:szCs w:val="22"/>
        </w:rPr>
      </w:pPr>
      <w:r>
        <w:rPr>
          <w:sz w:val="22"/>
          <w:szCs w:val="22"/>
        </w:rPr>
        <w:t>Генеральный подрядчик</w:t>
      </w:r>
      <w:r w:rsidR="00364E11" w:rsidRPr="005A0D16">
        <w:rPr>
          <w:sz w:val="22"/>
          <w:szCs w:val="22"/>
        </w:rPr>
        <w:t xml:space="preserve"> оставляет за собой право проводить независимые аудиты и контрольные проверки соблюдения требований пунктов настоящего Соглашения на участках и </w:t>
      </w:r>
      <w:r w:rsidR="00364E11" w:rsidRPr="005A0D16">
        <w:rPr>
          <w:sz w:val="22"/>
          <w:szCs w:val="22"/>
        </w:rPr>
        <w:lastRenderedPageBreak/>
        <w:t xml:space="preserve">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w:t>
      </w:r>
      <w:r>
        <w:rPr>
          <w:sz w:val="22"/>
          <w:szCs w:val="22"/>
        </w:rPr>
        <w:t>Генеральн</w:t>
      </w:r>
      <w:r w:rsidR="00773E8F">
        <w:rPr>
          <w:sz w:val="22"/>
          <w:szCs w:val="22"/>
        </w:rPr>
        <w:t>ого</w:t>
      </w:r>
      <w:r>
        <w:rPr>
          <w:sz w:val="22"/>
          <w:szCs w:val="22"/>
        </w:rPr>
        <w:t xml:space="preserve"> подрядчик</w:t>
      </w:r>
      <w:r w:rsidR="00364E11" w:rsidRPr="005A0D16">
        <w:rPr>
          <w:sz w:val="22"/>
          <w:szCs w:val="22"/>
        </w:rPr>
        <w:t xml:space="preserve">а нарушения законодательства, условий Договора, ЛНА </w:t>
      </w:r>
      <w:r>
        <w:rPr>
          <w:sz w:val="22"/>
          <w:szCs w:val="22"/>
        </w:rPr>
        <w:t>Генеральн</w:t>
      </w:r>
      <w:r w:rsidR="00773E8F">
        <w:rPr>
          <w:sz w:val="22"/>
          <w:szCs w:val="22"/>
        </w:rPr>
        <w:t>ого</w:t>
      </w:r>
      <w:r>
        <w:rPr>
          <w:sz w:val="22"/>
          <w:szCs w:val="22"/>
        </w:rPr>
        <w:t xml:space="preserve"> подрядчик</w:t>
      </w:r>
      <w:r w:rsidR="00364E11" w:rsidRPr="005A0D16">
        <w:rPr>
          <w:sz w:val="22"/>
          <w:szCs w:val="22"/>
        </w:rPr>
        <w:t xml:space="preserve">а с последующим уведомлением </w:t>
      </w:r>
      <w:r>
        <w:rPr>
          <w:sz w:val="22"/>
          <w:szCs w:val="22"/>
        </w:rPr>
        <w:t>Генеральн</w:t>
      </w:r>
      <w:r w:rsidR="00773E8F">
        <w:rPr>
          <w:sz w:val="22"/>
          <w:szCs w:val="22"/>
        </w:rPr>
        <w:t>ого</w:t>
      </w:r>
      <w:r>
        <w:rPr>
          <w:sz w:val="22"/>
          <w:szCs w:val="22"/>
        </w:rPr>
        <w:t xml:space="preserve"> подрядчик</w:t>
      </w:r>
      <w:r w:rsidR="00364E11" w:rsidRPr="005A0D16">
        <w:rPr>
          <w:sz w:val="22"/>
          <w:szCs w:val="22"/>
        </w:rPr>
        <w:t>а о проделанной работе согласно Акту аудита или контрольной проверки.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не допускается.</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5724A">
        <w:rPr>
          <w:sz w:val="22"/>
          <w:szCs w:val="22"/>
        </w:rPr>
        <w:t>стропальные</w:t>
      </w:r>
      <w:proofErr w:type="spellEnd"/>
      <w:r w:rsidRPr="00C5724A">
        <w:rPr>
          <w:sz w:val="22"/>
          <w:szCs w:val="22"/>
        </w:rPr>
        <w:t xml:space="preserve"> и иные работы).</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Все оборудование Подрядчика и Субподрядной организации, используемое на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 xml:space="preserve">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w:t>
      </w:r>
      <w:r w:rsidR="00C61E8F">
        <w:rPr>
          <w:sz w:val="22"/>
          <w:szCs w:val="22"/>
        </w:rPr>
        <w:t>Генеральный подрядчик</w:t>
      </w:r>
      <w:r w:rsidRPr="00C5724A">
        <w:rPr>
          <w:sz w:val="22"/>
          <w:szCs w:val="22"/>
        </w:rPr>
        <w:t>у по требованию.</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w:t>
      </w:r>
      <w:r w:rsidR="00C61E8F">
        <w:rPr>
          <w:sz w:val="22"/>
          <w:szCs w:val="22"/>
        </w:rPr>
        <w:t>Генеральный подрядчик</w:t>
      </w:r>
      <w:r w:rsidRPr="00C5724A">
        <w:rPr>
          <w:sz w:val="22"/>
          <w:szCs w:val="22"/>
        </w:rPr>
        <w:t xml:space="preserve">а, переданного им Подрядчику.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Перед началом производства Работ Подрядчик обязан согласовать с </w:t>
      </w:r>
      <w:r w:rsidR="00C61E8F">
        <w:rPr>
          <w:sz w:val="22"/>
          <w:szCs w:val="22"/>
        </w:rPr>
        <w:t>Генеральны</w:t>
      </w:r>
      <w:r w:rsidR="00773E8F">
        <w:rPr>
          <w:sz w:val="22"/>
          <w:szCs w:val="22"/>
        </w:rPr>
        <w:t>м</w:t>
      </w:r>
      <w:r w:rsidR="00C61E8F">
        <w:rPr>
          <w:sz w:val="22"/>
          <w:szCs w:val="22"/>
        </w:rPr>
        <w:t xml:space="preserve"> подрядчик</w:t>
      </w:r>
      <w:r w:rsidRPr="00C5724A">
        <w:rPr>
          <w:sz w:val="22"/>
          <w:szCs w:val="22"/>
        </w:rPr>
        <w:t>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разрабатывает и согласовывает с </w:t>
      </w:r>
      <w:r w:rsidR="00C61E8F">
        <w:rPr>
          <w:sz w:val="22"/>
          <w:szCs w:val="22"/>
        </w:rPr>
        <w:t>Генеральны</w:t>
      </w:r>
      <w:r w:rsidR="00773E8F">
        <w:rPr>
          <w:sz w:val="22"/>
          <w:szCs w:val="22"/>
        </w:rPr>
        <w:t>м</w:t>
      </w:r>
      <w:r w:rsidR="00C61E8F">
        <w:rPr>
          <w:sz w:val="22"/>
          <w:szCs w:val="22"/>
        </w:rPr>
        <w:t xml:space="preserve"> подрядчик</w:t>
      </w:r>
      <w:r w:rsidRPr="00C5724A">
        <w:rPr>
          <w:sz w:val="22"/>
          <w:szCs w:val="22"/>
        </w:rPr>
        <w:t>ом проект производства Работ, технологическую карту не менее, чем за 7 (семь) дней до начала выполнения Работ по Договору.</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Работ с </w:t>
      </w:r>
      <w:r w:rsidR="00C61E8F">
        <w:rPr>
          <w:sz w:val="22"/>
          <w:szCs w:val="22"/>
        </w:rPr>
        <w:t>Генеральны</w:t>
      </w:r>
      <w:r w:rsidR="00773E8F">
        <w:rPr>
          <w:sz w:val="22"/>
          <w:szCs w:val="22"/>
        </w:rPr>
        <w:t>м</w:t>
      </w:r>
      <w:r w:rsidR="00C61E8F">
        <w:rPr>
          <w:sz w:val="22"/>
          <w:szCs w:val="22"/>
        </w:rPr>
        <w:t xml:space="preserve"> подрядчик</w:t>
      </w:r>
      <w:r w:rsidRPr="00C5724A">
        <w:rPr>
          <w:sz w:val="22"/>
          <w:szCs w:val="22"/>
        </w:rPr>
        <w:t>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в присутствии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lastRenderedPageBreak/>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w:t>
      </w:r>
      <w:r w:rsidR="00C61E8F">
        <w:rPr>
          <w:sz w:val="22"/>
          <w:szCs w:val="22"/>
        </w:rPr>
        <w:t>Генеральны</w:t>
      </w:r>
      <w:r w:rsidR="00773E8F">
        <w:rPr>
          <w:sz w:val="22"/>
          <w:szCs w:val="22"/>
        </w:rPr>
        <w:t>м</w:t>
      </w:r>
      <w:r w:rsidR="00C61E8F">
        <w:rPr>
          <w:sz w:val="22"/>
          <w:szCs w:val="22"/>
        </w:rPr>
        <w:t xml:space="preserve"> подрядчик</w:t>
      </w:r>
      <w:r w:rsidRPr="00C5724A">
        <w:rPr>
          <w:sz w:val="22"/>
          <w:szCs w:val="22"/>
        </w:rPr>
        <w:t>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обязан обеспечить присутствие на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 xml:space="preserve">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 xml:space="preserve">а и обязаны предъявлять их работникам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и Субподрядные организации, привлеченные Подрядчиком, обязаны в любое время допускать к месту проведения Работ представителей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 xml:space="preserve">а, сотрудников службы безопасности и охранных предприятий, обслуживающих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для осуществления контроля и проверок, выполнять их обоснованные требования.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допускать на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доставлять любым способом на территорию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материально-технические ценности без соответствующего разрешения;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нарушать согласованный с </w:t>
      </w:r>
      <w:r w:rsidR="00C61E8F">
        <w:rPr>
          <w:sz w:val="22"/>
          <w:szCs w:val="22"/>
        </w:rPr>
        <w:t>Генеральны</w:t>
      </w:r>
      <w:r w:rsidR="00773E8F">
        <w:rPr>
          <w:sz w:val="22"/>
          <w:szCs w:val="22"/>
        </w:rPr>
        <w:t>м</w:t>
      </w:r>
      <w:r w:rsidR="00C61E8F">
        <w:rPr>
          <w:sz w:val="22"/>
          <w:szCs w:val="22"/>
        </w:rPr>
        <w:t xml:space="preserve"> подрядчик</w:t>
      </w:r>
      <w:r w:rsidRPr="00C5724A">
        <w:rPr>
          <w:sz w:val="22"/>
          <w:szCs w:val="22"/>
        </w:rPr>
        <w:t xml:space="preserve">ом маршрут движения по территории закрытых объектов, а также посещать объекты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 xml:space="preserve">а за пределами территории производства Работ без соответственно оформленных пропусков или в сопровождении представителя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без необходимости находиться на действующих установках, в производственных помещениях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отвлекать работников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во время проведения ими производственных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пользоваться оборудованием и механизмами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без согласования с ним;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вывозить с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 xml:space="preserve">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w:t>
      </w:r>
      <w:r w:rsidRPr="00C5724A">
        <w:rPr>
          <w:sz w:val="22"/>
          <w:szCs w:val="22"/>
        </w:rPr>
        <w:lastRenderedPageBreak/>
        <w:t>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сбрасывать в поверхностные воды, сточные воды, на территорию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отходы производства, мусор, химические вещества, нефтепродукты и др.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применять в работе открытый огонь на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кроме работ, технология которых предусматривает применение открытого огня;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допускать сжигание любых видов отходов на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 xml:space="preserve">Работники Подрядчика, осуществляющие производственную деятельность на объектах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lastRenderedPageBreak/>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аптечкой первой помощи;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искрогасителями (на территориях взрывопожароопасных объектов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соблюдение </w:t>
      </w:r>
      <w:proofErr w:type="spellStart"/>
      <w:r w:rsidRPr="00C5724A">
        <w:rPr>
          <w:sz w:val="22"/>
          <w:szCs w:val="22"/>
        </w:rPr>
        <w:t>внутриобъектового</w:t>
      </w:r>
      <w:proofErr w:type="spellEnd"/>
      <w:r w:rsidRPr="00C5724A">
        <w:rPr>
          <w:sz w:val="22"/>
          <w:szCs w:val="22"/>
        </w:rPr>
        <w:t xml:space="preserve"> скоростного режима, установленного </w:t>
      </w:r>
      <w:r w:rsidR="00C61E8F">
        <w:rPr>
          <w:sz w:val="22"/>
          <w:szCs w:val="22"/>
        </w:rPr>
        <w:t>Генеральны</w:t>
      </w:r>
      <w:r w:rsidR="00773E8F">
        <w:rPr>
          <w:sz w:val="22"/>
          <w:szCs w:val="22"/>
        </w:rPr>
        <w:t>м</w:t>
      </w:r>
      <w:r w:rsidR="00C61E8F">
        <w:rPr>
          <w:sz w:val="22"/>
          <w:szCs w:val="22"/>
        </w:rPr>
        <w:t xml:space="preserve"> подрядчик</w:t>
      </w:r>
      <w:r w:rsidRPr="00C5724A">
        <w:rPr>
          <w:sz w:val="22"/>
          <w:szCs w:val="22"/>
        </w:rPr>
        <w:t>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движение и стоянку транспортных средств согласно разметке и дорожным знакам на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предрейсовый медицинский осмотр водителей;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проведении работ на территории на любых участках, территориях, объектах и оборудовании, принадлежащих или относящихся к </w:t>
      </w:r>
      <w:r w:rsidR="00C61E8F">
        <w:rPr>
          <w:sz w:val="22"/>
          <w:szCs w:val="22"/>
        </w:rPr>
        <w:t>Генеральн</w:t>
      </w:r>
      <w:r w:rsidR="00773E8F">
        <w:rPr>
          <w:sz w:val="22"/>
          <w:szCs w:val="22"/>
        </w:rPr>
        <w:t>ому</w:t>
      </w:r>
      <w:r w:rsidR="00C61E8F">
        <w:rPr>
          <w:sz w:val="22"/>
          <w:szCs w:val="22"/>
        </w:rPr>
        <w:t xml:space="preserve"> подрядчик</w:t>
      </w:r>
      <w:r w:rsidRPr="00C5724A">
        <w:rPr>
          <w:sz w:val="22"/>
          <w:szCs w:val="22"/>
        </w:rPr>
        <w:t>у 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w:t>
      </w:r>
      <w:r w:rsidR="00C61E8F">
        <w:rPr>
          <w:sz w:val="22"/>
          <w:szCs w:val="22"/>
        </w:rPr>
        <w:t>Генеральн</w:t>
      </w:r>
      <w:r w:rsidR="00773E8F">
        <w:rPr>
          <w:sz w:val="22"/>
          <w:szCs w:val="22"/>
        </w:rPr>
        <w:t>ому</w:t>
      </w:r>
      <w:r w:rsidR="00C61E8F">
        <w:rPr>
          <w:sz w:val="22"/>
          <w:szCs w:val="22"/>
        </w:rPr>
        <w:t xml:space="preserve"> подрядчик</w:t>
      </w:r>
      <w:r w:rsidRPr="00C5724A">
        <w:rPr>
          <w:sz w:val="22"/>
          <w:szCs w:val="22"/>
        </w:rPr>
        <w:t>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накапливать отходы раздельно по видам отходов или группам однородных отходов, в соответствии с порядком, установленным </w:t>
      </w:r>
      <w:r w:rsidR="00C61E8F">
        <w:rPr>
          <w:sz w:val="22"/>
          <w:szCs w:val="22"/>
        </w:rPr>
        <w:t>Генеральны</w:t>
      </w:r>
      <w:r w:rsidR="00773E8F">
        <w:rPr>
          <w:sz w:val="22"/>
          <w:szCs w:val="22"/>
        </w:rPr>
        <w:t>м</w:t>
      </w:r>
      <w:r w:rsidR="00C61E8F">
        <w:rPr>
          <w:sz w:val="22"/>
          <w:szCs w:val="22"/>
        </w:rPr>
        <w:t xml:space="preserve"> подрядчик</w:t>
      </w:r>
      <w:r w:rsidRPr="00C5724A">
        <w:rPr>
          <w:sz w:val="22"/>
          <w:szCs w:val="22"/>
        </w:rPr>
        <w:t>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обязан информировать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 xml:space="preserve">а о каждом нарушении </w:t>
      </w:r>
      <w:r w:rsidRPr="00C5724A">
        <w:rPr>
          <w:sz w:val="22"/>
          <w:szCs w:val="22"/>
        </w:rPr>
        <w:lastRenderedPageBreak/>
        <w:t xml:space="preserve">требований документов, предусмотренных пунктами 1.1, 1.3 настоящего Соглашения, а также о несчастном случае, произошедшем на территории </w:t>
      </w:r>
      <w:r w:rsidR="00C61E8F">
        <w:rPr>
          <w:sz w:val="22"/>
          <w:szCs w:val="22"/>
        </w:rPr>
        <w:t>Генеральн</w:t>
      </w:r>
      <w:r w:rsidR="00773E8F">
        <w:rPr>
          <w:sz w:val="22"/>
          <w:szCs w:val="22"/>
        </w:rPr>
        <w:t>ого</w:t>
      </w:r>
      <w:r w:rsidR="00C61E8F">
        <w:rPr>
          <w:sz w:val="22"/>
          <w:szCs w:val="22"/>
        </w:rPr>
        <w:t xml:space="preserve"> подрядчик</w:t>
      </w:r>
      <w:r w:rsidRPr="00C5724A">
        <w:rPr>
          <w:sz w:val="22"/>
          <w:szCs w:val="22"/>
        </w:rPr>
        <w:t>а. Принимать к своим работникам меры за несоблюдение последними вышеуказанных инструкции и правил.</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 xml:space="preserve">На момент заключения Договора, Подрядчик ознакомлен с ЛНА </w:t>
      </w:r>
      <w:r w:rsidR="00C61E8F">
        <w:rPr>
          <w:sz w:val="22"/>
          <w:szCs w:val="22"/>
        </w:rPr>
        <w:t>Генеральн</w:t>
      </w:r>
      <w:r w:rsidR="00773E8F">
        <w:rPr>
          <w:sz w:val="22"/>
          <w:szCs w:val="22"/>
        </w:rPr>
        <w:t>ого</w:t>
      </w:r>
      <w:r w:rsidR="00C61E8F">
        <w:rPr>
          <w:sz w:val="22"/>
          <w:szCs w:val="22"/>
        </w:rPr>
        <w:t xml:space="preserve"> подрядчик</w:t>
      </w:r>
      <w:r w:rsidRPr="005A0D16">
        <w:rPr>
          <w:sz w:val="22"/>
          <w:szCs w:val="22"/>
        </w:rPr>
        <w:t>а в части, относящейся к деятельности Подрядчика.</w:t>
      </w:r>
    </w:p>
    <w:p w:rsidR="00364E11" w:rsidRPr="005A0D16" w:rsidRDefault="00364E11" w:rsidP="005A0D16">
      <w:pPr>
        <w:spacing w:after="120"/>
        <w:ind w:firstLine="567"/>
        <w:jc w:val="both"/>
        <w:rPr>
          <w:rFonts w:eastAsia="Calibri"/>
          <w:sz w:val="22"/>
          <w:szCs w:val="22"/>
          <w:lang w:eastAsia="en-US"/>
        </w:rPr>
      </w:pPr>
      <w:r w:rsidRPr="005A0D16">
        <w:rPr>
          <w:sz w:val="22"/>
          <w:szCs w:val="22"/>
        </w:rPr>
        <w:t xml:space="preserve">В случае внесения </w:t>
      </w:r>
      <w:r w:rsidR="00C61E8F">
        <w:rPr>
          <w:sz w:val="22"/>
          <w:szCs w:val="22"/>
        </w:rPr>
        <w:t>Генеральны</w:t>
      </w:r>
      <w:r w:rsidR="00773E8F">
        <w:rPr>
          <w:sz w:val="22"/>
          <w:szCs w:val="22"/>
        </w:rPr>
        <w:t>м</w:t>
      </w:r>
      <w:r w:rsidR="00C61E8F">
        <w:rPr>
          <w:sz w:val="22"/>
          <w:szCs w:val="22"/>
        </w:rPr>
        <w:t xml:space="preserve"> подрядчик</w:t>
      </w:r>
      <w:r w:rsidRPr="005A0D16">
        <w:rPr>
          <w:sz w:val="22"/>
          <w:szCs w:val="22"/>
        </w:rPr>
        <w:t xml:space="preserve">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4" w:history="1">
        <w:r w:rsidRPr="005A0D16">
          <w:rPr>
            <w:rFonts w:eastAsia="Calibri"/>
            <w:color w:val="0000FF"/>
            <w:sz w:val="22"/>
            <w:szCs w:val="22"/>
            <w:u w:val="single"/>
            <w:lang w:eastAsia="en-US"/>
          </w:rPr>
          <w:t>http://irk-esk.ru/поставщикам-работ-услуг</w:t>
        </w:r>
      </w:hyperlink>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w:t>
      </w:r>
      <w:r w:rsidR="00C61E8F">
        <w:rPr>
          <w:sz w:val="22"/>
          <w:szCs w:val="22"/>
        </w:rPr>
        <w:t>Генеральны</w:t>
      </w:r>
      <w:r w:rsidR="00773E8F">
        <w:rPr>
          <w:sz w:val="22"/>
          <w:szCs w:val="22"/>
        </w:rPr>
        <w:t>м</w:t>
      </w:r>
      <w:r w:rsidR="00C61E8F">
        <w:rPr>
          <w:sz w:val="22"/>
          <w:szCs w:val="22"/>
        </w:rPr>
        <w:t xml:space="preserve"> подрядчик</w:t>
      </w:r>
      <w:r w:rsidRPr="005A0D16">
        <w:rPr>
          <w:sz w:val="22"/>
          <w:szCs w:val="22"/>
        </w:rPr>
        <w:t>ом.</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 xml:space="preserve">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w:t>
      </w:r>
      <w:r w:rsidR="00C61E8F">
        <w:rPr>
          <w:sz w:val="22"/>
          <w:szCs w:val="22"/>
        </w:rPr>
        <w:t>Генеральн</w:t>
      </w:r>
      <w:r w:rsidR="00773E8F">
        <w:rPr>
          <w:sz w:val="22"/>
          <w:szCs w:val="22"/>
        </w:rPr>
        <w:t>ого</w:t>
      </w:r>
      <w:r w:rsidR="00C61E8F">
        <w:rPr>
          <w:sz w:val="22"/>
          <w:szCs w:val="22"/>
        </w:rPr>
        <w:t xml:space="preserve"> подрядчик</w:t>
      </w:r>
      <w:r w:rsidRPr="005A0D16">
        <w:rPr>
          <w:sz w:val="22"/>
          <w:szCs w:val="22"/>
        </w:rPr>
        <w:t>а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Порядок взаимодействия </w:t>
      </w:r>
      <w:r w:rsidR="00C61E8F">
        <w:rPr>
          <w:b/>
          <w:sz w:val="22"/>
          <w:szCs w:val="22"/>
        </w:rPr>
        <w:t>Генеральн</w:t>
      </w:r>
      <w:r w:rsidR="00F952C1">
        <w:rPr>
          <w:b/>
          <w:sz w:val="22"/>
          <w:szCs w:val="22"/>
        </w:rPr>
        <w:t>ого</w:t>
      </w:r>
      <w:r w:rsidR="00C61E8F">
        <w:rPr>
          <w:b/>
          <w:sz w:val="22"/>
          <w:szCs w:val="22"/>
        </w:rPr>
        <w:t xml:space="preserve"> подрядчик</w:t>
      </w:r>
      <w:r w:rsidRPr="00C5724A">
        <w:rPr>
          <w:b/>
          <w:sz w:val="22"/>
          <w:szCs w:val="22"/>
        </w:rPr>
        <w:t>а и Подрядчика</w:t>
      </w:r>
    </w:p>
    <w:p w:rsidR="00364E11" w:rsidRPr="00C5724A" w:rsidRDefault="00C61E8F" w:rsidP="00B615EB">
      <w:pPr>
        <w:widowControl w:val="0"/>
        <w:numPr>
          <w:ilvl w:val="1"/>
          <w:numId w:val="14"/>
        </w:numPr>
        <w:tabs>
          <w:tab w:val="left" w:pos="1080"/>
        </w:tabs>
        <w:autoSpaceDE w:val="0"/>
        <w:autoSpaceDN w:val="0"/>
        <w:adjustRightInd w:val="0"/>
        <w:spacing w:after="120"/>
        <w:ind w:left="0" w:firstLine="567"/>
        <w:jc w:val="both"/>
        <w:rPr>
          <w:sz w:val="22"/>
          <w:szCs w:val="22"/>
        </w:rPr>
      </w:pPr>
      <w:r>
        <w:rPr>
          <w:sz w:val="22"/>
          <w:szCs w:val="22"/>
        </w:rPr>
        <w:t>Генеральный подрядчик</w:t>
      </w:r>
      <w:r w:rsidR="00364E11" w:rsidRPr="00C5724A">
        <w:rPr>
          <w:sz w:val="22"/>
          <w:szCs w:val="22"/>
        </w:rPr>
        <w:t xml:space="preserve"> совместно с представителем Подрядчика, ведущим Работы на объектах </w:t>
      </w:r>
      <w:r>
        <w:rPr>
          <w:sz w:val="22"/>
          <w:szCs w:val="22"/>
        </w:rPr>
        <w:t>Генеральн</w:t>
      </w:r>
      <w:r w:rsidR="00F952C1">
        <w:rPr>
          <w:sz w:val="22"/>
          <w:szCs w:val="22"/>
        </w:rPr>
        <w:t>ого</w:t>
      </w:r>
      <w:r>
        <w:rPr>
          <w:sz w:val="22"/>
          <w:szCs w:val="22"/>
        </w:rPr>
        <w:t xml:space="preserve"> подрядчик</w:t>
      </w:r>
      <w:r w:rsidR="00364E11" w:rsidRPr="00C5724A">
        <w:rPr>
          <w:sz w:val="22"/>
          <w:szCs w:val="22"/>
        </w:rPr>
        <w:t xml:space="preserve">а, в сроки, установленные </w:t>
      </w:r>
      <w:r>
        <w:rPr>
          <w:sz w:val="22"/>
          <w:szCs w:val="22"/>
        </w:rPr>
        <w:t>Генеральн</w:t>
      </w:r>
      <w:r w:rsidR="00F952C1">
        <w:rPr>
          <w:sz w:val="22"/>
          <w:szCs w:val="22"/>
        </w:rPr>
        <w:t>ым</w:t>
      </w:r>
      <w:r>
        <w:rPr>
          <w:sz w:val="22"/>
          <w:szCs w:val="22"/>
        </w:rPr>
        <w:t xml:space="preserve"> подрядчик</w:t>
      </w:r>
      <w:r w:rsidR="00364E11" w:rsidRPr="00C5724A">
        <w:rPr>
          <w:sz w:val="22"/>
          <w:szCs w:val="22"/>
        </w:rPr>
        <w:t>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В случае обнаружения </w:t>
      </w:r>
      <w:r w:rsidR="00C61E8F">
        <w:rPr>
          <w:sz w:val="22"/>
          <w:szCs w:val="22"/>
        </w:rPr>
        <w:t>Генеральны</w:t>
      </w:r>
      <w:r w:rsidR="00F952C1">
        <w:rPr>
          <w:sz w:val="22"/>
          <w:szCs w:val="22"/>
        </w:rPr>
        <w:t>м</w:t>
      </w:r>
      <w:r w:rsidR="00C61E8F">
        <w:rPr>
          <w:sz w:val="22"/>
          <w:szCs w:val="22"/>
        </w:rPr>
        <w:t xml:space="preserve"> подрядчик</w:t>
      </w:r>
      <w:r w:rsidRPr="00C5724A">
        <w:rPr>
          <w:sz w:val="22"/>
          <w:szCs w:val="22"/>
        </w:rPr>
        <w:t xml:space="preserve">ом на объекте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w:t>
      </w:r>
      <w:r w:rsidR="00C61E8F">
        <w:rPr>
          <w:sz w:val="22"/>
          <w:szCs w:val="22"/>
        </w:rPr>
        <w:t>Генеральны</w:t>
      </w:r>
      <w:r w:rsidR="00F952C1">
        <w:rPr>
          <w:sz w:val="22"/>
          <w:szCs w:val="22"/>
        </w:rPr>
        <w:t>м</w:t>
      </w:r>
      <w:r w:rsidR="00C61E8F">
        <w:rPr>
          <w:sz w:val="22"/>
          <w:szCs w:val="22"/>
        </w:rPr>
        <w:t xml:space="preserve"> подрядчик</w:t>
      </w:r>
      <w:r w:rsidRPr="00C5724A">
        <w:rPr>
          <w:sz w:val="22"/>
          <w:szCs w:val="22"/>
        </w:rPr>
        <w:t xml:space="preserve">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364E11" w:rsidRPr="00C5724A" w:rsidRDefault="00364E11" w:rsidP="00B615EB">
      <w:pPr>
        <w:widowControl w:val="0"/>
        <w:numPr>
          <w:ilvl w:val="1"/>
          <w:numId w:val="14"/>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В случае однократных нарушений, не несущих риска привлечения к ответственности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или причинения ущерба имуществу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и </w:t>
      </w:r>
      <w:r w:rsidRPr="00C5724A">
        <w:rPr>
          <w:sz w:val="22"/>
          <w:szCs w:val="22"/>
        </w:rPr>
        <w:lastRenderedPageBreak/>
        <w:t xml:space="preserve">окружающей среде, а также немедленного устранение в процессе проверки по усмотрению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а штраф может не начисляться.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w:t>
      </w:r>
      <w:r w:rsidR="00C61E8F">
        <w:rPr>
          <w:sz w:val="22"/>
          <w:szCs w:val="22"/>
        </w:rPr>
        <w:t>Генеральный подрядчик</w:t>
      </w:r>
      <w:r w:rsidRPr="00C5724A">
        <w:rPr>
          <w:sz w:val="22"/>
          <w:szCs w:val="22"/>
        </w:rPr>
        <w:t xml:space="preserve"> вправе взыскать с Подрядчика неустойку в размере 1 000 000 (одного миллиона) рублей за каждое такое нарушение.</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6.7. В случае если нарушение повлекло причинение смерти сотруднику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сотруднику Подрядчика или любого третьего лица (в том числе сотруднику Субподрядной организации), </w:t>
      </w:r>
      <w:r w:rsidR="00C61E8F">
        <w:rPr>
          <w:sz w:val="22"/>
          <w:szCs w:val="22"/>
        </w:rPr>
        <w:t>Генеральный подрядчик</w:t>
      </w:r>
      <w:r w:rsidRPr="00C5724A">
        <w:rPr>
          <w:sz w:val="22"/>
          <w:szCs w:val="22"/>
        </w:rPr>
        <w:t xml:space="preserve"> вправе взыскать с Подрядчика неустойку в размере 3 000 000 (трех миллионов) рублей.</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w:t>
      </w:r>
      <w:r w:rsidR="00C61E8F">
        <w:rPr>
          <w:sz w:val="22"/>
          <w:szCs w:val="22"/>
        </w:rPr>
        <w:t>Генеральн</w:t>
      </w:r>
      <w:r w:rsidR="00F952C1">
        <w:rPr>
          <w:sz w:val="22"/>
          <w:szCs w:val="22"/>
        </w:rPr>
        <w:t>ому</w:t>
      </w:r>
      <w:r w:rsidR="00C61E8F">
        <w:rPr>
          <w:sz w:val="22"/>
          <w:szCs w:val="22"/>
        </w:rPr>
        <w:t xml:space="preserve"> подрядчик</w:t>
      </w:r>
      <w:r w:rsidRPr="00C5724A">
        <w:rPr>
          <w:sz w:val="22"/>
          <w:szCs w:val="22"/>
        </w:rPr>
        <w:t xml:space="preserve">у все понесенные </w:t>
      </w:r>
      <w:r w:rsidR="00C61E8F">
        <w:rPr>
          <w:sz w:val="22"/>
          <w:szCs w:val="22"/>
        </w:rPr>
        <w:t>Генеральны</w:t>
      </w:r>
      <w:r w:rsidR="00F952C1">
        <w:rPr>
          <w:sz w:val="22"/>
          <w:szCs w:val="22"/>
        </w:rPr>
        <w:t>м</w:t>
      </w:r>
      <w:r w:rsidR="00C61E8F">
        <w:rPr>
          <w:sz w:val="22"/>
          <w:szCs w:val="22"/>
        </w:rPr>
        <w:t xml:space="preserve"> подрядчик</w:t>
      </w:r>
      <w:r w:rsidRPr="00C5724A">
        <w:rPr>
          <w:sz w:val="22"/>
          <w:szCs w:val="22"/>
        </w:rPr>
        <w:t xml:space="preserve">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w:t>
      </w:r>
      <w:r w:rsidR="00F952C1">
        <w:rPr>
          <w:sz w:val="22"/>
          <w:szCs w:val="22"/>
        </w:rPr>
        <w:t xml:space="preserve">Генеральным </w:t>
      </w:r>
      <w:r w:rsidR="00C61E8F">
        <w:rPr>
          <w:sz w:val="22"/>
          <w:szCs w:val="22"/>
        </w:rPr>
        <w:t>подрядчик</w:t>
      </w:r>
      <w:r w:rsidRPr="00C5724A">
        <w:rPr>
          <w:sz w:val="22"/>
          <w:szCs w:val="22"/>
        </w:rPr>
        <w:t>ом в случае взыскания Государственными органами штрафных санкций), производит восстановительные работы за свой счет.</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w:t>
      </w:r>
      <w:r w:rsidR="00C61E8F">
        <w:rPr>
          <w:sz w:val="22"/>
          <w:szCs w:val="22"/>
        </w:rPr>
        <w:t>Генеральный подрядчик</w:t>
      </w:r>
      <w:r w:rsidRPr="00C5724A">
        <w:rPr>
          <w:sz w:val="22"/>
          <w:szCs w:val="22"/>
        </w:rPr>
        <w:t xml:space="preserve"> вправе потребовать оплату штрафа от Подрядчика за каждый случай нарушения. </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6.11. </w:t>
      </w:r>
      <w:r w:rsidR="00C61E8F">
        <w:rPr>
          <w:sz w:val="22"/>
          <w:szCs w:val="22"/>
        </w:rPr>
        <w:t>Генеральный подрядчик</w:t>
      </w:r>
      <w:r w:rsidRPr="00C5724A">
        <w:rPr>
          <w:sz w:val="22"/>
          <w:szCs w:val="22"/>
        </w:rPr>
        <w:t xml:space="preserve">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w:t>
      </w:r>
      <w:r w:rsidR="00C61E8F">
        <w:rPr>
          <w:sz w:val="22"/>
          <w:szCs w:val="22"/>
        </w:rPr>
        <w:t>Генеральны</w:t>
      </w:r>
      <w:r w:rsidR="00F952C1">
        <w:rPr>
          <w:sz w:val="22"/>
          <w:szCs w:val="22"/>
        </w:rPr>
        <w:t>м</w:t>
      </w:r>
      <w:r w:rsidR="00C61E8F">
        <w:rPr>
          <w:sz w:val="22"/>
          <w:szCs w:val="22"/>
        </w:rPr>
        <w:t xml:space="preserve"> подрядчик</w:t>
      </w:r>
      <w:r w:rsidRPr="00C5724A">
        <w:rPr>
          <w:sz w:val="22"/>
          <w:szCs w:val="22"/>
        </w:rPr>
        <w:t xml:space="preserve">ом Работы, или (по усмотрению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а) потребовать выплаты сумм штрафов и / или убытков в течение 7 (семи) рабочих дней с даты их предъявления к оплате.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bookmarkStart w:id="262"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62"/>
    </w:p>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rsidR="00364E11" w:rsidRPr="00C5724A" w:rsidRDefault="00364E11" w:rsidP="00364E11">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64E11" w:rsidRPr="00C5724A" w:rsidTr="004123E2">
        <w:tc>
          <w:tcPr>
            <w:tcW w:w="267" w:type="pct"/>
            <w:vMerge w:val="restart"/>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restart"/>
            <w:vAlign w:val="center"/>
          </w:tcPr>
          <w:p w:rsidR="00364E11" w:rsidRPr="00C5724A" w:rsidRDefault="00364E11" w:rsidP="00364E11">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rsidR="00364E11" w:rsidRPr="00C5724A" w:rsidRDefault="00364E11" w:rsidP="00364E11">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364E11" w:rsidRPr="00C5724A" w:rsidTr="004123E2">
        <w:tc>
          <w:tcPr>
            <w:tcW w:w="267" w:type="pct"/>
            <w:vMerge/>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ign w:val="center"/>
          </w:tcPr>
          <w:p w:rsidR="00364E11" w:rsidRPr="00C5724A" w:rsidRDefault="00364E11" w:rsidP="00364E11">
            <w:pPr>
              <w:spacing w:before="120"/>
              <w:jc w:val="center"/>
              <w:rPr>
                <w:b/>
                <w:sz w:val="16"/>
                <w:szCs w:val="16"/>
                <w:lang w:val="x-none"/>
              </w:rPr>
            </w:pPr>
          </w:p>
        </w:tc>
        <w:tc>
          <w:tcPr>
            <w:tcW w:w="509"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Штраф</w:t>
            </w:r>
          </w:p>
          <w:p w:rsidR="00364E11" w:rsidRPr="00C5724A" w:rsidRDefault="00364E11" w:rsidP="00364E11">
            <w:pPr>
              <w:spacing w:before="120"/>
              <w:jc w:val="center"/>
              <w:rPr>
                <w:b/>
                <w:sz w:val="16"/>
                <w:szCs w:val="16"/>
                <w:lang w:val="x-none"/>
              </w:rPr>
            </w:pPr>
            <w:r w:rsidRPr="00C5724A">
              <w:rPr>
                <w:b/>
                <w:sz w:val="16"/>
                <w:szCs w:val="16"/>
                <w:lang w:val="x-none"/>
              </w:rPr>
              <w:t>(тыс. руб.)</w:t>
            </w:r>
          </w:p>
        </w:tc>
        <w:tc>
          <w:tcPr>
            <w:tcW w:w="2107"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Дополнительная санкция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3" w:name="_Ref499613233"/>
          </w:p>
        </w:tc>
        <w:bookmarkEnd w:id="263"/>
        <w:tc>
          <w:tcPr>
            <w:tcW w:w="2117" w:type="pct"/>
          </w:tcPr>
          <w:p w:rsidR="00364E11" w:rsidRPr="00C5724A" w:rsidRDefault="00364E11" w:rsidP="00364E11">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364E11" w:rsidRPr="00C5724A" w:rsidRDefault="00364E11" w:rsidP="00364E11">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364E11" w:rsidRPr="00C5724A" w:rsidRDefault="00364E11" w:rsidP="00364E11">
            <w:pPr>
              <w:spacing w:before="120"/>
              <w:jc w:val="center"/>
              <w:rPr>
                <w:sz w:val="16"/>
                <w:szCs w:val="16"/>
                <w:lang w:val="x-none"/>
              </w:rPr>
            </w:pPr>
            <w:r w:rsidRPr="00C5724A">
              <w:rPr>
                <w:sz w:val="16"/>
                <w:szCs w:val="16"/>
              </w:rPr>
              <w:t>50</w:t>
            </w:r>
          </w:p>
        </w:tc>
        <w:tc>
          <w:tcPr>
            <w:tcW w:w="2107" w:type="pct"/>
            <w:tcBorders>
              <w:bottom w:val="single" w:sz="4" w:space="0" w:color="auto"/>
            </w:tcBorders>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vMerge w:val="restar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364E11" w:rsidRPr="00C5724A" w:rsidRDefault="00364E11" w:rsidP="00364E11">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rsidR="00364E11" w:rsidRPr="00C5724A" w:rsidRDefault="00364E11" w:rsidP="00364E11">
            <w:pPr>
              <w:spacing w:before="120"/>
              <w:jc w:val="center"/>
              <w:rPr>
                <w:sz w:val="16"/>
                <w:szCs w:val="16"/>
              </w:rPr>
            </w:pPr>
          </w:p>
        </w:tc>
        <w:tc>
          <w:tcPr>
            <w:tcW w:w="2107" w:type="pct"/>
            <w:tcBorders>
              <w:left w:val="nil"/>
            </w:tcBorders>
          </w:tcPr>
          <w:p w:rsidR="00364E11" w:rsidRPr="00C5724A" w:rsidRDefault="00364E11" w:rsidP="00364E11">
            <w:pPr>
              <w:spacing w:before="120"/>
              <w:jc w:val="both"/>
              <w:rPr>
                <w:sz w:val="16"/>
                <w:szCs w:val="16"/>
              </w:rPr>
            </w:pPr>
          </w:p>
        </w:tc>
      </w:tr>
      <w:tr w:rsidR="00364E11" w:rsidRPr="00C5724A" w:rsidTr="004123E2">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542"/>
        </w:trPr>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проведении огневых работ (электросварочных, </w:t>
            </w:r>
            <w:proofErr w:type="spellStart"/>
            <w:r w:rsidRPr="00C5724A">
              <w:rPr>
                <w:sz w:val="16"/>
                <w:szCs w:val="16"/>
                <w:lang w:val="x-none"/>
              </w:rPr>
              <w:t>газорезательных</w:t>
            </w:r>
            <w:proofErr w:type="spellEnd"/>
            <w:r w:rsidRPr="00C5724A">
              <w:rPr>
                <w:sz w:val="16"/>
                <w:szCs w:val="16"/>
                <w:lang w:val="x-none"/>
              </w:rPr>
              <w:t>, паяльных, УШМ).</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4" w:name="_Ref496878534"/>
          </w:p>
        </w:tc>
        <w:bookmarkEnd w:id="264"/>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proofErr w:type="spellStart"/>
            <w:r w:rsidRPr="00C5724A">
              <w:rPr>
                <w:sz w:val="16"/>
                <w:szCs w:val="16"/>
                <w:lang w:val="x-none"/>
              </w:rPr>
              <w:t>атериалов</w:t>
            </w:r>
            <w:proofErr w:type="spellEnd"/>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en-US"/>
              </w:rPr>
            </w:pPr>
            <w:r w:rsidRPr="00C5724A">
              <w:rPr>
                <w:sz w:val="16"/>
                <w:szCs w:val="16"/>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xml:space="preserve">, захламление рабочих мест и </w:t>
            </w:r>
            <w:proofErr w:type="spellStart"/>
            <w:r w:rsidRPr="00C5724A">
              <w:rPr>
                <w:sz w:val="16"/>
                <w:szCs w:val="16"/>
              </w:rPr>
              <w:t>т.п</w:t>
            </w:r>
            <w:proofErr w:type="spellEnd"/>
            <w:r w:rsidRPr="00C5724A">
              <w:rPr>
                <w:sz w:val="16"/>
                <w:szCs w:val="16"/>
                <w:lang w:val="x-none"/>
              </w:rPr>
              <w:t xml:space="preserve"> и т.д.). </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промышленной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rsidR="00364E11" w:rsidRPr="00C5724A" w:rsidRDefault="00364E11" w:rsidP="00364E11">
            <w:pPr>
              <w:spacing w:before="120"/>
              <w:rPr>
                <w:sz w:val="16"/>
                <w:szCs w:val="16"/>
              </w:rPr>
            </w:pPr>
            <w:r w:rsidRPr="00C5724A">
              <w:rPr>
                <w:sz w:val="16"/>
                <w:szCs w:val="16"/>
                <w:lang w:val="x-none"/>
              </w:rPr>
              <w:t>Остановка работ</w:t>
            </w:r>
            <w:r w:rsidRPr="00C5724A">
              <w:rPr>
                <w:sz w:val="16"/>
                <w:szCs w:val="16"/>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F952C1">
            <w:pPr>
              <w:spacing w:before="120"/>
              <w:jc w:val="both"/>
              <w:rPr>
                <w:sz w:val="16"/>
                <w:szCs w:val="16"/>
              </w:rPr>
            </w:pPr>
            <w:r w:rsidRPr="00C5724A">
              <w:rPr>
                <w:sz w:val="16"/>
                <w:szCs w:val="16"/>
              </w:rPr>
              <w:t xml:space="preserve">Причинение ущерба окружающей среде и / или имуществу </w:t>
            </w:r>
            <w:r w:rsidR="00C61E8F">
              <w:rPr>
                <w:sz w:val="16"/>
                <w:szCs w:val="16"/>
              </w:rPr>
              <w:t>Генеральн</w:t>
            </w:r>
            <w:r w:rsidR="00F952C1">
              <w:rPr>
                <w:sz w:val="16"/>
                <w:szCs w:val="16"/>
              </w:rPr>
              <w:t>ого</w:t>
            </w:r>
            <w:r w:rsidR="00C61E8F">
              <w:rPr>
                <w:sz w:val="16"/>
                <w:szCs w:val="16"/>
              </w:rPr>
              <w:t xml:space="preserve"> подрядчик</w:t>
            </w:r>
            <w:r w:rsidRPr="00C5724A">
              <w:rPr>
                <w:sz w:val="16"/>
                <w:szCs w:val="16"/>
              </w:rPr>
              <w:t>а (выплачивается сверх возмещения убытков).</w:t>
            </w:r>
          </w:p>
        </w:tc>
        <w:tc>
          <w:tcPr>
            <w:tcW w:w="509" w:type="pct"/>
          </w:tcPr>
          <w:p w:rsidR="00364E11" w:rsidRPr="00C5724A" w:rsidRDefault="00364E11" w:rsidP="00364E11">
            <w:pPr>
              <w:spacing w:before="120"/>
              <w:jc w:val="center"/>
              <w:rPr>
                <w:sz w:val="16"/>
                <w:szCs w:val="16"/>
              </w:rPr>
            </w:pPr>
            <w:r w:rsidRPr="00C5724A">
              <w:rPr>
                <w:sz w:val="16"/>
                <w:szCs w:val="16"/>
              </w:rPr>
              <w:t>40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F952C1">
            <w:pPr>
              <w:spacing w:before="120"/>
              <w:jc w:val="both"/>
              <w:rPr>
                <w:i/>
                <w:sz w:val="16"/>
                <w:szCs w:val="16"/>
              </w:rPr>
            </w:pPr>
            <w:r w:rsidRPr="00C5724A">
              <w:rPr>
                <w:sz w:val="16"/>
                <w:szCs w:val="16"/>
              </w:rPr>
              <w:t>О</w:t>
            </w:r>
            <w:proofErr w:type="spellStart"/>
            <w:r w:rsidRPr="00C5724A">
              <w:rPr>
                <w:sz w:val="16"/>
                <w:szCs w:val="16"/>
                <w:lang w:val="x-none"/>
              </w:rPr>
              <w:t>тсутстви</w:t>
            </w:r>
            <w:r w:rsidRPr="00C5724A">
              <w:rPr>
                <w:sz w:val="16"/>
                <w:szCs w:val="16"/>
              </w:rPr>
              <w:t>е</w:t>
            </w:r>
            <w:proofErr w:type="spellEnd"/>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proofErr w:type="spellStart"/>
            <w:r w:rsidRPr="00C5724A">
              <w:rPr>
                <w:i/>
                <w:sz w:val="16"/>
                <w:szCs w:val="16"/>
                <w:lang w:val="x-none"/>
              </w:rPr>
              <w:t>роверка</w:t>
            </w:r>
            <w:proofErr w:type="spellEnd"/>
            <w:r w:rsidRPr="00C5724A">
              <w:rPr>
                <w:i/>
                <w:sz w:val="16"/>
                <w:szCs w:val="16"/>
                <w:lang w:val="x-none"/>
              </w:rPr>
              <w:t xml:space="preserve"> соблюдения данной обязанности и применение мер ответственности производится </w:t>
            </w:r>
            <w:r w:rsidR="00C61E8F">
              <w:rPr>
                <w:i/>
                <w:sz w:val="16"/>
                <w:szCs w:val="16"/>
                <w:lang w:val="x-none"/>
              </w:rPr>
              <w:t>Генеральны</w:t>
            </w:r>
            <w:r w:rsidR="00F952C1">
              <w:rPr>
                <w:i/>
                <w:sz w:val="16"/>
                <w:szCs w:val="16"/>
              </w:rPr>
              <w:t>м</w:t>
            </w:r>
            <w:r w:rsidR="00C61E8F">
              <w:rPr>
                <w:i/>
                <w:sz w:val="16"/>
                <w:szCs w:val="16"/>
                <w:lang w:val="x-none"/>
              </w:rPr>
              <w:t xml:space="preserve"> подрядчик</w:t>
            </w:r>
            <w:r w:rsidRPr="00C5724A">
              <w:rPr>
                <w:i/>
                <w:sz w:val="16"/>
                <w:szCs w:val="16"/>
                <w:lang w:val="x-none"/>
              </w:rPr>
              <w:t>ом ежемесячно</w:t>
            </w:r>
            <w:r w:rsidRPr="00C5724A">
              <w:rPr>
                <w:i/>
                <w:sz w:val="16"/>
                <w:szCs w:val="16"/>
              </w:rPr>
              <w:t>)</w:t>
            </w:r>
            <w:r w:rsidRPr="00C5724A">
              <w:rPr>
                <w:i/>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 xml:space="preserve">200 </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5" w:name="_Ref499613281"/>
          </w:p>
        </w:tc>
        <w:bookmarkEnd w:id="265"/>
        <w:tc>
          <w:tcPr>
            <w:tcW w:w="2117" w:type="pct"/>
          </w:tcPr>
          <w:p w:rsidR="00364E11" w:rsidRPr="00C5724A" w:rsidRDefault="00364E11" w:rsidP="00364E11">
            <w:pPr>
              <w:spacing w:before="120"/>
              <w:jc w:val="both"/>
              <w:rPr>
                <w:sz w:val="16"/>
                <w:szCs w:val="16"/>
              </w:rPr>
            </w:pPr>
            <w:r w:rsidRPr="00C5724A">
              <w:rPr>
                <w:sz w:val="16"/>
                <w:szCs w:val="16"/>
                <w:u w:val="single"/>
              </w:rPr>
              <w:t>О</w:t>
            </w:r>
            <w:proofErr w:type="spellStart"/>
            <w:r w:rsidRPr="00C5724A">
              <w:rPr>
                <w:sz w:val="16"/>
                <w:szCs w:val="16"/>
                <w:u w:val="single"/>
                <w:lang w:val="x-none"/>
              </w:rPr>
              <w:t>тсутств</w:t>
            </w:r>
            <w:r w:rsidRPr="00C5724A">
              <w:rPr>
                <w:sz w:val="16"/>
                <w:szCs w:val="16"/>
                <w:u w:val="single"/>
              </w:rPr>
              <w:t>ие</w:t>
            </w:r>
            <w:proofErr w:type="spellEnd"/>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proofErr w:type="spellStart"/>
            <w:r w:rsidRPr="00C5724A">
              <w:rPr>
                <w:sz w:val="16"/>
                <w:szCs w:val="16"/>
                <w:lang w:val="x-none"/>
              </w:rPr>
              <w:t>вух</w:t>
            </w:r>
            <w:proofErr w:type="spellEnd"/>
            <w:r w:rsidRPr="00C5724A">
              <w:rPr>
                <w:sz w:val="16"/>
                <w:szCs w:val="16"/>
                <w:lang w:val="x-none"/>
              </w:rPr>
              <w:t>) часов.</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C5724A">
              <w:rPr>
                <w:sz w:val="16"/>
                <w:szCs w:val="16"/>
              </w:rPr>
              <w:t>п.п</w:t>
            </w:r>
            <w:proofErr w:type="spellEnd"/>
            <w:r w:rsidRPr="00C5724A">
              <w:rPr>
                <w:sz w:val="16"/>
                <w:szCs w:val="16"/>
              </w:rPr>
              <w:t xml:space="preserve">.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9C1879">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F952C1">
            <w:pPr>
              <w:spacing w:before="120"/>
              <w:jc w:val="both"/>
              <w:rPr>
                <w:sz w:val="16"/>
                <w:szCs w:val="16"/>
              </w:rPr>
            </w:pPr>
            <w:r w:rsidRPr="00C5724A">
              <w:rPr>
                <w:sz w:val="16"/>
                <w:szCs w:val="16"/>
              </w:rPr>
              <w:t xml:space="preserve">Сокрытие от </w:t>
            </w:r>
            <w:r w:rsidR="00C61E8F">
              <w:rPr>
                <w:sz w:val="16"/>
                <w:szCs w:val="16"/>
              </w:rPr>
              <w:t>Генеральн</w:t>
            </w:r>
            <w:r w:rsidR="00F952C1">
              <w:rPr>
                <w:sz w:val="16"/>
                <w:szCs w:val="16"/>
              </w:rPr>
              <w:t>ого</w:t>
            </w:r>
            <w:r w:rsidR="00C61E8F">
              <w:rPr>
                <w:sz w:val="16"/>
                <w:szCs w:val="16"/>
              </w:rPr>
              <w:t xml:space="preserve"> подрядчик</w:t>
            </w:r>
            <w:r w:rsidRPr="00C5724A">
              <w:rPr>
                <w:sz w:val="16"/>
                <w:szCs w:val="16"/>
              </w:rPr>
              <w:t xml:space="preserve">а информации о несчастном случае, о Происшествии произошедшем на территории </w:t>
            </w:r>
            <w:r w:rsidR="00C61E8F">
              <w:rPr>
                <w:sz w:val="16"/>
                <w:szCs w:val="16"/>
              </w:rPr>
              <w:t>Генеральн</w:t>
            </w:r>
            <w:r w:rsidR="00F952C1">
              <w:rPr>
                <w:sz w:val="16"/>
                <w:szCs w:val="16"/>
              </w:rPr>
              <w:t>ого</w:t>
            </w:r>
            <w:r w:rsidR="00C61E8F">
              <w:rPr>
                <w:sz w:val="16"/>
                <w:szCs w:val="16"/>
              </w:rPr>
              <w:t xml:space="preserve"> подрядчик</w:t>
            </w:r>
            <w:r w:rsidRPr="00C5724A">
              <w:rPr>
                <w:sz w:val="16"/>
                <w:szCs w:val="16"/>
              </w:rPr>
              <w:t>а.</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rPr>
          <w:trHeight w:val="1339"/>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F952C1">
            <w:pPr>
              <w:spacing w:before="120"/>
              <w:jc w:val="both"/>
              <w:rPr>
                <w:sz w:val="16"/>
                <w:szCs w:val="16"/>
              </w:rPr>
            </w:pPr>
            <w:r w:rsidRPr="00C5724A">
              <w:rPr>
                <w:sz w:val="16"/>
                <w:szCs w:val="16"/>
              </w:rPr>
              <w:t xml:space="preserve">Не устранение в срок нарушения требований локальных нормативных актов </w:t>
            </w:r>
            <w:r w:rsidR="00C61E8F">
              <w:rPr>
                <w:sz w:val="16"/>
                <w:szCs w:val="16"/>
              </w:rPr>
              <w:t>Генеральн</w:t>
            </w:r>
            <w:r w:rsidR="00F952C1">
              <w:rPr>
                <w:sz w:val="16"/>
                <w:szCs w:val="16"/>
              </w:rPr>
              <w:t>ого</w:t>
            </w:r>
            <w:r w:rsidR="00C61E8F">
              <w:rPr>
                <w:sz w:val="16"/>
                <w:szCs w:val="16"/>
              </w:rPr>
              <w:t xml:space="preserve"> подрядчик</w:t>
            </w:r>
            <w:r w:rsidRPr="00C5724A">
              <w:rPr>
                <w:sz w:val="16"/>
                <w:szCs w:val="16"/>
              </w:rPr>
              <w:t>а, не несущих риска наложения штрафа или возникновения инцидентов.</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p>
        </w:tc>
        <w:tc>
          <w:tcPr>
            <w:tcW w:w="2107" w:type="pct"/>
          </w:tcPr>
          <w:p w:rsidR="00364E11" w:rsidRPr="00C5724A" w:rsidRDefault="00364E11" w:rsidP="00364E11">
            <w:pPr>
              <w:spacing w:before="120"/>
              <w:jc w:val="both"/>
              <w:rPr>
                <w:sz w:val="16"/>
                <w:szCs w:val="16"/>
              </w:rPr>
            </w:pPr>
            <w:r w:rsidRPr="00C5724A">
              <w:rPr>
                <w:sz w:val="16"/>
                <w:szCs w:val="16"/>
              </w:rPr>
              <w:t>Не применяется.</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spacing w:before="120"/>
              <w:jc w:val="center"/>
              <w:rPr>
                <w:sz w:val="16"/>
                <w:szCs w:val="16"/>
                <w:lang w:val="en-US"/>
              </w:rPr>
            </w:pPr>
            <w:r w:rsidRPr="00C5724A">
              <w:rPr>
                <w:sz w:val="16"/>
                <w:szCs w:val="16"/>
              </w:rPr>
              <w:t>100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базовых правил</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кардинальных правил</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spacing w:before="120"/>
              <w:jc w:val="center"/>
              <w:rPr>
                <w:sz w:val="16"/>
                <w:szCs w:val="16"/>
              </w:rPr>
            </w:pPr>
            <w:r w:rsidRPr="00C5724A">
              <w:rPr>
                <w:sz w:val="16"/>
                <w:szCs w:val="16"/>
              </w:rPr>
              <w:t xml:space="preserve">100 </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bCs/>
                <w:sz w:val="16"/>
                <w:szCs w:val="16"/>
              </w:rPr>
              <w:t>Не предоставление в срок либо предоставление недостоверных сведе</w:t>
            </w:r>
            <w:r w:rsidR="0085707D">
              <w:rPr>
                <w:bCs/>
                <w:sz w:val="16"/>
                <w:szCs w:val="16"/>
              </w:rPr>
              <w:t>ний, предусмотренных пунктом 6.2</w:t>
            </w:r>
            <w:r w:rsidRPr="00C5724A">
              <w:rPr>
                <w:bCs/>
                <w:sz w:val="16"/>
                <w:szCs w:val="16"/>
              </w:rPr>
              <w:t xml:space="preserve">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jc w:val="center"/>
              <w:rPr>
                <w:sz w:val="16"/>
                <w:szCs w:val="16"/>
              </w:rPr>
            </w:pPr>
          </w:p>
          <w:p w:rsidR="00364E11" w:rsidRPr="00C5724A" w:rsidRDefault="00364E11" w:rsidP="00364E11">
            <w:pPr>
              <w:jc w:val="center"/>
              <w:rPr>
                <w:sz w:val="16"/>
                <w:szCs w:val="16"/>
              </w:rPr>
            </w:pPr>
            <w:r w:rsidRPr="00C5724A">
              <w:rPr>
                <w:sz w:val="16"/>
                <w:szCs w:val="16"/>
              </w:rPr>
              <w:t>5</w:t>
            </w:r>
          </w:p>
        </w:tc>
        <w:tc>
          <w:tcPr>
            <w:tcW w:w="2107" w:type="pct"/>
          </w:tcPr>
          <w:p w:rsidR="00364E11" w:rsidRPr="00C5724A" w:rsidRDefault="00364E11" w:rsidP="00364E11">
            <w:pPr>
              <w:spacing w:before="120"/>
              <w:jc w:val="both"/>
              <w:rPr>
                <w:sz w:val="16"/>
                <w:szCs w:val="16"/>
              </w:rPr>
            </w:pPr>
          </w:p>
          <w:p w:rsidR="00364E11" w:rsidRPr="00C5724A" w:rsidRDefault="00364E11" w:rsidP="00364E11">
            <w:pPr>
              <w:spacing w:before="120"/>
              <w:jc w:val="both"/>
              <w:rPr>
                <w:sz w:val="16"/>
                <w:szCs w:val="16"/>
              </w:rPr>
            </w:pPr>
            <w:r w:rsidRPr="00C5724A">
              <w:rPr>
                <w:sz w:val="16"/>
                <w:szCs w:val="16"/>
              </w:rPr>
              <w:t>Не применяется.</w:t>
            </w:r>
          </w:p>
        </w:tc>
      </w:tr>
    </w:tbl>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 xml:space="preserve">Перечень нарушений Подрядчиком (работниками Подрядчика, работниками Субподрядных организаций) режима допуска и пребывания на территории Объектов </w:t>
      </w:r>
      <w:r w:rsidR="00C61E8F">
        <w:rPr>
          <w:b/>
          <w:sz w:val="22"/>
          <w:szCs w:val="22"/>
        </w:rPr>
        <w:t>Генеральн</w:t>
      </w:r>
      <w:r w:rsidR="00F952C1">
        <w:rPr>
          <w:b/>
          <w:sz w:val="22"/>
          <w:szCs w:val="22"/>
        </w:rPr>
        <w:t>ого</w:t>
      </w:r>
      <w:r w:rsidR="00C61E8F">
        <w:rPr>
          <w:b/>
          <w:sz w:val="22"/>
          <w:szCs w:val="22"/>
        </w:rPr>
        <w:t xml:space="preserve"> подрядчик</w:t>
      </w:r>
      <w:r w:rsidRPr="00C5724A">
        <w:rPr>
          <w:b/>
          <w:sz w:val="22"/>
          <w:szCs w:val="22"/>
        </w:rPr>
        <w:t xml:space="preserve">а, установленных законодательством Российской Федерации и внутренними локальными нормативными актами </w:t>
      </w:r>
      <w:r w:rsidR="00C61E8F">
        <w:rPr>
          <w:b/>
          <w:sz w:val="22"/>
          <w:szCs w:val="22"/>
        </w:rPr>
        <w:t>Генеральн</w:t>
      </w:r>
      <w:r w:rsidR="00F952C1">
        <w:rPr>
          <w:b/>
          <w:sz w:val="22"/>
          <w:szCs w:val="22"/>
        </w:rPr>
        <w:t>ого</w:t>
      </w:r>
      <w:r w:rsidR="00C61E8F">
        <w:rPr>
          <w:b/>
          <w:sz w:val="22"/>
          <w:szCs w:val="22"/>
        </w:rPr>
        <w:t xml:space="preserve"> подрядчик</w:t>
      </w:r>
      <w:r w:rsidRPr="00C5724A">
        <w:rPr>
          <w:b/>
          <w:sz w:val="22"/>
          <w:szCs w:val="22"/>
        </w:rPr>
        <w:t>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364E11" w:rsidRPr="00C5724A" w:rsidTr="004123E2">
        <w:tc>
          <w:tcPr>
            <w:tcW w:w="308" w:type="pct"/>
          </w:tcPr>
          <w:p w:rsidR="00364E11" w:rsidRPr="00C5724A" w:rsidRDefault="00364E11" w:rsidP="00364E11">
            <w:pPr>
              <w:spacing w:before="120"/>
              <w:ind w:left="113"/>
              <w:jc w:val="center"/>
              <w:rPr>
                <w:sz w:val="16"/>
                <w:szCs w:val="22"/>
              </w:rPr>
            </w:pPr>
          </w:p>
        </w:tc>
        <w:tc>
          <w:tcPr>
            <w:tcW w:w="2231" w:type="pct"/>
          </w:tcPr>
          <w:p w:rsidR="00364E11" w:rsidRPr="00C5724A" w:rsidRDefault="00364E11" w:rsidP="00364E11">
            <w:pPr>
              <w:spacing w:before="120"/>
              <w:jc w:val="center"/>
              <w:rPr>
                <w:b/>
                <w:sz w:val="16"/>
                <w:szCs w:val="22"/>
              </w:rPr>
            </w:pPr>
            <w:r w:rsidRPr="00C5724A">
              <w:rPr>
                <w:b/>
                <w:sz w:val="16"/>
                <w:szCs w:val="22"/>
              </w:rPr>
              <w:t>Название / описание действия (бездействия)</w:t>
            </w:r>
          </w:p>
        </w:tc>
        <w:tc>
          <w:tcPr>
            <w:tcW w:w="692" w:type="pct"/>
          </w:tcPr>
          <w:p w:rsidR="00364E11" w:rsidRPr="00C5724A" w:rsidRDefault="00364E11" w:rsidP="00364E11">
            <w:pPr>
              <w:spacing w:before="120"/>
              <w:jc w:val="center"/>
              <w:rPr>
                <w:b/>
                <w:sz w:val="16"/>
                <w:szCs w:val="22"/>
              </w:rPr>
            </w:pPr>
            <w:r w:rsidRPr="00C5724A">
              <w:rPr>
                <w:b/>
                <w:sz w:val="16"/>
                <w:szCs w:val="22"/>
              </w:rPr>
              <w:t>Основная санкция</w:t>
            </w:r>
          </w:p>
          <w:p w:rsidR="00364E11" w:rsidRPr="00C5724A" w:rsidRDefault="00364E11" w:rsidP="00364E11">
            <w:pPr>
              <w:spacing w:before="120"/>
              <w:jc w:val="center"/>
              <w:rPr>
                <w:b/>
                <w:sz w:val="16"/>
                <w:szCs w:val="22"/>
              </w:rPr>
            </w:pPr>
            <w:r w:rsidRPr="00C5724A">
              <w:rPr>
                <w:b/>
                <w:sz w:val="16"/>
                <w:szCs w:val="22"/>
              </w:rPr>
              <w:t>Штраф*,</w:t>
            </w:r>
          </w:p>
          <w:p w:rsidR="00364E11" w:rsidRPr="00C5724A" w:rsidRDefault="00364E11" w:rsidP="00364E11">
            <w:pPr>
              <w:spacing w:before="120"/>
              <w:jc w:val="center"/>
              <w:rPr>
                <w:b/>
                <w:sz w:val="16"/>
                <w:szCs w:val="22"/>
              </w:rPr>
            </w:pPr>
            <w:r w:rsidRPr="00C5724A">
              <w:rPr>
                <w:b/>
                <w:sz w:val="16"/>
                <w:szCs w:val="22"/>
              </w:rPr>
              <w:t>(тыс. руб.)</w:t>
            </w:r>
          </w:p>
        </w:tc>
        <w:tc>
          <w:tcPr>
            <w:tcW w:w="1769" w:type="pct"/>
          </w:tcPr>
          <w:p w:rsidR="00364E11" w:rsidRPr="00C5724A" w:rsidRDefault="00364E11" w:rsidP="00364E11">
            <w:pPr>
              <w:spacing w:before="120"/>
              <w:rPr>
                <w:b/>
                <w:sz w:val="16"/>
                <w:szCs w:val="22"/>
              </w:rPr>
            </w:pPr>
            <w:r w:rsidRPr="00C5724A">
              <w:rPr>
                <w:b/>
                <w:sz w:val="16"/>
                <w:szCs w:val="22"/>
              </w:rPr>
              <w:t>Дополнительная санкция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6" w:name="_Ref499613827"/>
          </w:p>
        </w:tc>
        <w:bookmarkEnd w:id="266"/>
        <w:tc>
          <w:tcPr>
            <w:tcW w:w="2231"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692" w:type="pct"/>
          </w:tcPr>
          <w:p w:rsidR="00364E11" w:rsidRPr="00C5724A" w:rsidRDefault="00364E11" w:rsidP="00364E11">
            <w:pPr>
              <w:spacing w:before="120"/>
              <w:jc w:val="center"/>
              <w:rPr>
                <w:sz w:val="16"/>
                <w:szCs w:val="22"/>
              </w:rPr>
            </w:pPr>
            <w:r w:rsidRPr="00C5724A">
              <w:rPr>
                <w:sz w:val="16"/>
                <w:szCs w:val="22"/>
              </w:rPr>
              <w:t>30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w:t>
            </w:r>
            <w:r w:rsidRPr="00C5724A">
              <w:rPr>
                <w:sz w:val="16"/>
                <w:szCs w:val="22"/>
                <w:lang w:eastAsia="en-US"/>
              </w:rPr>
              <w:lastRenderedPageBreak/>
              <w:t>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364E11" w:rsidRPr="00C5724A" w:rsidRDefault="00364E11" w:rsidP="00364E11">
            <w:pPr>
              <w:spacing w:before="120"/>
              <w:jc w:val="center"/>
              <w:rPr>
                <w:sz w:val="16"/>
                <w:szCs w:val="22"/>
              </w:rPr>
            </w:pPr>
            <w:r w:rsidRPr="00C5724A">
              <w:rPr>
                <w:sz w:val="16"/>
                <w:szCs w:val="22"/>
              </w:rPr>
              <w:lastRenderedPageBreak/>
              <w:t>20</w:t>
            </w:r>
          </w:p>
        </w:tc>
        <w:tc>
          <w:tcPr>
            <w:tcW w:w="1769" w:type="pct"/>
          </w:tcPr>
          <w:p w:rsidR="00364E11" w:rsidRPr="00C5724A" w:rsidRDefault="00364E11" w:rsidP="00364E11">
            <w:pPr>
              <w:spacing w:before="120"/>
              <w:jc w:val="both"/>
              <w:rPr>
                <w:sz w:val="16"/>
                <w:szCs w:val="22"/>
              </w:rPr>
            </w:pPr>
            <w:r w:rsidRPr="00C5724A">
              <w:rPr>
                <w:sz w:val="16"/>
                <w:szCs w:val="22"/>
              </w:rPr>
              <w:t xml:space="preserve">Предупреждение об удалении с территории Объекта лица в случае повторного совершения этого правонарушения этим же </w:t>
            </w:r>
            <w:r w:rsidRPr="00C5724A">
              <w:rPr>
                <w:sz w:val="16"/>
                <w:szCs w:val="22"/>
              </w:rPr>
              <w:lastRenderedPageBreak/>
              <w:t>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7" w:name="_Ref496877736"/>
          </w:p>
        </w:tc>
        <w:bookmarkEnd w:id="267"/>
        <w:tc>
          <w:tcPr>
            <w:tcW w:w="2231" w:type="pct"/>
          </w:tcPr>
          <w:p w:rsidR="00364E11" w:rsidRPr="00C5724A" w:rsidRDefault="00364E11" w:rsidP="00F952C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 xml:space="preserve">Попытка доставки любым способом / выноса (вывоза) собственных товарно-материальных ценностей без соответствующего разрешения </w:t>
            </w:r>
            <w:r w:rsidR="00C61E8F">
              <w:rPr>
                <w:iCs/>
                <w:sz w:val="16"/>
                <w:szCs w:val="22"/>
                <w:lang w:eastAsia="en-US"/>
              </w:rPr>
              <w:t>Генеральн</w:t>
            </w:r>
            <w:r w:rsidR="00F952C1">
              <w:rPr>
                <w:iCs/>
                <w:sz w:val="16"/>
                <w:szCs w:val="22"/>
                <w:lang w:eastAsia="en-US"/>
              </w:rPr>
              <w:t>ого</w:t>
            </w:r>
            <w:r w:rsidR="00C61E8F">
              <w:rPr>
                <w:iCs/>
                <w:sz w:val="16"/>
                <w:szCs w:val="22"/>
                <w:lang w:eastAsia="en-US"/>
              </w:rPr>
              <w:t xml:space="preserve"> подрядчик</w:t>
            </w:r>
            <w:r w:rsidRPr="00C5724A">
              <w:rPr>
                <w:iCs/>
                <w:sz w:val="16"/>
                <w:szCs w:val="22"/>
                <w:lang w:eastAsia="en-US"/>
              </w:rPr>
              <w:t>а.</w:t>
            </w:r>
          </w:p>
        </w:tc>
        <w:tc>
          <w:tcPr>
            <w:tcW w:w="692" w:type="pct"/>
          </w:tcPr>
          <w:p w:rsidR="00364E11" w:rsidRPr="00C5724A" w:rsidRDefault="00364E11" w:rsidP="00364E11">
            <w:pPr>
              <w:spacing w:before="120"/>
              <w:jc w:val="center"/>
              <w:rPr>
                <w:sz w:val="16"/>
                <w:szCs w:val="22"/>
              </w:rPr>
            </w:pPr>
            <w:r w:rsidRPr="00C5724A">
              <w:rPr>
                <w:sz w:val="16"/>
                <w:szCs w:val="22"/>
              </w:rPr>
              <w:t>5</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 xml:space="preserve">Попытка вынести с территории Объекта какие-либо материальные ценности, принадлежащие </w:t>
            </w:r>
            <w:r w:rsidR="00C61E8F">
              <w:rPr>
                <w:sz w:val="16"/>
                <w:szCs w:val="22"/>
                <w:lang w:eastAsia="en-US"/>
              </w:rPr>
              <w:t>Генеральн</w:t>
            </w:r>
            <w:r w:rsidR="00F952C1">
              <w:rPr>
                <w:sz w:val="16"/>
                <w:szCs w:val="22"/>
                <w:lang w:eastAsia="en-US"/>
              </w:rPr>
              <w:t>ому</w:t>
            </w:r>
            <w:r w:rsidR="00C61E8F">
              <w:rPr>
                <w:sz w:val="16"/>
                <w:szCs w:val="22"/>
                <w:lang w:eastAsia="en-US"/>
              </w:rPr>
              <w:t xml:space="preserve"> подрядчик</w:t>
            </w:r>
            <w:r w:rsidRPr="00C5724A">
              <w:rPr>
                <w:sz w:val="16"/>
                <w:szCs w:val="22"/>
                <w:lang w:eastAsia="en-US"/>
              </w:rPr>
              <w:t>у, в нарушение установленного порядка.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w:t>
            </w:r>
            <w:r w:rsidR="00C61E8F">
              <w:rPr>
                <w:iCs/>
                <w:sz w:val="16"/>
                <w:szCs w:val="22"/>
                <w:lang w:eastAsia="en-US"/>
              </w:rPr>
              <w:t>Генеральн</w:t>
            </w:r>
            <w:r w:rsidR="00F952C1">
              <w:rPr>
                <w:iCs/>
                <w:sz w:val="16"/>
                <w:szCs w:val="22"/>
                <w:lang w:eastAsia="en-US"/>
              </w:rPr>
              <w:t>ого</w:t>
            </w:r>
            <w:r w:rsidR="00C61E8F">
              <w:rPr>
                <w:iCs/>
                <w:sz w:val="16"/>
                <w:szCs w:val="22"/>
                <w:lang w:eastAsia="en-US"/>
              </w:rPr>
              <w:t xml:space="preserve"> подрядчик</w:t>
            </w:r>
            <w:r w:rsidRPr="00C5724A">
              <w:rPr>
                <w:iCs/>
                <w:sz w:val="16"/>
                <w:szCs w:val="22"/>
                <w:lang w:eastAsia="en-US"/>
              </w:rPr>
              <w:t xml:space="preserve">а в неустановленных местах хранения (в автотранспорте, на себе, под одеждой, в тайнике на территории объекта, </w:t>
            </w:r>
            <w:proofErr w:type="spellStart"/>
            <w:r w:rsidRPr="00C5724A">
              <w:rPr>
                <w:iCs/>
                <w:sz w:val="16"/>
                <w:szCs w:val="22"/>
                <w:lang w:eastAsia="en-US"/>
              </w:rPr>
              <w:t>перекид</w:t>
            </w:r>
            <w:proofErr w:type="spellEnd"/>
            <w:r w:rsidRPr="00C5724A">
              <w:rPr>
                <w:iCs/>
                <w:sz w:val="16"/>
                <w:szCs w:val="22"/>
                <w:lang w:eastAsia="en-US"/>
              </w:rPr>
              <w:t xml:space="preserve"> через периметр ограждения и т.п.).</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 xml:space="preserve">Тайное хищение имущества </w:t>
            </w:r>
            <w:r w:rsidR="00C61E8F">
              <w:rPr>
                <w:iCs/>
                <w:sz w:val="16"/>
                <w:szCs w:val="22"/>
                <w:lang w:eastAsia="en-US"/>
              </w:rPr>
              <w:t>Генеральн</w:t>
            </w:r>
            <w:r w:rsidR="00F952C1">
              <w:rPr>
                <w:iCs/>
                <w:sz w:val="16"/>
                <w:szCs w:val="22"/>
                <w:lang w:eastAsia="en-US"/>
              </w:rPr>
              <w:t>ого</w:t>
            </w:r>
            <w:r w:rsidR="00C61E8F">
              <w:rPr>
                <w:iCs/>
                <w:sz w:val="16"/>
                <w:szCs w:val="22"/>
                <w:lang w:eastAsia="en-US"/>
              </w:rPr>
              <w:t xml:space="preserve"> подрядчик</w:t>
            </w:r>
            <w:r w:rsidRPr="00C5724A">
              <w:rPr>
                <w:iCs/>
                <w:sz w:val="16"/>
                <w:szCs w:val="22"/>
                <w:lang w:eastAsia="en-US"/>
              </w:rPr>
              <w:t>а, установленное вступившим в законную силу решением суда.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 xml:space="preserve">Любые действия лица, направленные на умышленное причинение вреда имуществу или персоналу </w:t>
            </w:r>
            <w:r w:rsidR="00C61E8F">
              <w:rPr>
                <w:sz w:val="16"/>
                <w:szCs w:val="22"/>
                <w:lang w:eastAsia="en-US"/>
              </w:rPr>
              <w:t>Генеральн</w:t>
            </w:r>
            <w:r w:rsidR="00F952C1">
              <w:rPr>
                <w:sz w:val="16"/>
                <w:szCs w:val="22"/>
                <w:lang w:eastAsia="en-US"/>
              </w:rPr>
              <w:t>ого</w:t>
            </w:r>
            <w:r w:rsidR="00C61E8F">
              <w:rPr>
                <w:sz w:val="16"/>
                <w:szCs w:val="22"/>
                <w:lang w:eastAsia="en-US"/>
              </w:rPr>
              <w:t xml:space="preserve"> подрядчик</w:t>
            </w:r>
            <w:r w:rsidRPr="00C5724A">
              <w:rPr>
                <w:sz w:val="16"/>
                <w:szCs w:val="22"/>
                <w:lang w:eastAsia="en-US"/>
              </w:rPr>
              <w:t>а.</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8" w:name="_Ref496878826"/>
          </w:p>
        </w:tc>
        <w:bookmarkEnd w:id="268"/>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9" w:name="_Ref496879343"/>
          </w:p>
        </w:tc>
        <w:bookmarkEnd w:id="269"/>
        <w:tc>
          <w:tcPr>
            <w:tcW w:w="2231" w:type="pct"/>
          </w:tcPr>
          <w:p w:rsidR="00364E11" w:rsidRPr="00C5724A" w:rsidRDefault="00364E11" w:rsidP="00F952C1">
            <w:pPr>
              <w:widowControl w:val="0"/>
              <w:tabs>
                <w:tab w:val="num" w:pos="480"/>
              </w:tabs>
              <w:autoSpaceDE w:val="0"/>
              <w:autoSpaceDN w:val="0"/>
              <w:adjustRightInd w:val="0"/>
              <w:spacing w:before="120"/>
              <w:rPr>
                <w:sz w:val="16"/>
                <w:szCs w:val="22"/>
                <w:lang w:eastAsia="en-US"/>
              </w:rPr>
            </w:pPr>
            <w:r w:rsidRPr="00C5724A">
              <w:rPr>
                <w:iCs/>
                <w:sz w:val="16"/>
                <w:szCs w:val="22"/>
                <w:lang w:eastAsia="en-US"/>
              </w:rPr>
              <w:t xml:space="preserve">Нахождение на территории Объекта сверх установленного времени без согласования </w:t>
            </w:r>
            <w:r w:rsidR="00C61E8F">
              <w:rPr>
                <w:iCs/>
                <w:sz w:val="16"/>
                <w:szCs w:val="22"/>
                <w:lang w:eastAsia="en-US"/>
              </w:rPr>
              <w:t>Генеральн</w:t>
            </w:r>
            <w:r w:rsidR="00F952C1">
              <w:rPr>
                <w:iCs/>
                <w:sz w:val="16"/>
                <w:szCs w:val="22"/>
                <w:lang w:eastAsia="en-US"/>
              </w:rPr>
              <w:t>ого</w:t>
            </w:r>
            <w:r w:rsidR="00C61E8F">
              <w:rPr>
                <w:iCs/>
                <w:sz w:val="16"/>
                <w:szCs w:val="22"/>
                <w:lang w:eastAsia="en-US"/>
              </w:rPr>
              <w:t xml:space="preserve"> подрядчик</w:t>
            </w:r>
            <w:r w:rsidRPr="00C5724A">
              <w:rPr>
                <w:iCs/>
                <w:sz w:val="16"/>
                <w:szCs w:val="22"/>
                <w:lang w:eastAsia="en-US"/>
              </w:rPr>
              <w:t>а.</w:t>
            </w:r>
          </w:p>
        </w:tc>
        <w:tc>
          <w:tcPr>
            <w:tcW w:w="692" w:type="pct"/>
          </w:tcPr>
          <w:p w:rsidR="00364E11" w:rsidRPr="00C5724A" w:rsidRDefault="00364E11" w:rsidP="00364E11">
            <w:pPr>
              <w:spacing w:before="120"/>
              <w:jc w:val="center"/>
              <w:rPr>
                <w:sz w:val="16"/>
                <w:szCs w:val="22"/>
              </w:rPr>
            </w:pPr>
            <w:r w:rsidRPr="00C5724A">
              <w:rPr>
                <w:sz w:val="16"/>
                <w:szCs w:val="22"/>
              </w:rPr>
              <w:t>15</w:t>
            </w:r>
          </w:p>
        </w:tc>
        <w:tc>
          <w:tcPr>
            <w:tcW w:w="1769" w:type="pct"/>
          </w:tcPr>
          <w:p w:rsidR="00364E11" w:rsidRPr="00C5724A" w:rsidRDefault="00364E11" w:rsidP="00364E11">
            <w:pPr>
              <w:spacing w:before="120"/>
              <w:jc w:val="both"/>
              <w:rPr>
                <w:sz w:val="16"/>
                <w:szCs w:val="22"/>
              </w:rPr>
            </w:pPr>
            <w:r w:rsidRPr="00C5724A">
              <w:rPr>
                <w:sz w:val="16"/>
                <w:szCs w:val="22"/>
              </w:rPr>
              <w:t>Не применяется.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70" w:name="_Ref499613830"/>
          </w:p>
        </w:tc>
        <w:bookmarkEnd w:id="270"/>
        <w:tc>
          <w:tcPr>
            <w:tcW w:w="2231"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lang w:eastAsia="en-US"/>
              </w:rPr>
            </w:pPr>
            <w:r w:rsidRPr="00C5724A">
              <w:rPr>
                <w:sz w:val="16"/>
                <w:szCs w:val="22"/>
                <w:lang w:eastAsia="en-US"/>
              </w:rPr>
              <w:t xml:space="preserve">Однократное нарушение установленного пропускного и </w:t>
            </w:r>
            <w:proofErr w:type="spellStart"/>
            <w:r w:rsidRPr="00C5724A">
              <w:rPr>
                <w:sz w:val="16"/>
                <w:szCs w:val="22"/>
                <w:lang w:eastAsia="en-US"/>
              </w:rPr>
              <w:t>внутриобъектового</w:t>
            </w:r>
            <w:proofErr w:type="spellEnd"/>
            <w:r w:rsidRPr="00C5724A">
              <w:rPr>
                <w:sz w:val="16"/>
                <w:szCs w:val="22"/>
                <w:lang w:eastAsia="en-US"/>
              </w:rPr>
              <w:t xml:space="preserve"> режима на Объекте.</w:t>
            </w:r>
          </w:p>
        </w:tc>
        <w:tc>
          <w:tcPr>
            <w:tcW w:w="692" w:type="pct"/>
          </w:tcPr>
          <w:p w:rsidR="00364E11" w:rsidRPr="00C5724A" w:rsidRDefault="00364E11" w:rsidP="00364E11">
            <w:pPr>
              <w:spacing w:before="120"/>
              <w:jc w:val="center"/>
              <w:rPr>
                <w:sz w:val="16"/>
                <w:szCs w:val="22"/>
              </w:rPr>
            </w:pPr>
            <w:r w:rsidRPr="00C5724A">
              <w:rPr>
                <w:sz w:val="16"/>
                <w:szCs w:val="22"/>
              </w:rPr>
              <w:t>10 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tabs>
                <w:tab w:val="num" w:pos="21"/>
              </w:tabs>
              <w:spacing w:before="120"/>
              <w:jc w:val="both"/>
              <w:rPr>
                <w:sz w:val="16"/>
                <w:szCs w:val="22"/>
                <w:lang w:eastAsia="en-US"/>
              </w:rPr>
            </w:pPr>
            <w:r w:rsidRPr="00C5724A">
              <w:rPr>
                <w:sz w:val="16"/>
                <w:szCs w:val="22"/>
                <w:lang w:eastAsia="en-US"/>
              </w:rPr>
              <w:t xml:space="preserve">Осуществление на Объекте фото,- кино,- и видеосъемки без ее согласования с уполномоченным представителем </w:t>
            </w:r>
            <w:r w:rsidR="00C61E8F">
              <w:rPr>
                <w:sz w:val="16"/>
                <w:szCs w:val="22"/>
                <w:lang w:eastAsia="en-US"/>
              </w:rPr>
              <w:t>Генеральн</w:t>
            </w:r>
            <w:r w:rsidR="00F952C1">
              <w:rPr>
                <w:sz w:val="16"/>
                <w:szCs w:val="22"/>
                <w:lang w:eastAsia="en-US"/>
              </w:rPr>
              <w:t>ого</w:t>
            </w:r>
            <w:r w:rsidR="00C61E8F">
              <w:rPr>
                <w:sz w:val="16"/>
                <w:szCs w:val="22"/>
                <w:lang w:eastAsia="en-US"/>
              </w:rPr>
              <w:t xml:space="preserve"> подрядчик</w:t>
            </w:r>
            <w:r w:rsidRPr="00C5724A">
              <w:rPr>
                <w:sz w:val="16"/>
                <w:szCs w:val="22"/>
                <w:lang w:eastAsia="en-US"/>
              </w:rPr>
              <w:t>а.</w:t>
            </w:r>
          </w:p>
        </w:tc>
        <w:tc>
          <w:tcPr>
            <w:tcW w:w="692" w:type="pct"/>
          </w:tcPr>
          <w:p w:rsidR="00364E11" w:rsidRPr="00C5724A" w:rsidRDefault="00364E11" w:rsidP="00364E11">
            <w:pPr>
              <w:spacing w:before="120"/>
              <w:jc w:val="center"/>
              <w:rPr>
                <w:sz w:val="16"/>
                <w:szCs w:val="22"/>
              </w:rPr>
            </w:pPr>
            <w:r w:rsidRPr="00C5724A">
              <w:rPr>
                <w:sz w:val="16"/>
                <w:szCs w:val="22"/>
              </w:rPr>
              <w:t>10 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spacing w:before="120"/>
              <w:jc w:val="both"/>
              <w:rPr>
                <w:sz w:val="16"/>
                <w:szCs w:val="22"/>
                <w:lang w:eastAsia="en-US"/>
              </w:rPr>
            </w:pPr>
            <w:r w:rsidRPr="00C5724A">
              <w:rPr>
                <w:sz w:val="16"/>
                <w:szCs w:val="22"/>
                <w:lang w:eastAsia="en-US"/>
              </w:rPr>
              <w:t xml:space="preserve">Нарушение Подрядчиком (работниками Подрядчика, работниками субподрядчика) правил дорожного движения, как на территории </w:t>
            </w:r>
            <w:r w:rsidR="00C61E8F">
              <w:rPr>
                <w:sz w:val="16"/>
                <w:szCs w:val="22"/>
                <w:lang w:eastAsia="en-US"/>
              </w:rPr>
              <w:t>Генеральн</w:t>
            </w:r>
            <w:r w:rsidR="00F952C1">
              <w:rPr>
                <w:sz w:val="16"/>
                <w:szCs w:val="22"/>
                <w:lang w:eastAsia="en-US"/>
              </w:rPr>
              <w:t>ого</w:t>
            </w:r>
            <w:r w:rsidR="00C61E8F">
              <w:rPr>
                <w:sz w:val="16"/>
                <w:szCs w:val="22"/>
                <w:lang w:eastAsia="en-US"/>
              </w:rPr>
              <w:t xml:space="preserve"> подрядчик</w:t>
            </w:r>
            <w:r w:rsidRPr="00C5724A">
              <w:rPr>
                <w:sz w:val="16"/>
                <w:szCs w:val="22"/>
                <w:lang w:eastAsia="en-US"/>
              </w:rPr>
              <w:t>а, так и по пути следования к месту выполнения работ.</w:t>
            </w:r>
          </w:p>
        </w:tc>
        <w:tc>
          <w:tcPr>
            <w:tcW w:w="692" w:type="pct"/>
          </w:tcPr>
          <w:p w:rsidR="00364E11" w:rsidRPr="00C5724A" w:rsidRDefault="00364E11" w:rsidP="00364E11">
            <w:pPr>
              <w:spacing w:before="120"/>
              <w:jc w:val="center"/>
              <w:rPr>
                <w:sz w:val="16"/>
                <w:szCs w:val="22"/>
              </w:rPr>
            </w:pPr>
            <w:r w:rsidRPr="00C5724A">
              <w:rPr>
                <w:sz w:val="16"/>
                <w:szCs w:val="22"/>
              </w:rPr>
              <w:t>20 </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spacing w:before="120"/>
              <w:jc w:val="both"/>
              <w:rPr>
                <w:sz w:val="16"/>
                <w:szCs w:val="22"/>
              </w:rPr>
            </w:pPr>
            <w:r w:rsidRPr="00C5724A">
              <w:rPr>
                <w:sz w:val="16"/>
                <w:szCs w:val="22"/>
              </w:rPr>
              <w:t xml:space="preserve">Сокрытие или попытка сокрытия Подрядчиком от </w:t>
            </w:r>
            <w:r w:rsidR="00C61E8F">
              <w:rPr>
                <w:sz w:val="16"/>
                <w:szCs w:val="22"/>
              </w:rPr>
              <w:t>Генеральн</w:t>
            </w:r>
            <w:r w:rsidR="00F952C1">
              <w:rPr>
                <w:sz w:val="16"/>
                <w:szCs w:val="22"/>
              </w:rPr>
              <w:t>ого</w:t>
            </w:r>
            <w:r w:rsidR="00C61E8F">
              <w:rPr>
                <w:sz w:val="16"/>
                <w:szCs w:val="22"/>
              </w:rPr>
              <w:t xml:space="preserve"> подрядчик</w:t>
            </w:r>
            <w:r w:rsidRPr="00C5724A">
              <w:rPr>
                <w:sz w:val="16"/>
                <w:szCs w:val="22"/>
              </w:rPr>
              <w:t xml:space="preserve">а информации </w:t>
            </w:r>
            <w:proofErr w:type="spellStart"/>
            <w:r w:rsidRPr="00C5724A">
              <w:rPr>
                <w:sz w:val="16"/>
                <w:szCs w:val="22"/>
              </w:rPr>
              <w:t>п.п</w:t>
            </w:r>
            <w:proofErr w:type="spellEnd"/>
            <w:r w:rsidRPr="00C5724A">
              <w:rPr>
                <w:sz w:val="16"/>
                <w:szCs w:val="22"/>
              </w:rPr>
              <w:t xml:space="preserve">.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9C1879">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9C1879">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364E11" w:rsidRPr="00C5724A" w:rsidRDefault="00364E11" w:rsidP="00364E11">
            <w:pPr>
              <w:spacing w:before="120"/>
              <w:jc w:val="center"/>
              <w:rPr>
                <w:sz w:val="16"/>
                <w:szCs w:val="22"/>
              </w:rPr>
            </w:pPr>
            <w:r w:rsidRPr="00C5724A">
              <w:rPr>
                <w:sz w:val="16"/>
                <w:szCs w:val="22"/>
              </w:rPr>
              <w:t xml:space="preserve">100 </w:t>
            </w:r>
          </w:p>
        </w:tc>
        <w:tc>
          <w:tcPr>
            <w:tcW w:w="1769" w:type="pct"/>
          </w:tcPr>
          <w:p w:rsidR="00364E11" w:rsidRPr="00C5724A" w:rsidRDefault="00364E11" w:rsidP="00364E11">
            <w:pPr>
              <w:spacing w:before="120"/>
              <w:jc w:val="center"/>
              <w:rPr>
                <w:sz w:val="16"/>
                <w:szCs w:val="22"/>
              </w:rPr>
            </w:pPr>
          </w:p>
          <w:p w:rsidR="00364E11" w:rsidRPr="00C5724A" w:rsidRDefault="00364E11" w:rsidP="00364E11">
            <w:pPr>
              <w:spacing w:before="120"/>
              <w:rPr>
                <w:sz w:val="16"/>
                <w:szCs w:val="22"/>
              </w:rPr>
            </w:pPr>
            <w:r w:rsidRPr="00C5724A">
              <w:rPr>
                <w:sz w:val="16"/>
                <w:szCs w:val="22"/>
              </w:rPr>
              <w:t>Не применяется.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spacing w:before="120"/>
              <w:jc w:val="both"/>
              <w:rPr>
                <w:sz w:val="16"/>
                <w:szCs w:val="22"/>
              </w:rPr>
            </w:pPr>
            <w:r w:rsidRPr="00C5724A">
              <w:rPr>
                <w:iCs/>
                <w:sz w:val="16"/>
                <w:szCs w:val="22"/>
              </w:rPr>
              <w:t xml:space="preserve">Передача ложной информации о минировании или угрозе проведения диверсионно-террористического акта на объектах </w:t>
            </w:r>
            <w:r w:rsidR="00C61E8F">
              <w:rPr>
                <w:iCs/>
                <w:sz w:val="16"/>
                <w:szCs w:val="22"/>
              </w:rPr>
              <w:t>Генеральн</w:t>
            </w:r>
            <w:r w:rsidR="00F952C1">
              <w:rPr>
                <w:iCs/>
                <w:sz w:val="16"/>
                <w:szCs w:val="22"/>
              </w:rPr>
              <w:t>ого</w:t>
            </w:r>
            <w:r w:rsidR="00C61E8F">
              <w:rPr>
                <w:iCs/>
                <w:sz w:val="16"/>
                <w:szCs w:val="22"/>
              </w:rPr>
              <w:t xml:space="preserve"> подрядчик</w:t>
            </w:r>
            <w:r w:rsidRPr="00C5724A">
              <w:rPr>
                <w:iCs/>
                <w:sz w:val="16"/>
                <w:szCs w:val="22"/>
              </w:rPr>
              <w:t>а.</w:t>
            </w:r>
          </w:p>
        </w:tc>
        <w:tc>
          <w:tcPr>
            <w:tcW w:w="692" w:type="pct"/>
          </w:tcPr>
          <w:p w:rsidR="00364E11" w:rsidRPr="00C5724A" w:rsidRDefault="00364E11" w:rsidP="00364E11">
            <w:pPr>
              <w:spacing w:before="120"/>
              <w:jc w:val="center"/>
              <w:rPr>
                <w:sz w:val="16"/>
                <w:szCs w:val="22"/>
              </w:rPr>
            </w:pPr>
            <w:r w:rsidRPr="00C5724A">
              <w:rPr>
                <w:sz w:val="16"/>
                <w:szCs w:val="22"/>
              </w:rPr>
              <w:t>100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xml:space="preserve">, поступившее в адрес </w:t>
            </w:r>
            <w:r w:rsidR="00C61E8F">
              <w:rPr>
                <w:sz w:val="16"/>
                <w:szCs w:val="22"/>
              </w:rPr>
              <w:t>Генеральн</w:t>
            </w:r>
            <w:r w:rsidR="00F952C1">
              <w:rPr>
                <w:sz w:val="16"/>
                <w:szCs w:val="22"/>
              </w:rPr>
              <w:t>ого</w:t>
            </w:r>
            <w:r w:rsidR="00C61E8F">
              <w:rPr>
                <w:sz w:val="16"/>
                <w:szCs w:val="22"/>
              </w:rPr>
              <w:t xml:space="preserve"> подрядчик</w:t>
            </w:r>
            <w:r w:rsidRPr="00C5724A">
              <w:rPr>
                <w:sz w:val="16"/>
                <w:szCs w:val="22"/>
              </w:rPr>
              <w:t>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364E11" w:rsidRPr="00C5724A" w:rsidRDefault="00364E11" w:rsidP="00364E11">
            <w:pPr>
              <w:spacing w:before="120"/>
              <w:jc w:val="center"/>
              <w:rPr>
                <w:sz w:val="16"/>
                <w:szCs w:val="22"/>
              </w:rPr>
            </w:pPr>
            <w:r w:rsidRPr="00C5724A">
              <w:rPr>
                <w:sz w:val="16"/>
                <w:szCs w:val="22"/>
              </w:rPr>
              <w:t xml:space="preserve">50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F952C1">
            <w:pPr>
              <w:widowControl w:val="0"/>
              <w:autoSpaceDE w:val="0"/>
              <w:autoSpaceDN w:val="0"/>
              <w:adjustRightInd w:val="0"/>
              <w:spacing w:before="120"/>
              <w:ind w:left="23"/>
              <w:jc w:val="both"/>
              <w:rPr>
                <w:iCs/>
                <w:sz w:val="16"/>
                <w:szCs w:val="22"/>
              </w:rPr>
            </w:pPr>
            <w:r w:rsidRPr="00C5724A">
              <w:rPr>
                <w:iCs/>
                <w:sz w:val="16"/>
                <w:szCs w:val="22"/>
              </w:rPr>
              <w:t xml:space="preserve">Оставление без необходимости включенным светового освещения в арендованных Подрядчиком производственных или офисных помещениях </w:t>
            </w:r>
            <w:r w:rsidR="00C61E8F">
              <w:rPr>
                <w:iCs/>
                <w:sz w:val="16"/>
                <w:szCs w:val="22"/>
              </w:rPr>
              <w:t>Генеральн</w:t>
            </w:r>
            <w:r w:rsidR="00F952C1">
              <w:rPr>
                <w:iCs/>
                <w:sz w:val="16"/>
                <w:szCs w:val="22"/>
              </w:rPr>
              <w:t>ого</w:t>
            </w:r>
            <w:r w:rsidR="00C61E8F">
              <w:rPr>
                <w:iCs/>
                <w:sz w:val="16"/>
                <w:szCs w:val="22"/>
              </w:rPr>
              <w:t xml:space="preserve"> подрядчик</w:t>
            </w:r>
            <w:r w:rsidRPr="00C5724A">
              <w:rPr>
                <w:iCs/>
                <w:sz w:val="16"/>
                <w:szCs w:val="22"/>
              </w:rPr>
              <w:t>а во внерабочее время.</w:t>
            </w:r>
          </w:p>
        </w:tc>
        <w:tc>
          <w:tcPr>
            <w:tcW w:w="692" w:type="pct"/>
          </w:tcPr>
          <w:p w:rsidR="00364E11" w:rsidRPr="00C5724A" w:rsidRDefault="00364E11" w:rsidP="00364E11">
            <w:pPr>
              <w:spacing w:before="120"/>
              <w:jc w:val="center"/>
              <w:rPr>
                <w:sz w:val="16"/>
                <w:szCs w:val="22"/>
              </w:rPr>
            </w:pPr>
            <w:r w:rsidRPr="00C5724A">
              <w:rPr>
                <w:sz w:val="16"/>
                <w:szCs w:val="22"/>
              </w:rPr>
              <w:t>2</w:t>
            </w:r>
          </w:p>
        </w:tc>
        <w:tc>
          <w:tcPr>
            <w:tcW w:w="1769" w:type="pct"/>
          </w:tcPr>
          <w:p w:rsidR="00364E11" w:rsidRPr="00C5724A" w:rsidRDefault="00364E11" w:rsidP="00364E11">
            <w:pPr>
              <w:spacing w:before="120"/>
              <w:rPr>
                <w:sz w:val="16"/>
                <w:szCs w:val="22"/>
              </w:rPr>
            </w:pPr>
            <w:r w:rsidRPr="00C5724A">
              <w:rPr>
                <w:sz w:val="16"/>
                <w:szCs w:val="22"/>
              </w:rPr>
              <w:t>Не применяется.</w:t>
            </w:r>
          </w:p>
        </w:tc>
      </w:tr>
    </w:tbl>
    <w:p w:rsidR="00364E11" w:rsidRPr="00C5724A" w:rsidRDefault="00364E11" w:rsidP="005A0D16">
      <w:pPr>
        <w:spacing w:before="120" w:after="120"/>
        <w:ind w:firstLine="567"/>
        <w:jc w:val="both"/>
        <w:rPr>
          <w:sz w:val="22"/>
          <w:szCs w:val="22"/>
        </w:rPr>
      </w:pPr>
      <w:r w:rsidRPr="00C5724A">
        <w:rPr>
          <w:b/>
          <w:sz w:val="22"/>
          <w:szCs w:val="22"/>
        </w:rPr>
        <w:t>*</w:t>
      </w:r>
      <w:r w:rsidRPr="00C5724A">
        <w:rPr>
          <w:sz w:val="22"/>
          <w:szCs w:val="22"/>
        </w:rPr>
        <w:t xml:space="preserve"> За второе и каждое последующее нарушение размер штрафа удваивается на усмотрение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а.</w:t>
      </w:r>
    </w:p>
    <w:p w:rsidR="00364E11" w:rsidRPr="00C5724A" w:rsidRDefault="00364E11" w:rsidP="005A0D16">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rsidR="00364E11" w:rsidRPr="00C5724A" w:rsidRDefault="00364E11" w:rsidP="00B615EB">
      <w:pPr>
        <w:numPr>
          <w:ilvl w:val="1"/>
          <w:numId w:val="14"/>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w:t>
      </w:r>
      <w:proofErr w:type="spellStart"/>
      <w:r w:rsidRPr="00C5724A">
        <w:rPr>
          <w:sz w:val="22"/>
          <w:szCs w:val="22"/>
        </w:rPr>
        <w:t>ий</w:t>
      </w:r>
      <w:proofErr w:type="spellEnd"/>
      <w:r w:rsidRPr="00C5724A">
        <w:rPr>
          <w:sz w:val="22"/>
          <w:szCs w:val="22"/>
        </w:rPr>
        <w:t xml:space="preserve">) персоналом Подрядчика или персоналом Субподрядной организации, уполномоченным лицом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(руководителем филиала, любого подразделения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установленных законодательством Российской Федерации и внутренними локальными нормативными актами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rsidR="00364E11"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64E11" w:rsidRPr="005A0D16" w:rsidRDefault="00364E11" w:rsidP="00B615EB">
      <w:pPr>
        <w:numPr>
          <w:ilvl w:val="1"/>
          <w:numId w:val="14"/>
        </w:numPr>
        <w:tabs>
          <w:tab w:val="left" w:pos="709"/>
        </w:tabs>
        <w:spacing w:after="120"/>
        <w:ind w:left="0" w:firstLine="567"/>
        <w:jc w:val="both"/>
        <w:rPr>
          <w:sz w:val="22"/>
          <w:szCs w:val="22"/>
        </w:rPr>
      </w:pPr>
      <w:r w:rsidRPr="005A0D16">
        <w:rPr>
          <w:sz w:val="22"/>
          <w:szCs w:val="22"/>
        </w:rPr>
        <w:t>Требование к Акту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w:t>
      </w:r>
      <w:proofErr w:type="spellStart"/>
      <w:r w:rsidRPr="00C5724A">
        <w:rPr>
          <w:sz w:val="22"/>
          <w:szCs w:val="22"/>
        </w:rPr>
        <w:t>видеофиксации</w:t>
      </w:r>
      <w:proofErr w:type="spellEnd"/>
      <w:r w:rsidRPr="00C5724A">
        <w:rPr>
          <w:sz w:val="22"/>
          <w:szCs w:val="22"/>
        </w:rPr>
        <w:t xml:space="preserve">; </w:t>
      </w:r>
    </w:p>
    <w:p w:rsidR="00364E11" w:rsidRPr="00C5724A" w:rsidRDefault="00364E11" w:rsidP="003A6981">
      <w:pPr>
        <w:tabs>
          <w:tab w:val="left" w:pos="709"/>
        </w:tabs>
        <w:spacing w:after="120"/>
        <w:ind w:firstLine="567"/>
        <w:jc w:val="both"/>
        <w:rPr>
          <w:sz w:val="22"/>
          <w:szCs w:val="22"/>
        </w:rPr>
      </w:pPr>
      <w:r w:rsidRPr="00C5724A">
        <w:rPr>
          <w:sz w:val="22"/>
          <w:szCs w:val="22"/>
        </w:rPr>
        <w:lastRenderedPageBreak/>
        <w:t xml:space="preserve">8.3.3. В Акте проверки описываются выявленные нарушения. </w:t>
      </w:r>
    </w:p>
    <w:p w:rsidR="00364E11" w:rsidRPr="00C5724A" w:rsidRDefault="00364E11" w:rsidP="003A6981">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rsidR="00364E11" w:rsidRPr="00C5724A" w:rsidRDefault="00364E11" w:rsidP="003A6981">
      <w:pPr>
        <w:tabs>
          <w:tab w:val="left" w:pos="709"/>
        </w:tabs>
        <w:spacing w:after="120"/>
        <w:ind w:firstLine="567"/>
        <w:jc w:val="both"/>
        <w:rPr>
          <w:sz w:val="22"/>
          <w:szCs w:val="22"/>
        </w:rPr>
      </w:pPr>
      <w:r w:rsidRPr="00C5724A">
        <w:rPr>
          <w:sz w:val="22"/>
          <w:szCs w:val="22"/>
        </w:rPr>
        <w:t>-  нарушения устранены в ходе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работы остановлены.</w:t>
      </w:r>
    </w:p>
    <w:p w:rsidR="00364E11" w:rsidRPr="00C5724A" w:rsidRDefault="00364E11" w:rsidP="003A6981">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364E11" w:rsidRPr="00C5724A"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C5724A">
        <w:rPr>
          <w:sz w:val="22"/>
          <w:szCs w:val="22"/>
        </w:rPr>
        <w:t>видеофиксации</w:t>
      </w:r>
      <w:proofErr w:type="spellEnd"/>
      <w:r w:rsidRPr="00C5724A">
        <w:rPr>
          <w:sz w:val="22"/>
          <w:szCs w:val="22"/>
        </w:rPr>
        <w:t xml:space="preserve"> (по возможности). </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364E11" w:rsidRPr="00C5724A" w:rsidRDefault="00364E11" w:rsidP="005A0D16">
      <w:pPr>
        <w:tabs>
          <w:tab w:val="left" w:pos="851"/>
        </w:tabs>
        <w:spacing w:after="120"/>
        <w:ind w:firstLine="567"/>
        <w:jc w:val="both"/>
        <w:rPr>
          <w:sz w:val="22"/>
          <w:szCs w:val="22"/>
        </w:rPr>
      </w:pPr>
      <w:r w:rsidRPr="00C5724A">
        <w:rPr>
          <w:sz w:val="22"/>
          <w:szCs w:val="22"/>
        </w:rPr>
        <w:t>9.3.  В Претензии  указываются сведения о нарушенном (-ых) требовании (</w:t>
      </w:r>
      <w:proofErr w:type="spellStart"/>
      <w:r w:rsidRPr="00C5724A">
        <w:rPr>
          <w:sz w:val="22"/>
          <w:szCs w:val="22"/>
        </w:rPr>
        <w:t>иях</w:t>
      </w:r>
      <w:proofErr w:type="spellEnd"/>
      <w:r w:rsidRPr="00C5724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о  режиме допуска и пребывания на территории Объектов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законодательства Российской Федерации и иных внутренних локально- нормативных актов </w:t>
      </w:r>
      <w:r w:rsidR="00C61E8F">
        <w:rPr>
          <w:sz w:val="22"/>
          <w:szCs w:val="22"/>
        </w:rPr>
        <w:t>Генеральн</w:t>
      </w:r>
      <w:r w:rsidR="00F952C1">
        <w:rPr>
          <w:sz w:val="22"/>
          <w:szCs w:val="22"/>
        </w:rPr>
        <w:t>ого</w:t>
      </w:r>
      <w:r w:rsidR="00C61E8F">
        <w:rPr>
          <w:sz w:val="22"/>
          <w:szCs w:val="22"/>
        </w:rPr>
        <w:t xml:space="preserve"> подрядчик</w:t>
      </w:r>
      <w:r w:rsidRPr="00C5724A">
        <w:rPr>
          <w:sz w:val="22"/>
          <w:szCs w:val="22"/>
        </w:rPr>
        <w:t xml:space="preserve">а.  </w:t>
      </w:r>
    </w:p>
    <w:p w:rsidR="00364E11" w:rsidRPr="00C5724A" w:rsidRDefault="00364E11" w:rsidP="005A0D16">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 xml:space="preserve">9.4. В случае неудовлетворения Подрядчиком требований претензии </w:t>
      </w:r>
      <w:r w:rsidR="00C61E8F">
        <w:rPr>
          <w:rFonts w:eastAsia="Calibri"/>
          <w:sz w:val="22"/>
          <w:szCs w:val="22"/>
        </w:rPr>
        <w:t>Генеральный подрядчик</w:t>
      </w:r>
      <w:r w:rsidRPr="00C5724A">
        <w:rPr>
          <w:rFonts w:eastAsia="Calibri"/>
          <w:sz w:val="22"/>
          <w:szCs w:val="22"/>
        </w:rPr>
        <w:t xml:space="preserve"> вправе предъявить требования к Подрядчику в судебном порядке.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w:t>
      </w:r>
      <w:r w:rsidR="00C61E8F">
        <w:rPr>
          <w:sz w:val="22"/>
          <w:szCs w:val="22"/>
        </w:rPr>
        <w:t>Генеральны</w:t>
      </w:r>
      <w:r w:rsidR="00F952C1">
        <w:rPr>
          <w:sz w:val="22"/>
          <w:szCs w:val="22"/>
        </w:rPr>
        <w:t>м</w:t>
      </w:r>
      <w:r w:rsidR="00C61E8F">
        <w:rPr>
          <w:sz w:val="22"/>
          <w:szCs w:val="22"/>
        </w:rPr>
        <w:t xml:space="preserve"> подрядчик</w:t>
      </w:r>
      <w:r w:rsidRPr="00C5724A">
        <w:rPr>
          <w:sz w:val="22"/>
          <w:szCs w:val="22"/>
        </w:rPr>
        <w:t>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64E11" w:rsidRPr="00C5724A" w:rsidRDefault="00364E11" w:rsidP="005A0D16">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Подписи Сторон</w:t>
      </w:r>
    </w:p>
    <w:p w:rsidR="00364E11" w:rsidRPr="00C5724A" w:rsidRDefault="00364E11" w:rsidP="00364E11">
      <w:pPr>
        <w:widowControl w:val="0"/>
        <w:ind w:left="357"/>
        <w:jc w:val="center"/>
        <w:rPr>
          <w:b/>
          <w:sz w:val="22"/>
          <w:szCs w:val="22"/>
        </w:rPr>
      </w:pPr>
    </w:p>
    <w:tbl>
      <w:tblPr>
        <w:tblW w:w="9747" w:type="dxa"/>
        <w:tblLook w:val="01E0" w:firstRow="1" w:lastRow="1" w:firstColumn="1" w:lastColumn="1" w:noHBand="0" w:noVBand="0"/>
      </w:tblPr>
      <w:tblGrid>
        <w:gridCol w:w="108"/>
        <w:gridCol w:w="4678"/>
        <w:gridCol w:w="290"/>
        <w:gridCol w:w="4461"/>
        <w:gridCol w:w="210"/>
      </w:tblGrid>
      <w:tr w:rsidR="00233DF1" w:rsidTr="00233DF1">
        <w:trPr>
          <w:trHeight w:val="2146"/>
        </w:trPr>
        <w:tc>
          <w:tcPr>
            <w:tcW w:w="5076" w:type="dxa"/>
            <w:gridSpan w:val="3"/>
          </w:tcPr>
          <w:p w:rsidR="00233DF1" w:rsidRDefault="00C61E8F">
            <w:pPr>
              <w:rPr>
                <w:sz w:val="22"/>
                <w:szCs w:val="22"/>
              </w:rPr>
            </w:pPr>
            <w:r>
              <w:rPr>
                <w:b/>
                <w:sz w:val="22"/>
                <w:szCs w:val="22"/>
              </w:rPr>
              <w:lastRenderedPageBreak/>
              <w:t>Генеральный подрядчик</w:t>
            </w:r>
            <w:r w:rsidR="00233DF1">
              <w:rPr>
                <w:sz w:val="22"/>
                <w:szCs w:val="22"/>
              </w:rPr>
              <w:t>:</w:t>
            </w:r>
          </w:p>
          <w:p w:rsidR="00F952C1" w:rsidRDefault="00F952C1" w:rsidP="00F952C1">
            <w:pPr>
              <w:rPr>
                <w:sz w:val="22"/>
                <w:szCs w:val="22"/>
              </w:rPr>
            </w:pPr>
            <w:r>
              <w:rPr>
                <w:sz w:val="22"/>
                <w:szCs w:val="22"/>
              </w:rPr>
              <w:t xml:space="preserve">Генеральный директор </w:t>
            </w:r>
          </w:p>
          <w:p w:rsidR="00F952C1" w:rsidRDefault="00F952C1" w:rsidP="00F952C1">
            <w:pPr>
              <w:rPr>
                <w:sz w:val="22"/>
                <w:szCs w:val="22"/>
              </w:rPr>
            </w:pPr>
            <w:r>
              <w:rPr>
                <w:sz w:val="22"/>
                <w:szCs w:val="22"/>
              </w:rPr>
              <w:t>ООО «ЕвроСибЭнерго-инжиниринг»</w:t>
            </w:r>
          </w:p>
          <w:p w:rsidR="00F952C1" w:rsidRDefault="00F952C1" w:rsidP="00F952C1">
            <w:pPr>
              <w:rPr>
                <w:sz w:val="22"/>
                <w:szCs w:val="22"/>
              </w:rPr>
            </w:pPr>
          </w:p>
          <w:p w:rsidR="00F952C1" w:rsidRDefault="00F952C1" w:rsidP="00F952C1">
            <w:pPr>
              <w:rPr>
                <w:sz w:val="22"/>
                <w:szCs w:val="22"/>
              </w:rPr>
            </w:pPr>
          </w:p>
          <w:p w:rsidR="00F952C1" w:rsidRDefault="00F952C1" w:rsidP="00F952C1">
            <w:pPr>
              <w:rPr>
                <w:sz w:val="22"/>
                <w:szCs w:val="22"/>
              </w:rPr>
            </w:pPr>
            <w:r>
              <w:rPr>
                <w:sz w:val="22"/>
                <w:szCs w:val="22"/>
              </w:rPr>
              <w:t xml:space="preserve">___________________/ </w:t>
            </w:r>
            <w:r w:rsidR="001B5124">
              <w:rPr>
                <w:b/>
                <w:sz w:val="22"/>
                <w:szCs w:val="22"/>
              </w:rPr>
              <w:t>П.А. Горячев</w:t>
            </w:r>
            <w:r>
              <w:rPr>
                <w:sz w:val="22"/>
                <w:szCs w:val="22"/>
              </w:rPr>
              <w:t>/</w:t>
            </w:r>
          </w:p>
          <w:p w:rsidR="00233DF1" w:rsidRDefault="00F952C1" w:rsidP="00F952C1">
            <w:pPr>
              <w:autoSpaceDE w:val="0"/>
              <w:autoSpaceDN w:val="0"/>
              <w:adjustRightInd w:val="0"/>
              <w:rPr>
                <w:sz w:val="22"/>
                <w:szCs w:val="22"/>
              </w:rPr>
            </w:pPr>
            <w:proofErr w:type="spellStart"/>
            <w:r>
              <w:rPr>
                <w:sz w:val="22"/>
                <w:szCs w:val="22"/>
              </w:rPr>
              <w:t>м.п</w:t>
            </w:r>
            <w:proofErr w:type="spellEnd"/>
            <w:r>
              <w:rPr>
                <w:sz w:val="22"/>
                <w:szCs w:val="22"/>
              </w:rPr>
              <w:t>.</w:t>
            </w:r>
          </w:p>
        </w:tc>
        <w:tc>
          <w:tcPr>
            <w:tcW w:w="4671" w:type="dxa"/>
            <w:gridSpan w:val="2"/>
          </w:tcPr>
          <w:p w:rsidR="00233DF1" w:rsidRDefault="00233DF1">
            <w:pPr>
              <w:rPr>
                <w:sz w:val="22"/>
                <w:szCs w:val="22"/>
              </w:rPr>
            </w:pPr>
            <w:r>
              <w:rPr>
                <w:b/>
                <w:sz w:val="22"/>
                <w:szCs w:val="22"/>
              </w:rPr>
              <w:t>Подрядчик</w:t>
            </w:r>
            <w:r>
              <w:rPr>
                <w:sz w:val="22"/>
                <w:szCs w:val="22"/>
              </w:rPr>
              <w:t>:</w:t>
            </w:r>
          </w:p>
          <w:p w:rsidR="00233DF1" w:rsidRDefault="00233DF1">
            <w:pPr>
              <w:rPr>
                <w:sz w:val="22"/>
                <w:szCs w:val="22"/>
              </w:rPr>
            </w:pPr>
            <w:r>
              <w:rPr>
                <w:sz w:val="22"/>
                <w:szCs w:val="22"/>
              </w:rPr>
              <w:t xml:space="preserve">Генеральный директор </w:t>
            </w:r>
          </w:p>
          <w:p w:rsidR="00233DF1" w:rsidRDefault="00233DF1">
            <w:pPr>
              <w:rPr>
                <w:sz w:val="22"/>
                <w:szCs w:val="22"/>
              </w:rPr>
            </w:pPr>
            <w:r>
              <w:rPr>
                <w:sz w:val="22"/>
                <w:szCs w:val="22"/>
              </w:rPr>
              <w:t xml:space="preserve">ООО </w:t>
            </w:r>
            <w:proofErr w:type="gramStart"/>
            <w:r>
              <w:rPr>
                <w:sz w:val="22"/>
                <w:szCs w:val="22"/>
              </w:rPr>
              <w:t>«</w:t>
            </w:r>
            <w:r w:rsidR="00F952C1">
              <w:rPr>
                <w:sz w:val="22"/>
                <w:szCs w:val="22"/>
              </w:rPr>
              <w:t xml:space="preserve">  </w:t>
            </w:r>
            <w:proofErr w:type="gramEnd"/>
            <w:r w:rsidR="00F952C1">
              <w:rPr>
                <w:sz w:val="22"/>
                <w:szCs w:val="22"/>
              </w:rPr>
              <w:t xml:space="preserve">             </w:t>
            </w:r>
            <w:r>
              <w:rPr>
                <w:sz w:val="22"/>
                <w:szCs w:val="22"/>
              </w:rPr>
              <w:t>»</w:t>
            </w:r>
          </w:p>
          <w:p w:rsidR="00233DF1" w:rsidRDefault="00233DF1">
            <w:pPr>
              <w:rPr>
                <w:sz w:val="22"/>
                <w:szCs w:val="22"/>
              </w:rPr>
            </w:pPr>
          </w:p>
          <w:p w:rsidR="00233DF1" w:rsidRDefault="00233DF1">
            <w:pPr>
              <w:rPr>
                <w:sz w:val="22"/>
                <w:szCs w:val="22"/>
              </w:rPr>
            </w:pPr>
          </w:p>
          <w:p w:rsidR="00233DF1" w:rsidRDefault="00233DF1">
            <w:pPr>
              <w:rPr>
                <w:sz w:val="22"/>
                <w:szCs w:val="22"/>
              </w:rPr>
            </w:pPr>
            <w:r>
              <w:rPr>
                <w:sz w:val="22"/>
                <w:szCs w:val="22"/>
              </w:rPr>
              <w:t xml:space="preserve">___________________/ </w:t>
            </w:r>
            <w:r w:rsidR="00F952C1">
              <w:rPr>
                <w:b/>
                <w:sz w:val="22"/>
                <w:szCs w:val="22"/>
              </w:rPr>
              <w:t xml:space="preserve">             </w:t>
            </w:r>
            <w:r>
              <w:rPr>
                <w:sz w:val="22"/>
                <w:szCs w:val="22"/>
              </w:rPr>
              <w:t xml:space="preserve"> /</w:t>
            </w:r>
          </w:p>
          <w:p w:rsidR="00233DF1" w:rsidRDefault="00233DF1">
            <w:pPr>
              <w:autoSpaceDE w:val="0"/>
              <w:autoSpaceDN w:val="0"/>
              <w:adjustRightInd w:val="0"/>
              <w:rPr>
                <w:sz w:val="22"/>
                <w:szCs w:val="22"/>
              </w:rPr>
            </w:pPr>
            <w:proofErr w:type="spellStart"/>
            <w:r>
              <w:rPr>
                <w:sz w:val="22"/>
                <w:szCs w:val="22"/>
              </w:rPr>
              <w:t>м.п</w:t>
            </w:r>
            <w:proofErr w:type="spellEnd"/>
            <w:r>
              <w:rPr>
                <w:sz w:val="22"/>
                <w:szCs w:val="22"/>
              </w:rPr>
              <w:t>.</w:t>
            </w:r>
          </w:p>
        </w:tc>
      </w:tr>
      <w:tr w:rsidR="0085707D" w:rsidRPr="00364E11" w:rsidTr="00233DF1">
        <w:trPr>
          <w:gridBefore w:val="1"/>
          <w:gridAfter w:val="1"/>
          <w:wBefore w:w="108" w:type="dxa"/>
          <w:wAfter w:w="210" w:type="dxa"/>
          <w:trHeight w:val="1134"/>
        </w:trPr>
        <w:tc>
          <w:tcPr>
            <w:tcW w:w="4678" w:type="dxa"/>
          </w:tcPr>
          <w:p w:rsidR="0085707D" w:rsidRPr="00687E90" w:rsidRDefault="0085707D" w:rsidP="0085707D">
            <w:pPr>
              <w:tabs>
                <w:tab w:val="center" w:pos="4677"/>
                <w:tab w:val="right" w:pos="9355"/>
              </w:tabs>
              <w:suppressAutoHyphens/>
              <w:jc w:val="both"/>
              <w:rPr>
                <w:b/>
                <w:bCs/>
                <w:sz w:val="24"/>
                <w:szCs w:val="24"/>
              </w:rPr>
            </w:pPr>
          </w:p>
        </w:tc>
        <w:tc>
          <w:tcPr>
            <w:tcW w:w="4751" w:type="dxa"/>
            <w:gridSpan w:val="2"/>
          </w:tcPr>
          <w:p w:rsidR="0085707D" w:rsidRPr="00687E90" w:rsidRDefault="0085707D" w:rsidP="0085707D">
            <w:pPr>
              <w:suppressAutoHyphens/>
              <w:rPr>
                <w:b/>
                <w:sz w:val="24"/>
                <w:szCs w:val="24"/>
              </w:rPr>
            </w:pPr>
          </w:p>
        </w:tc>
      </w:tr>
    </w:tbl>
    <w:p w:rsidR="00364E11" w:rsidRPr="00364E11" w:rsidRDefault="00364E11" w:rsidP="00364E11">
      <w:pPr>
        <w:widowControl w:val="0"/>
        <w:rPr>
          <w:b/>
          <w:i/>
          <w:sz w:val="22"/>
          <w:szCs w:val="22"/>
          <w:highlight w:val="lightGray"/>
        </w:rPr>
        <w:sectPr w:rsidR="00364E11" w:rsidRPr="00364E11" w:rsidSect="004123E2">
          <w:pgSz w:w="11906" w:h="16838" w:code="9"/>
          <w:pgMar w:top="1134" w:right="851" w:bottom="1134" w:left="1701" w:header="709" w:footer="709" w:gutter="0"/>
          <w:cols w:space="708"/>
          <w:docGrid w:linePitch="360"/>
        </w:sectPr>
      </w:pPr>
    </w:p>
    <w:p w:rsidR="00364E11" w:rsidRPr="00C5724A" w:rsidRDefault="00364E11" w:rsidP="00364E11">
      <w:pPr>
        <w:jc w:val="right"/>
      </w:pPr>
      <w:r w:rsidRPr="00C5724A">
        <w:lastRenderedPageBreak/>
        <w:t xml:space="preserve">Приложение № 1 к Приложению № </w:t>
      </w:r>
      <w:r w:rsidR="00AB134E">
        <w:t>6</w:t>
      </w:r>
      <w:r w:rsidRPr="00C5724A">
        <w:t xml:space="preserve"> </w:t>
      </w:r>
    </w:p>
    <w:p w:rsidR="00364E11" w:rsidRPr="00C5724A" w:rsidRDefault="00364E11" w:rsidP="00364E11">
      <w:pPr>
        <w:jc w:val="right"/>
        <w:rPr>
          <w:rFonts w:eastAsia="Calibri"/>
        </w:rPr>
      </w:pPr>
      <w:r w:rsidRPr="00C5724A">
        <w:rPr>
          <w:sz w:val="28"/>
          <w:szCs w:val="28"/>
        </w:rPr>
        <w:t xml:space="preserve">      </w:t>
      </w:r>
      <w:r w:rsidRPr="00C5724A">
        <w:t xml:space="preserve">ОБРАЗЕЦ № 1     </w:t>
      </w:r>
    </w:p>
    <w:p w:rsidR="00364E11" w:rsidRPr="00C5724A" w:rsidRDefault="00364E11" w:rsidP="00364E11">
      <w:pPr>
        <w:jc w:val="center"/>
        <w:rPr>
          <w:b/>
        </w:rPr>
      </w:pPr>
      <w:r w:rsidRPr="00C5724A">
        <w:rPr>
          <w:b/>
        </w:rPr>
        <w:t xml:space="preserve">АКТ № </w:t>
      </w:r>
    </w:p>
    <w:p w:rsidR="00364E11" w:rsidRPr="00C5724A" w:rsidRDefault="00364E11" w:rsidP="00364E11">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364E11" w:rsidRPr="00C5724A" w:rsidRDefault="00364E11" w:rsidP="00364E11">
      <w:pPr>
        <w:jc w:val="center"/>
        <w:rPr>
          <w:b/>
        </w:rPr>
      </w:pPr>
      <w:r w:rsidRPr="00C5724A">
        <w:rPr>
          <w:b/>
        </w:rPr>
        <w:t>_________________________________________№ _________</w:t>
      </w:r>
      <w:proofErr w:type="gramStart"/>
      <w:r w:rsidRPr="00C5724A">
        <w:rPr>
          <w:b/>
        </w:rPr>
        <w:t>от  «</w:t>
      </w:r>
      <w:proofErr w:type="gramEnd"/>
      <w:r w:rsidRPr="00C5724A">
        <w:rPr>
          <w:b/>
        </w:rPr>
        <w:t>____»___________20___</w:t>
      </w:r>
    </w:p>
    <w:p w:rsidR="00364E11" w:rsidRPr="00C5724A" w:rsidRDefault="00364E11" w:rsidP="00364E11">
      <w:pPr>
        <w:rPr>
          <w:vertAlign w:val="subscript"/>
        </w:rPr>
      </w:pPr>
      <w:r w:rsidRPr="00C5724A">
        <w:rPr>
          <w:vertAlign w:val="subscript"/>
        </w:rPr>
        <w:t xml:space="preserve">                                            (указать наименование договора)</w:t>
      </w:r>
    </w:p>
    <w:p w:rsidR="00364E11" w:rsidRPr="00C5724A" w:rsidRDefault="00364E11" w:rsidP="00364E11">
      <w:pPr>
        <w:jc w:val="center"/>
        <w:rPr>
          <w:b/>
        </w:rPr>
      </w:pPr>
      <w:r w:rsidRPr="00C5724A">
        <w:rPr>
          <w:b/>
        </w:rPr>
        <w:t>между_______________________________________________________________________</w:t>
      </w:r>
    </w:p>
    <w:p w:rsidR="00364E11" w:rsidRPr="00C5724A" w:rsidRDefault="00364E11" w:rsidP="00364E11">
      <w:pPr>
        <w:jc w:val="center"/>
        <w:rPr>
          <w:vertAlign w:val="subscript"/>
        </w:rPr>
      </w:pPr>
      <w:r w:rsidRPr="00C5724A">
        <w:rPr>
          <w:vertAlign w:val="subscript"/>
        </w:rPr>
        <w:t>(указать наименования сторон)</w:t>
      </w:r>
    </w:p>
    <w:p w:rsidR="00364E11" w:rsidRPr="00C5724A" w:rsidRDefault="00364E11" w:rsidP="00364E11">
      <w:pPr>
        <w:jc w:val="center"/>
        <w:rPr>
          <w:b/>
          <w:sz w:val="24"/>
          <w:szCs w:val="24"/>
        </w:rPr>
      </w:pPr>
    </w:p>
    <w:p w:rsidR="00364E11" w:rsidRPr="00FD1166" w:rsidRDefault="00364E11" w:rsidP="00364E11">
      <w:pPr>
        <w:jc w:val="both"/>
        <w:rPr>
          <w:sz w:val="22"/>
          <w:szCs w:val="22"/>
        </w:rPr>
      </w:pPr>
      <w:proofErr w:type="gramStart"/>
      <w:r w:rsidRPr="00C5724A">
        <w:rPr>
          <w:sz w:val="23"/>
          <w:szCs w:val="23"/>
        </w:rPr>
        <w:t xml:space="preserve">«  </w:t>
      </w:r>
      <w:proofErr w:type="gramEnd"/>
      <w:r w:rsidRPr="00C5724A">
        <w:rPr>
          <w:sz w:val="23"/>
          <w:szCs w:val="23"/>
        </w:rPr>
        <w:t xml:space="preserve">   » </w:t>
      </w:r>
      <w:r w:rsidRPr="00FD1166">
        <w:rPr>
          <w:sz w:val="22"/>
          <w:szCs w:val="22"/>
        </w:rPr>
        <w:t>____________ 20___г.  __</w:t>
      </w:r>
      <w:proofErr w:type="gramStart"/>
      <w:r w:rsidRPr="00FD1166">
        <w:rPr>
          <w:sz w:val="22"/>
          <w:szCs w:val="22"/>
        </w:rPr>
        <w:t>_:_</w:t>
      </w:r>
      <w:proofErr w:type="gramEnd"/>
      <w:r w:rsidRPr="00FD1166">
        <w:rPr>
          <w:sz w:val="22"/>
          <w:szCs w:val="22"/>
        </w:rPr>
        <w:t>_ч.</w:t>
      </w:r>
    </w:p>
    <w:p w:rsidR="00364E11" w:rsidRPr="00FD1166" w:rsidRDefault="00364E11" w:rsidP="00364E11">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r w:rsidR="005A0D16" w:rsidRPr="00FD1166">
        <w:rPr>
          <w:sz w:val="22"/>
          <w:szCs w:val="22"/>
        </w:rPr>
        <w:t>): _</w:t>
      </w:r>
      <w:r w:rsidRPr="00FD1166">
        <w:rPr>
          <w:sz w:val="22"/>
          <w:szCs w:val="22"/>
        </w:rPr>
        <w:t>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Работы выполняются по наряду (распоряжению) № 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rPr>
          <w:sz w:val="22"/>
          <w:szCs w:val="22"/>
        </w:rPr>
      </w:pPr>
      <w:r w:rsidRPr="00FD1166">
        <w:rPr>
          <w:sz w:val="22"/>
          <w:szCs w:val="22"/>
        </w:rPr>
        <w:t>Комиссия в составе:</w:t>
      </w:r>
    </w:p>
    <w:p w:rsidR="00364E11" w:rsidRPr="00FD1166" w:rsidRDefault="00364E11" w:rsidP="00364E11">
      <w:pPr>
        <w:jc w:val="center"/>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364E11" w:rsidRPr="00FD1166" w:rsidTr="005A0D16">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r w:rsidRPr="00FD1166">
              <w:rPr>
                <w:sz w:val="22"/>
                <w:szCs w:val="22"/>
              </w:rPr>
              <w:t>№ п/п</w:t>
            </w:r>
          </w:p>
          <w:p w:rsidR="00364E11" w:rsidRPr="00FD1166" w:rsidRDefault="00364E11" w:rsidP="00364E11">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Ф.И.О. нарушителя,  подрядная организация</w:t>
            </w:r>
          </w:p>
        </w:tc>
      </w:tr>
      <w:tr w:rsidR="00364E11" w:rsidRPr="00FD1166" w:rsidTr="005A0D16">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4</w:t>
            </w:r>
          </w:p>
        </w:tc>
      </w:tr>
      <w:tr w:rsidR="00364E11" w:rsidRPr="00FD1166" w:rsidTr="005A0D16">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bl>
    <w:p w:rsidR="00364E11" w:rsidRPr="00FD1166" w:rsidRDefault="00364E11" w:rsidP="00364E11">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rsidR="00364E11" w:rsidRPr="00FD1166" w:rsidRDefault="00364E11" w:rsidP="00364E11">
      <w:pPr>
        <w:jc w:val="both"/>
        <w:rPr>
          <w:sz w:val="22"/>
          <w:szCs w:val="22"/>
        </w:rPr>
      </w:pPr>
      <w:r w:rsidRPr="00FD1166">
        <w:rPr>
          <w:sz w:val="22"/>
          <w:szCs w:val="22"/>
        </w:rPr>
        <w:t xml:space="preserve"> По результатам проверки предлагается:</w:t>
      </w:r>
    </w:p>
    <w:p w:rsidR="00364E11" w:rsidRPr="00FD1166" w:rsidRDefault="00364E11" w:rsidP="00364E11">
      <w:pPr>
        <w:jc w:val="both"/>
        <w:rPr>
          <w:sz w:val="22"/>
          <w:szCs w:val="22"/>
        </w:rPr>
      </w:pPr>
      <w:r w:rsidRPr="00FD1166">
        <w:rPr>
          <w:sz w:val="22"/>
          <w:szCs w:val="22"/>
        </w:rPr>
        <w:t xml:space="preserve">          1.</w:t>
      </w:r>
    </w:p>
    <w:p w:rsidR="00364E11" w:rsidRPr="00FD1166" w:rsidRDefault="00364E11" w:rsidP="00364E11">
      <w:pPr>
        <w:jc w:val="both"/>
        <w:rPr>
          <w:sz w:val="22"/>
          <w:szCs w:val="22"/>
        </w:rPr>
      </w:pPr>
      <w:r w:rsidRPr="00FD1166">
        <w:rPr>
          <w:sz w:val="22"/>
          <w:szCs w:val="22"/>
        </w:rPr>
        <w:t xml:space="preserve">          2.</w:t>
      </w:r>
    </w:p>
    <w:p w:rsidR="00364E11" w:rsidRPr="00FD1166" w:rsidRDefault="00364E11" w:rsidP="00364E11">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rsidR="00364E11" w:rsidRPr="00FD1166" w:rsidRDefault="00364E11" w:rsidP="00364E11">
      <w:pPr>
        <w:jc w:val="both"/>
        <w:rPr>
          <w:sz w:val="22"/>
          <w:szCs w:val="22"/>
        </w:rPr>
      </w:pPr>
      <w:r w:rsidRPr="00FD1166">
        <w:rPr>
          <w:sz w:val="22"/>
          <w:szCs w:val="22"/>
        </w:rPr>
        <w:t xml:space="preserve">                                                  Должность________________________/Ф.И.О.                                                    </w:t>
      </w:r>
    </w:p>
    <w:p w:rsidR="00364E11" w:rsidRPr="00FD1166" w:rsidRDefault="00364E11" w:rsidP="00364E11">
      <w:pPr>
        <w:jc w:val="both"/>
        <w:rPr>
          <w:sz w:val="22"/>
          <w:szCs w:val="22"/>
        </w:rPr>
      </w:pPr>
      <w:r w:rsidRPr="00FD1166">
        <w:rPr>
          <w:sz w:val="22"/>
          <w:szCs w:val="22"/>
        </w:rPr>
        <w:t xml:space="preserve">                                                  </w:t>
      </w:r>
    </w:p>
    <w:p w:rsidR="00364E11" w:rsidRPr="00FD1166" w:rsidRDefault="00364E11" w:rsidP="00364E11">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rsidR="00364E11" w:rsidRPr="00FD1166" w:rsidRDefault="00364E11" w:rsidP="00364E11">
      <w:pPr>
        <w:jc w:val="center"/>
        <w:rPr>
          <w:sz w:val="22"/>
          <w:szCs w:val="22"/>
        </w:rPr>
      </w:pPr>
      <w:r w:rsidRPr="00FD1166">
        <w:rPr>
          <w:sz w:val="22"/>
          <w:szCs w:val="22"/>
        </w:rPr>
        <w:t>(должность, Ф.И.О., подпись, дата)</w:t>
      </w:r>
    </w:p>
    <w:p w:rsidR="00364E11" w:rsidRPr="00FD1166" w:rsidRDefault="00364E11" w:rsidP="00364E11">
      <w:pPr>
        <w:jc w:val="both"/>
        <w:rPr>
          <w:sz w:val="22"/>
          <w:szCs w:val="22"/>
        </w:rPr>
      </w:pPr>
    </w:p>
    <w:p w:rsidR="00364E11" w:rsidRPr="00FD1166" w:rsidRDefault="00364E11" w:rsidP="00364E11">
      <w:pPr>
        <w:jc w:val="both"/>
        <w:rPr>
          <w:sz w:val="22"/>
          <w:szCs w:val="22"/>
        </w:rPr>
      </w:pPr>
      <w:r w:rsidRPr="00FD1166">
        <w:rPr>
          <w:sz w:val="22"/>
          <w:szCs w:val="22"/>
        </w:rPr>
        <w:t>(</w:t>
      </w:r>
      <w:proofErr w:type="gramStart"/>
      <w:r w:rsidRPr="00FD1166">
        <w:rPr>
          <w:sz w:val="22"/>
          <w:szCs w:val="22"/>
        </w:rPr>
        <w:t>В</w:t>
      </w:r>
      <w:proofErr w:type="gramEnd"/>
      <w:r w:rsidRPr="00FD1166">
        <w:rPr>
          <w:sz w:val="22"/>
          <w:szCs w:val="22"/>
        </w:rPr>
        <w:t xml:space="preserve"> случае отказа представителя Подрядной организации об ознакомлении с актом):</w:t>
      </w:r>
    </w:p>
    <w:p w:rsidR="00364E11" w:rsidRPr="00FD1166" w:rsidRDefault="00364E11" w:rsidP="00364E11">
      <w:pPr>
        <w:jc w:val="both"/>
        <w:rPr>
          <w:sz w:val="22"/>
          <w:szCs w:val="22"/>
        </w:rPr>
      </w:pPr>
      <w:r w:rsidRPr="00FD1166">
        <w:rPr>
          <w:sz w:val="22"/>
          <w:szCs w:val="22"/>
        </w:rPr>
        <w:t>От подписи об ознакомлении с настоящим актом отказался.</w:t>
      </w:r>
    </w:p>
    <w:p w:rsidR="00364E11" w:rsidRPr="00FD1166" w:rsidRDefault="00364E11" w:rsidP="00364E11">
      <w:pPr>
        <w:jc w:val="both"/>
        <w:rPr>
          <w:sz w:val="22"/>
          <w:szCs w:val="22"/>
        </w:rPr>
      </w:pPr>
      <w:r w:rsidRPr="00FD1166">
        <w:rPr>
          <w:sz w:val="22"/>
          <w:szCs w:val="22"/>
        </w:rPr>
        <w:t xml:space="preserve">Обстоятельства, причины </w:t>
      </w:r>
      <w:proofErr w:type="gramStart"/>
      <w:r w:rsidRPr="00FD1166">
        <w:rPr>
          <w:sz w:val="22"/>
          <w:szCs w:val="22"/>
        </w:rPr>
        <w:t>отказа:_</w:t>
      </w:r>
      <w:proofErr w:type="gramEnd"/>
      <w:r w:rsidRPr="00FD1166">
        <w:rPr>
          <w:sz w:val="22"/>
          <w:szCs w:val="22"/>
        </w:rPr>
        <w:t>_________________________________________</w:t>
      </w:r>
    </w:p>
    <w:p w:rsidR="00364E11" w:rsidRPr="00FD1166" w:rsidRDefault="00364E11" w:rsidP="00364E11">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rsidR="00364E11" w:rsidRPr="00FD1166" w:rsidRDefault="00364E11">
      <w:pPr>
        <w:rPr>
          <w:b/>
          <w:i/>
          <w:sz w:val="22"/>
          <w:szCs w:val="22"/>
          <w:lang w:eastAsia="ar-SA"/>
        </w:rPr>
      </w:pPr>
      <w:r w:rsidRPr="00FD1166">
        <w:rPr>
          <w:sz w:val="22"/>
          <w:szCs w:val="22"/>
        </w:rPr>
        <w:br w:type="page"/>
      </w:r>
    </w:p>
    <w:p w:rsidR="00E37D09" w:rsidRPr="003107A8" w:rsidRDefault="00E37D09" w:rsidP="00364E11">
      <w:pPr>
        <w:pStyle w:val="SCH"/>
        <w:numPr>
          <w:ilvl w:val="0"/>
          <w:numId w:val="0"/>
        </w:numPr>
        <w:spacing w:before="120" w:line="240" w:lineRule="auto"/>
        <w:ind w:firstLine="6804"/>
        <w:jc w:val="center"/>
        <w:outlineLvl w:val="0"/>
        <w:rPr>
          <w:i w:val="0"/>
          <w:sz w:val="22"/>
          <w:szCs w:val="22"/>
        </w:rPr>
      </w:pPr>
      <w:bookmarkStart w:id="271" w:name="_Toc132275364"/>
      <w:r w:rsidRPr="003107A8">
        <w:rPr>
          <w:sz w:val="22"/>
          <w:szCs w:val="22"/>
        </w:rPr>
        <w:lastRenderedPageBreak/>
        <w:t xml:space="preserve">Приложение </w:t>
      </w:r>
      <w:bookmarkStart w:id="272" w:name="RefSCH8_No"/>
      <w:r w:rsidRPr="003107A8">
        <w:rPr>
          <w:sz w:val="22"/>
          <w:szCs w:val="22"/>
        </w:rPr>
        <w:t>№</w:t>
      </w:r>
      <w:r>
        <w:rPr>
          <w:sz w:val="22"/>
          <w:szCs w:val="22"/>
          <w:lang w:val="en-US"/>
        </w:rPr>
        <w:t> </w:t>
      </w:r>
      <w:bookmarkEnd w:id="259"/>
      <w:bookmarkEnd w:id="272"/>
      <w:r>
        <w:rPr>
          <w:sz w:val="22"/>
          <w:szCs w:val="22"/>
        </w:rPr>
        <w:t>7</w:t>
      </w:r>
      <w:r w:rsidRPr="003107A8">
        <w:rPr>
          <w:sz w:val="22"/>
          <w:szCs w:val="22"/>
        </w:rPr>
        <w:br/>
      </w:r>
      <w:bookmarkStart w:id="273" w:name="RefSCH8_1"/>
      <w:r w:rsidRPr="003107A8">
        <w:rPr>
          <w:i w:val="0"/>
          <w:sz w:val="22"/>
          <w:szCs w:val="22"/>
        </w:rPr>
        <w:t>Нормативно-техническая документация</w:t>
      </w:r>
      <w:bookmarkEnd w:id="260"/>
      <w:bookmarkEnd w:id="261"/>
      <w:bookmarkEnd w:id="271"/>
      <w:bookmarkEnd w:id="273"/>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СНиП 12-01-2004. «Организация строительства";</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1.04.03-85* «Нормы продолжительности строительства предприятий, зданий и сооружений»;</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3.05.04-85 «Наружные сети и сооружения»;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41-02-2003 «Тепловые сети»;</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41-03-2003 «Тепловая изоляция»;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12-04-2002 «Строительное производство»;</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C4197D" w:rsidRPr="005A0D16" w:rsidRDefault="00C4197D" w:rsidP="00C4197D">
      <w:pPr>
        <w:pStyle w:val="afc"/>
        <w:numPr>
          <w:ilvl w:val="0"/>
          <w:numId w:val="4"/>
        </w:numPr>
        <w:ind w:left="851" w:hanging="567"/>
        <w:rPr>
          <w:b w:val="0"/>
          <w:i w:val="0"/>
          <w:color w:val="auto"/>
        </w:rPr>
      </w:pPr>
      <w:r w:rsidRPr="005A0D16">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153-34.0-03.301-00 (ВППБ 01-02-95*). Правила пожарной безопасности для   энергетических предприятий" (утв. РАО "ЕЭС России" 09.03.2000);</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153-34.03.305-2003 Инструкция о мерах пожарной безопасности при проведении огневых работ на энергетических предприятиях;</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21-01-97 «Пожарная безопасность зданий и сооружений»;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34.0-03.702-99 Инструкция по оказанию первой помощи при несчастных случаях на производстве;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12-03-2001 «Безопасность труда в строительстве»;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lastRenderedPageBreak/>
        <w:t>"РД 34.03.284-96. Инструкция по организации и производству работ повышенной опасности";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Инструкция о пропускном и </w:t>
      </w:r>
      <w:proofErr w:type="spellStart"/>
      <w:r w:rsidRPr="005A0D16">
        <w:rPr>
          <w:b w:val="0"/>
          <w:i w:val="0"/>
          <w:color w:val="auto"/>
        </w:rPr>
        <w:t>внутриобъектовом</w:t>
      </w:r>
      <w:proofErr w:type="spellEnd"/>
      <w:r w:rsidRPr="005A0D16">
        <w:rPr>
          <w:b w:val="0"/>
          <w:i w:val="0"/>
          <w:color w:val="auto"/>
        </w:rPr>
        <w:t xml:space="preserve"> режимах на предприятиях </w:t>
      </w:r>
      <w:r w:rsidR="00C61E8F">
        <w:rPr>
          <w:b w:val="0"/>
          <w:i w:val="0"/>
          <w:color w:val="auto"/>
        </w:rPr>
        <w:t>Генеральн</w:t>
      </w:r>
      <w:r w:rsidR="0092186C">
        <w:rPr>
          <w:b w:val="0"/>
          <w:i w:val="0"/>
          <w:color w:val="auto"/>
        </w:rPr>
        <w:t>ого</w:t>
      </w:r>
      <w:r w:rsidR="00C61E8F">
        <w:rPr>
          <w:b w:val="0"/>
          <w:i w:val="0"/>
          <w:color w:val="auto"/>
        </w:rPr>
        <w:t xml:space="preserve"> подрядчик</w:t>
      </w:r>
      <w:r w:rsidRPr="005A0D16">
        <w:rPr>
          <w:b w:val="0"/>
          <w:i w:val="0"/>
          <w:color w:val="auto"/>
        </w:rPr>
        <w:t>а;</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тепловых энергоустановок, утвержденные Приказом Минэнерго России от 24.03.2003 № 115;</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5A0D16">
        <w:rPr>
          <w:b w:val="0"/>
          <w:i w:val="0"/>
          <w:color w:val="auto"/>
        </w:rPr>
        <w:t>энергопринимающих</w:t>
      </w:r>
      <w:proofErr w:type="spellEnd"/>
      <w:r w:rsidRPr="005A0D16">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5A0D16">
        <w:rPr>
          <w:b w:val="0"/>
          <w:i w:val="0"/>
          <w:color w:val="auto"/>
        </w:rPr>
        <w:t>теплопотребляющих</w:t>
      </w:r>
      <w:proofErr w:type="spellEnd"/>
      <w:r w:rsidRPr="005A0D16">
        <w:rPr>
          <w:b w:val="0"/>
          <w:i w:val="0"/>
          <w:color w:val="auto"/>
        </w:rPr>
        <w:t xml:space="preserve"> установок и о внесении изменений в некоторые акты Правительства Российской Федерации".</w:t>
      </w:r>
    </w:p>
    <w:p w:rsidR="00C4197D" w:rsidRPr="005A0D16" w:rsidRDefault="00C4197D" w:rsidP="00C4197D">
      <w:pPr>
        <w:pStyle w:val="afc"/>
        <w:spacing w:before="120"/>
        <w:ind w:left="284"/>
        <w:rPr>
          <w:b w:val="0"/>
          <w:i w:val="0"/>
          <w:color w:val="auto"/>
        </w:rPr>
      </w:pPr>
      <w:r w:rsidRPr="005A0D16">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197D" w:rsidRPr="003107A8" w:rsidRDefault="00C4197D" w:rsidP="00C4197D">
      <w:pPr>
        <w:pStyle w:val="SCH"/>
        <w:numPr>
          <w:ilvl w:val="0"/>
          <w:numId w:val="0"/>
        </w:numPr>
        <w:spacing w:before="120" w:line="240" w:lineRule="auto"/>
        <w:jc w:val="left"/>
        <w:rPr>
          <w:sz w:val="22"/>
          <w:szCs w:val="22"/>
        </w:rPr>
      </w:pPr>
    </w:p>
    <w:tbl>
      <w:tblPr>
        <w:tblW w:w="9747" w:type="dxa"/>
        <w:tblLook w:val="01E0" w:firstRow="1" w:lastRow="1" w:firstColumn="1" w:lastColumn="1" w:noHBand="0" w:noVBand="0"/>
      </w:tblPr>
      <w:tblGrid>
        <w:gridCol w:w="5076"/>
        <w:gridCol w:w="4671"/>
      </w:tblGrid>
      <w:tr w:rsidR="00233DF1" w:rsidTr="00233DF1">
        <w:trPr>
          <w:trHeight w:val="2146"/>
        </w:trPr>
        <w:tc>
          <w:tcPr>
            <w:tcW w:w="5076" w:type="dxa"/>
          </w:tcPr>
          <w:p w:rsidR="00233DF1" w:rsidRDefault="00C61E8F">
            <w:pPr>
              <w:rPr>
                <w:sz w:val="22"/>
                <w:szCs w:val="22"/>
              </w:rPr>
            </w:pPr>
            <w:r>
              <w:rPr>
                <w:b/>
                <w:sz w:val="22"/>
                <w:szCs w:val="22"/>
              </w:rPr>
              <w:t>Генеральный подрядчик</w:t>
            </w:r>
            <w:r w:rsidR="00233DF1">
              <w:rPr>
                <w:sz w:val="22"/>
                <w:szCs w:val="22"/>
              </w:rPr>
              <w:t>:</w:t>
            </w:r>
          </w:p>
          <w:p w:rsidR="0092186C" w:rsidRDefault="0092186C" w:rsidP="0092186C">
            <w:pPr>
              <w:rPr>
                <w:sz w:val="22"/>
                <w:szCs w:val="22"/>
              </w:rPr>
            </w:pPr>
            <w:r>
              <w:rPr>
                <w:sz w:val="22"/>
                <w:szCs w:val="22"/>
              </w:rPr>
              <w:t xml:space="preserve">Генеральный директор </w:t>
            </w:r>
          </w:p>
          <w:p w:rsidR="0092186C" w:rsidRDefault="0092186C" w:rsidP="0092186C">
            <w:pPr>
              <w:rPr>
                <w:sz w:val="22"/>
                <w:szCs w:val="22"/>
              </w:rPr>
            </w:pPr>
            <w:r>
              <w:rPr>
                <w:sz w:val="22"/>
                <w:szCs w:val="22"/>
              </w:rPr>
              <w:t>ООО «ЕвроСибЭнерго-инжиниринг»</w:t>
            </w:r>
          </w:p>
          <w:p w:rsidR="0092186C" w:rsidRDefault="0092186C" w:rsidP="0092186C">
            <w:pPr>
              <w:rPr>
                <w:sz w:val="22"/>
                <w:szCs w:val="22"/>
              </w:rPr>
            </w:pPr>
          </w:p>
          <w:p w:rsidR="0092186C" w:rsidRDefault="0092186C" w:rsidP="0092186C">
            <w:pPr>
              <w:rPr>
                <w:sz w:val="22"/>
                <w:szCs w:val="22"/>
              </w:rPr>
            </w:pPr>
          </w:p>
          <w:p w:rsidR="0092186C" w:rsidRDefault="0092186C" w:rsidP="0092186C">
            <w:pPr>
              <w:rPr>
                <w:sz w:val="22"/>
                <w:szCs w:val="22"/>
              </w:rPr>
            </w:pPr>
            <w:r>
              <w:rPr>
                <w:sz w:val="22"/>
                <w:szCs w:val="22"/>
              </w:rPr>
              <w:t xml:space="preserve">___________________/ </w:t>
            </w:r>
            <w:r w:rsidR="001B5124">
              <w:rPr>
                <w:b/>
                <w:sz w:val="22"/>
                <w:szCs w:val="22"/>
              </w:rPr>
              <w:t>П.А. Горячев</w:t>
            </w:r>
            <w:r>
              <w:rPr>
                <w:sz w:val="22"/>
                <w:szCs w:val="22"/>
              </w:rPr>
              <w:t>/</w:t>
            </w:r>
          </w:p>
          <w:p w:rsidR="00233DF1" w:rsidRDefault="0092186C" w:rsidP="0092186C">
            <w:pPr>
              <w:autoSpaceDE w:val="0"/>
              <w:autoSpaceDN w:val="0"/>
              <w:adjustRightInd w:val="0"/>
              <w:rPr>
                <w:sz w:val="22"/>
                <w:szCs w:val="22"/>
              </w:rPr>
            </w:pPr>
            <w:proofErr w:type="spellStart"/>
            <w:r>
              <w:rPr>
                <w:sz w:val="22"/>
                <w:szCs w:val="22"/>
              </w:rPr>
              <w:t>м.п</w:t>
            </w:r>
            <w:proofErr w:type="spellEnd"/>
            <w:r>
              <w:rPr>
                <w:sz w:val="22"/>
                <w:szCs w:val="22"/>
              </w:rPr>
              <w:t>.</w:t>
            </w:r>
          </w:p>
        </w:tc>
        <w:tc>
          <w:tcPr>
            <w:tcW w:w="4671" w:type="dxa"/>
          </w:tcPr>
          <w:p w:rsidR="00233DF1" w:rsidRDefault="00233DF1">
            <w:pPr>
              <w:rPr>
                <w:sz w:val="22"/>
                <w:szCs w:val="22"/>
              </w:rPr>
            </w:pPr>
            <w:r>
              <w:rPr>
                <w:b/>
                <w:sz w:val="22"/>
                <w:szCs w:val="22"/>
              </w:rPr>
              <w:t>Подрядчик</w:t>
            </w:r>
            <w:r>
              <w:rPr>
                <w:sz w:val="22"/>
                <w:szCs w:val="22"/>
              </w:rPr>
              <w:t>:</w:t>
            </w:r>
          </w:p>
          <w:p w:rsidR="00233DF1" w:rsidRDefault="00233DF1">
            <w:pPr>
              <w:rPr>
                <w:sz w:val="22"/>
                <w:szCs w:val="22"/>
              </w:rPr>
            </w:pPr>
            <w:r>
              <w:rPr>
                <w:sz w:val="22"/>
                <w:szCs w:val="22"/>
              </w:rPr>
              <w:t xml:space="preserve">Генеральный директор </w:t>
            </w:r>
          </w:p>
          <w:p w:rsidR="00233DF1" w:rsidRDefault="00233DF1">
            <w:pPr>
              <w:rPr>
                <w:sz w:val="22"/>
                <w:szCs w:val="22"/>
              </w:rPr>
            </w:pPr>
            <w:r>
              <w:rPr>
                <w:sz w:val="22"/>
                <w:szCs w:val="22"/>
              </w:rPr>
              <w:t xml:space="preserve">ООО </w:t>
            </w:r>
            <w:proofErr w:type="gramStart"/>
            <w:r>
              <w:rPr>
                <w:sz w:val="22"/>
                <w:szCs w:val="22"/>
              </w:rPr>
              <w:t>«</w:t>
            </w:r>
            <w:r w:rsidR="0092186C">
              <w:rPr>
                <w:sz w:val="22"/>
                <w:szCs w:val="22"/>
              </w:rPr>
              <w:t xml:space="preserve">  </w:t>
            </w:r>
            <w:proofErr w:type="gramEnd"/>
            <w:r w:rsidR="0092186C">
              <w:rPr>
                <w:sz w:val="22"/>
                <w:szCs w:val="22"/>
              </w:rPr>
              <w:t xml:space="preserve">                    </w:t>
            </w:r>
            <w:r>
              <w:rPr>
                <w:sz w:val="22"/>
                <w:szCs w:val="22"/>
              </w:rPr>
              <w:t>»</w:t>
            </w:r>
          </w:p>
          <w:p w:rsidR="00233DF1" w:rsidRDefault="00233DF1">
            <w:pPr>
              <w:rPr>
                <w:sz w:val="22"/>
                <w:szCs w:val="22"/>
              </w:rPr>
            </w:pPr>
          </w:p>
          <w:p w:rsidR="00233DF1" w:rsidRDefault="00233DF1">
            <w:pPr>
              <w:rPr>
                <w:sz w:val="22"/>
                <w:szCs w:val="22"/>
              </w:rPr>
            </w:pPr>
          </w:p>
          <w:p w:rsidR="00233DF1" w:rsidRDefault="00233DF1">
            <w:pPr>
              <w:rPr>
                <w:sz w:val="22"/>
                <w:szCs w:val="22"/>
              </w:rPr>
            </w:pPr>
            <w:r>
              <w:rPr>
                <w:sz w:val="22"/>
                <w:szCs w:val="22"/>
              </w:rPr>
              <w:t xml:space="preserve">___________________/ </w:t>
            </w:r>
            <w:r w:rsidR="0092186C">
              <w:rPr>
                <w:b/>
                <w:sz w:val="22"/>
                <w:szCs w:val="22"/>
              </w:rPr>
              <w:t xml:space="preserve">                       </w:t>
            </w:r>
            <w:r>
              <w:rPr>
                <w:sz w:val="22"/>
                <w:szCs w:val="22"/>
              </w:rPr>
              <w:t xml:space="preserve"> /</w:t>
            </w:r>
          </w:p>
          <w:p w:rsidR="00233DF1" w:rsidRDefault="00233DF1">
            <w:pPr>
              <w:autoSpaceDE w:val="0"/>
              <w:autoSpaceDN w:val="0"/>
              <w:adjustRightInd w:val="0"/>
              <w:rPr>
                <w:sz w:val="22"/>
                <w:szCs w:val="22"/>
              </w:rPr>
            </w:pPr>
            <w:proofErr w:type="spellStart"/>
            <w:r>
              <w:rPr>
                <w:sz w:val="22"/>
                <w:szCs w:val="22"/>
              </w:rPr>
              <w:t>м.п</w:t>
            </w:r>
            <w:proofErr w:type="spellEnd"/>
            <w:r>
              <w:rPr>
                <w:sz w:val="22"/>
                <w:szCs w:val="22"/>
              </w:rPr>
              <w:t>.</w:t>
            </w:r>
          </w:p>
        </w:tc>
      </w:tr>
    </w:tbl>
    <w:p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4" w:name="RefSCH12"/>
      <w:bookmarkStart w:id="275" w:name="_Toc502142595"/>
      <w:bookmarkStart w:id="276" w:name="_Toc499813192"/>
      <w:bookmarkStart w:id="277" w:name="_Toc132275365"/>
      <w:r w:rsidRPr="003107A8">
        <w:rPr>
          <w:sz w:val="22"/>
          <w:szCs w:val="22"/>
        </w:rPr>
        <w:lastRenderedPageBreak/>
        <w:t xml:space="preserve">Приложение </w:t>
      </w:r>
      <w:bookmarkStart w:id="278" w:name="RefSCH12_No"/>
      <w:r w:rsidRPr="003107A8">
        <w:rPr>
          <w:sz w:val="22"/>
          <w:szCs w:val="22"/>
        </w:rPr>
        <w:t>№</w:t>
      </w:r>
      <w:r>
        <w:rPr>
          <w:sz w:val="22"/>
          <w:szCs w:val="22"/>
          <w:lang w:val="en-US"/>
        </w:rPr>
        <w:t> </w:t>
      </w:r>
      <w:bookmarkEnd w:id="274"/>
      <w:bookmarkEnd w:id="278"/>
      <w:r>
        <w:rPr>
          <w:sz w:val="22"/>
          <w:szCs w:val="22"/>
        </w:rPr>
        <w:t>8</w:t>
      </w:r>
      <w:r w:rsidRPr="003107A8">
        <w:rPr>
          <w:sz w:val="22"/>
          <w:szCs w:val="22"/>
        </w:rPr>
        <w:br/>
      </w:r>
      <w:bookmarkStart w:id="279" w:name="RefSCH12_1"/>
      <w:r w:rsidRPr="003107A8">
        <w:rPr>
          <w:i w:val="0"/>
          <w:sz w:val="22"/>
          <w:szCs w:val="22"/>
        </w:rPr>
        <w:t>Форма акта приема-передачи имущества</w:t>
      </w:r>
      <w:bookmarkEnd w:id="275"/>
      <w:bookmarkEnd w:id="276"/>
      <w:bookmarkEnd w:id="277"/>
      <w:bookmarkEnd w:id="279"/>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36"/>
        <w:gridCol w:w="4718"/>
      </w:tblGrid>
      <w:tr w:rsidR="00DC04EF" w:rsidTr="00C5724A">
        <w:tc>
          <w:tcPr>
            <w:tcW w:w="4636"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00C5724A">
              <w:rPr>
                <w:bCs/>
                <w:sz w:val="22"/>
                <w:szCs w:val="22"/>
              </w:rPr>
              <w:t>Иркутск</w:t>
            </w:r>
          </w:p>
        </w:tc>
        <w:tc>
          <w:tcPr>
            <w:tcW w:w="4718" w:type="dxa"/>
            <w:shd w:val="clear" w:color="auto" w:fill="auto"/>
          </w:tcPr>
          <w:p w:rsidR="00E37D09" w:rsidRPr="00B02119" w:rsidRDefault="00FD1166" w:rsidP="00F873DF">
            <w:pPr>
              <w:spacing w:before="120" w:after="120"/>
              <w:jc w:val="right"/>
              <w:rPr>
                <w:b/>
                <w:sz w:val="22"/>
                <w:szCs w:val="22"/>
              </w:rPr>
            </w:pPr>
            <w:r w:rsidRPr="00F873DF">
              <w:rPr>
                <w:sz w:val="22"/>
                <w:szCs w:val="22"/>
                <w:u w:val="single"/>
              </w:rPr>
              <w:t xml:space="preserve">  </w:t>
            </w:r>
          </w:p>
        </w:tc>
      </w:tr>
    </w:tbl>
    <w:p w:rsidR="00E37D09" w:rsidRPr="003107A8" w:rsidRDefault="00700027" w:rsidP="00E37D09">
      <w:pPr>
        <w:spacing w:before="120" w:after="120"/>
        <w:ind w:firstLine="567"/>
        <w:jc w:val="both"/>
        <w:rPr>
          <w:sz w:val="22"/>
          <w:szCs w:val="22"/>
        </w:rPr>
      </w:pPr>
      <w:r>
        <w:rPr>
          <w:b/>
          <w:sz w:val="22"/>
          <w:szCs w:val="22"/>
        </w:rPr>
        <w:t>Общество с ограниченной ответственностью</w:t>
      </w:r>
      <w:r w:rsidR="00C5724A" w:rsidRPr="00F65E11">
        <w:rPr>
          <w:b/>
          <w:sz w:val="22"/>
          <w:szCs w:val="22"/>
        </w:rPr>
        <w:t xml:space="preserve"> </w:t>
      </w:r>
      <w:r>
        <w:rPr>
          <w:sz w:val="22"/>
          <w:szCs w:val="22"/>
        </w:rPr>
        <w:t>«ЕвроСибЭнерго-инжиниринг»</w:t>
      </w:r>
      <w:r w:rsidR="00C5724A" w:rsidRPr="00F65E11">
        <w:rPr>
          <w:b/>
          <w:sz w:val="22"/>
          <w:szCs w:val="22"/>
        </w:rPr>
        <w:t xml:space="preserve"> (О</w:t>
      </w:r>
      <w:r>
        <w:rPr>
          <w:b/>
          <w:sz w:val="22"/>
          <w:szCs w:val="22"/>
        </w:rPr>
        <w:t xml:space="preserve">ОО </w:t>
      </w:r>
      <w:r w:rsidRPr="00700027">
        <w:rPr>
          <w:b/>
          <w:sz w:val="22"/>
          <w:szCs w:val="22"/>
        </w:rPr>
        <w:t>«ЕвроСибЭнерго-инжиниринг»</w:t>
      </w:r>
      <w:r w:rsidR="00C5724A" w:rsidRPr="00F65E11">
        <w:rPr>
          <w:b/>
          <w:sz w:val="22"/>
          <w:szCs w:val="22"/>
        </w:rPr>
        <w:t xml:space="preserve">), </w:t>
      </w:r>
      <w:r w:rsidR="00C5724A" w:rsidRPr="0080728B">
        <w:rPr>
          <w:sz w:val="22"/>
          <w:szCs w:val="22"/>
        </w:rPr>
        <w:t>именуем</w:t>
      </w:r>
      <w:r w:rsidR="00162102">
        <w:rPr>
          <w:sz w:val="22"/>
          <w:szCs w:val="22"/>
        </w:rPr>
        <w:t>ое</w:t>
      </w:r>
      <w:r w:rsidR="00C5724A" w:rsidRPr="0080728B">
        <w:rPr>
          <w:sz w:val="22"/>
          <w:szCs w:val="22"/>
        </w:rPr>
        <w:t xml:space="preserve"> в дальнейшем «</w:t>
      </w:r>
      <w:r w:rsidR="00C61E8F">
        <w:rPr>
          <w:b/>
          <w:sz w:val="22"/>
          <w:szCs w:val="22"/>
        </w:rPr>
        <w:t>Генеральный подрядчик</w:t>
      </w:r>
      <w:r w:rsidR="00C5724A" w:rsidRPr="0080728B">
        <w:rPr>
          <w:sz w:val="22"/>
          <w:szCs w:val="22"/>
        </w:rPr>
        <w:t xml:space="preserve">», в лице </w:t>
      </w:r>
      <w:r w:rsidR="0085707D">
        <w:rPr>
          <w:sz w:val="22"/>
          <w:szCs w:val="22"/>
        </w:rPr>
        <w:t>__________________</w:t>
      </w:r>
      <w:r w:rsidR="00C5724A" w:rsidRPr="0080728B">
        <w:rPr>
          <w:sz w:val="22"/>
          <w:szCs w:val="22"/>
        </w:rPr>
        <w:t xml:space="preserve">, </w:t>
      </w:r>
      <w:r w:rsidR="00C5724A" w:rsidRPr="00D14F07">
        <w:rPr>
          <w:sz w:val="22"/>
          <w:szCs w:val="22"/>
        </w:rPr>
        <w:t xml:space="preserve">действующего на основании </w:t>
      </w:r>
      <w:r w:rsidR="005A0D16">
        <w:rPr>
          <w:sz w:val="22"/>
          <w:szCs w:val="22"/>
        </w:rPr>
        <w:t>_______,</w:t>
      </w:r>
      <w:r w:rsidR="00C5724A" w:rsidRPr="00D14F07">
        <w:rPr>
          <w:sz w:val="22"/>
          <w:szCs w:val="22"/>
        </w:rPr>
        <w:t xml:space="preserve"> с одной стороны</w:t>
      </w:r>
      <w:r w:rsidR="00C5724A" w:rsidRPr="0080728B">
        <w:rPr>
          <w:sz w:val="22"/>
          <w:szCs w:val="22"/>
        </w:rPr>
        <w:t>,</w:t>
      </w:r>
      <w:r w:rsidR="00C5724A">
        <w:rPr>
          <w:sz w:val="22"/>
          <w:szCs w:val="22"/>
        </w:rPr>
        <w:t xml:space="preserve"> </w:t>
      </w:r>
      <w:r w:rsidR="00C5724A" w:rsidRPr="0080728B">
        <w:rPr>
          <w:sz w:val="22"/>
          <w:szCs w:val="22"/>
        </w:rPr>
        <w:t>и</w:t>
      </w:r>
      <w:r w:rsidR="00C5724A">
        <w:rPr>
          <w:sz w:val="22"/>
          <w:szCs w:val="22"/>
        </w:rPr>
        <w:t xml:space="preserve"> </w:t>
      </w:r>
      <w:r w:rsidR="00E555C5">
        <w:rPr>
          <w:b/>
          <w:sz w:val="22"/>
          <w:szCs w:val="22"/>
        </w:rPr>
        <w:t>__________</w:t>
      </w:r>
      <w:r w:rsidR="005A0D16">
        <w:rPr>
          <w:b/>
          <w:sz w:val="22"/>
          <w:szCs w:val="22"/>
        </w:rPr>
        <w:t xml:space="preserve"> (____)</w:t>
      </w:r>
      <w:r w:rsidR="00C5724A" w:rsidRPr="005D72D0">
        <w:rPr>
          <w:sz w:val="22"/>
          <w:szCs w:val="22"/>
        </w:rPr>
        <w:t xml:space="preserve">, именуемое в дальнейшем </w:t>
      </w:r>
      <w:r w:rsidR="00C5724A" w:rsidRPr="005D72D0">
        <w:rPr>
          <w:b/>
          <w:sz w:val="22"/>
          <w:szCs w:val="22"/>
        </w:rPr>
        <w:t>«Подрядчик»</w:t>
      </w:r>
      <w:r w:rsidR="00C5724A" w:rsidRPr="005D72D0">
        <w:rPr>
          <w:sz w:val="22"/>
          <w:szCs w:val="22"/>
        </w:rPr>
        <w:t>, в лице</w:t>
      </w:r>
      <w:r w:rsidR="005A0D16">
        <w:rPr>
          <w:sz w:val="22"/>
          <w:szCs w:val="22"/>
        </w:rPr>
        <w:t xml:space="preserve"> __________</w:t>
      </w:r>
      <w:r w:rsidR="00C5724A" w:rsidRPr="005D72D0">
        <w:rPr>
          <w:sz w:val="22"/>
          <w:szCs w:val="22"/>
        </w:rPr>
        <w:t>,</w:t>
      </w:r>
      <w:r w:rsidR="00C5724A" w:rsidRPr="005D72D0">
        <w:rPr>
          <w:b/>
          <w:sz w:val="22"/>
          <w:szCs w:val="22"/>
        </w:rPr>
        <w:t xml:space="preserve"> </w:t>
      </w:r>
      <w:r w:rsidR="00C5724A" w:rsidRPr="005D72D0">
        <w:rPr>
          <w:sz w:val="22"/>
          <w:szCs w:val="22"/>
        </w:rPr>
        <w:t>действующего на основании</w:t>
      </w:r>
      <w:r w:rsidR="005A0D16">
        <w:rPr>
          <w:sz w:val="22"/>
          <w:szCs w:val="22"/>
        </w:rPr>
        <w:t xml:space="preserve"> ________</w:t>
      </w:r>
      <w:r w:rsidR="00C5724A" w:rsidRPr="005D72D0">
        <w:rPr>
          <w:sz w:val="22"/>
          <w:szCs w:val="22"/>
        </w:rPr>
        <w:t xml:space="preserve"> с другой стороны</w:t>
      </w:r>
      <w:r w:rsidR="00C5724A" w:rsidRPr="00C5724A">
        <w:rPr>
          <w:sz w:val="22"/>
          <w:szCs w:val="22"/>
        </w:rPr>
        <w:t xml:space="preserve">, </w:t>
      </w:r>
      <w:r w:rsidR="00E37D09" w:rsidRPr="00B02119">
        <w:rPr>
          <w:sz w:val="22"/>
          <w:szCs w:val="22"/>
        </w:rPr>
        <w:t>составили настоящий Акт о передаче Подрядчику для выполнения Работ по договору подряда</w:t>
      </w:r>
      <w:r w:rsidR="00F43B2D">
        <w:rPr>
          <w:sz w:val="22"/>
          <w:szCs w:val="22"/>
        </w:rPr>
        <w:t xml:space="preserve"> №           </w:t>
      </w:r>
      <w:r>
        <w:rPr>
          <w:sz w:val="22"/>
          <w:szCs w:val="22"/>
        </w:rPr>
        <w:t xml:space="preserve"> </w:t>
      </w:r>
      <w:r w:rsidR="0085707D">
        <w:rPr>
          <w:sz w:val="22"/>
          <w:szCs w:val="22"/>
        </w:rPr>
        <w:t xml:space="preserve"> от __________20</w:t>
      </w:r>
      <w:r w:rsidR="00F43B2D">
        <w:rPr>
          <w:sz w:val="22"/>
          <w:szCs w:val="22"/>
        </w:rPr>
        <w:t>23</w:t>
      </w:r>
      <w:r w:rsidR="0085707D">
        <w:rPr>
          <w:sz w:val="22"/>
          <w:szCs w:val="22"/>
        </w:rPr>
        <w:t xml:space="preserve"> г.  </w:t>
      </w:r>
      <w:r w:rsidR="00E37D09" w:rsidRPr="003107A8">
        <w:rPr>
          <w:sz w:val="22"/>
          <w:szCs w:val="22"/>
        </w:rPr>
        <w:t>следующего имущества:</w:t>
      </w:r>
    </w:p>
    <w:p w:rsidR="00E37D09" w:rsidRPr="003107A8" w:rsidRDefault="00E37D09" w:rsidP="00E37D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w:t>
      </w:r>
      <w:r w:rsidR="00C61E8F">
        <w:rPr>
          <w:sz w:val="22"/>
          <w:szCs w:val="22"/>
        </w:rPr>
        <w:t>Генеральн</w:t>
      </w:r>
      <w:r w:rsidR="00700027">
        <w:rPr>
          <w:sz w:val="22"/>
          <w:szCs w:val="22"/>
        </w:rPr>
        <w:t>ого</w:t>
      </w:r>
      <w:r w:rsidR="00C61E8F">
        <w:rPr>
          <w:sz w:val="22"/>
          <w:szCs w:val="22"/>
        </w:rPr>
        <w:t xml:space="preserve"> подрядчик</w:t>
      </w:r>
      <w:r w:rsidRPr="003107A8">
        <w:rPr>
          <w:sz w:val="22"/>
          <w:szCs w:val="22"/>
        </w:rPr>
        <w:t xml:space="preserve">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 xml:space="preserve">Настоящий Акт составлен в 2 (двух) экземплярах, один из которых находится у Подрядчика, другой – </w:t>
      </w:r>
      <w:proofErr w:type="gramStart"/>
      <w:r w:rsidRPr="003107A8">
        <w:rPr>
          <w:sz w:val="22"/>
          <w:szCs w:val="22"/>
        </w:rPr>
        <w:t xml:space="preserve">у </w:t>
      </w:r>
      <w:r w:rsidR="00C61E8F">
        <w:rPr>
          <w:sz w:val="22"/>
          <w:szCs w:val="22"/>
        </w:rPr>
        <w:t>Генеральный подрядчик</w:t>
      </w:r>
      <w:r w:rsidRPr="003107A8">
        <w:rPr>
          <w:sz w:val="22"/>
          <w:szCs w:val="22"/>
        </w:rPr>
        <w:t>а</w:t>
      </w:r>
      <w:proofErr w:type="gramEnd"/>
      <w:r w:rsidRPr="003107A8">
        <w:rPr>
          <w:sz w:val="22"/>
          <w:szCs w:val="22"/>
        </w:rPr>
        <w:t>.</w:t>
      </w:r>
    </w:p>
    <w:p w:rsidR="00E37D09" w:rsidRPr="003107A8" w:rsidRDefault="00E37D09" w:rsidP="00E37D09">
      <w:pPr>
        <w:pStyle w:val="SCH"/>
        <w:numPr>
          <w:ilvl w:val="0"/>
          <w:numId w:val="0"/>
        </w:numPr>
        <w:spacing w:before="120" w:line="240" w:lineRule="auto"/>
        <w:ind w:left="357"/>
        <w:rPr>
          <w:sz w:val="22"/>
          <w:szCs w:val="22"/>
        </w:rPr>
      </w:pPr>
    </w:p>
    <w:tbl>
      <w:tblPr>
        <w:tblW w:w="9747" w:type="dxa"/>
        <w:tblLook w:val="01E0" w:firstRow="1" w:lastRow="1" w:firstColumn="1" w:lastColumn="1" w:noHBand="0" w:noVBand="0"/>
      </w:tblPr>
      <w:tblGrid>
        <w:gridCol w:w="108"/>
        <w:gridCol w:w="4536"/>
        <w:gridCol w:w="432"/>
        <w:gridCol w:w="4319"/>
        <w:gridCol w:w="352"/>
      </w:tblGrid>
      <w:tr w:rsidR="00233DF1" w:rsidTr="00233DF1">
        <w:trPr>
          <w:trHeight w:val="2146"/>
        </w:trPr>
        <w:tc>
          <w:tcPr>
            <w:tcW w:w="5076" w:type="dxa"/>
            <w:gridSpan w:val="3"/>
          </w:tcPr>
          <w:p w:rsidR="00233DF1" w:rsidRDefault="00C61E8F">
            <w:pPr>
              <w:rPr>
                <w:sz w:val="22"/>
                <w:szCs w:val="22"/>
              </w:rPr>
            </w:pPr>
            <w:r>
              <w:rPr>
                <w:b/>
                <w:sz w:val="22"/>
                <w:szCs w:val="22"/>
              </w:rPr>
              <w:t>Генеральный подрядчик</w:t>
            </w:r>
            <w:r w:rsidR="00233DF1">
              <w:rPr>
                <w:sz w:val="22"/>
                <w:szCs w:val="22"/>
              </w:rPr>
              <w:t>:</w:t>
            </w:r>
          </w:p>
          <w:p w:rsidR="00700027" w:rsidRDefault="00700027" w:rsidP="00700027">
            <w:pPr>
              <w:rPr>
                <w:sz w:val="22"/>
                <w:szCs w:val="22"/>
              </w:rPr>
            </w:pPr>
            <w:r>
              <w:rPr>
                <w:sz w:val="22"/>
                <w:szCs w:val="22"/>
              </w:rPr>
              <w:t xml:space="preserve">Генеральный директор </w:t>
            </w:r>
          </w:p>
          <w:p w:rsidR="00700027" w:rsidRDefault="00700027" w:rsidP="00700027">
            <w:pPr>
              <w:rPr>
                <w:sz w:val="22"/>
                <w:szCs w:val="22"/>
              </w:rPr>
            </w:pPr>
            <w:r>
              <w:rPr>
                <w:sz w:val="22"/>
                <w:szCs w:val="22"/>
              </w:rPr>
              <w:t>ООО «ЕвроСибЭнерго-инжиниринг»</w:t>
            </w:r>
          </w:p>
          <w:p w:rsidR="00700027" w:rsidRDefault="00700027" w:rsidP="00700027">
            <w:pPr>
              <w:rPr>
                <w:sz w:val="22"/>
                <w:szCs w:val="22"/>
              </w:rPr>
            </w:pPr>
          </w:p>
          <w:p w:rsidR="00700027" w:rsidRDefault="00700027" w:rsidP="00700027">
            <w:pPr>
              <w:rPr>
                <w:sz w:val="22"/>
                <w:szCs w:val="22"/>
              </w:rPr>
            </w:pPr>
          </w:p>
          <w:p w:rsidR="00700027" w:rsidRDefault="00700027" w:rsidP="00700027">
            <w:pPr>
              <w:rPr>
                <w:sz w:val="22"/>
                <w:szCs w:val="22"/>
              </w:rPr>
            </w:pPr>
            <w:r>
              <w:rPr>
                <w:sz w:val="22"/>
                <w:szCs w:val="22"/>
              </w:rPr>
              <w:t xml:space="preserve">___________________/ </w:t>
            </w:r>
            <w:r w:rsidR="001B5124">
              <w:rPr>
                <w:b/>
                <w:sz w:val="22"/>
                <w:szCs w:val="22"/>
              </w:rPr>
              <w:t>П.А. Горячев</w:t>
            </w:r>
            <w:r>
              <w:rPr>
                <w:sz w:val="22"/>
                <w:szCs w:val="22"/>
              </w:rPr>
              <w:t>/</w:t>
            </w:r>
          </w:p>
          <w:p w:rsidR="00233DF1" w:rsidRDefault="00700027" w:rsidP="00700027">
            <w:pPr>
              <w:autoSpaceDE w:val="0"/>
              <w:autoSpaceDN w:val="0"/>
              <w:adjustRightInd w:val="0"/>
              <w:rPr>
                <w:sz w:val="22"/>
                <w:szCs w:val="22"/>
              </w:rPr>
            </w:pPr>
            <w:proofErr w:type="spellStart"/>
            <w:r>
              <w:rPr>
                <w:sz w:val="22"/>
                <w:szCs w:val="22"/>
              </w:rPr>
              <w:t>м.п</w:t>
            </w:r>
            <w:proofErr w:type="spellEnd"/>
            <w:r>
              <w:rPr>
                <w:sz w:val="22"/>
                <w:szCs w:val="22"/>
              </w:rPr>
              <w:t>.</w:t>
            </w:r>
          </w:p>
        </w:tc>
        <w:tc>
          <w:tcPr>
            <w:tcW w:w="4671" w:type="dxa"/>
            <w:gridSpan w:val="2"/>
          </w:tcPr>
          <w:p w:rsidR="00233DF1" w:rsidRDefault="00233DF1">
            <w:pPr>
              <w:rPr>
                <w:sz w:val="22"/>
                <w:szCs w:val="22"/>
              </w:rPr>
            </w:pPr>
            <w:r>
              <w:rPr>
                <w:b/>
                <w:sz w:val="22"/>
                <w:szCs w:val="22"/>
              </w:rPr>
              <w:t>Подрядчик</w:t>
            </w:r>
            <w:r>
              <w:rPr>
                <w:sz w:val="22"/>
                <w:szCs w:val="22"/>
              </w:rPr>
              <w:t>:</w:t>
            </w:r>
          </w:p>
          <w:p w:rsidR="00233DF1" w:rsidRDefault="00233DF1">
            <w:pPr>
              <w:rPr>
                <w:sz w:val="22"/>
                <w:szCs w:val="22"/>
              </w:rPr>
            </w:pPr>
            <w:r>
              <w:rPr>
                <w:sz w:val="22"/>
                <w:szCs w:val="22"/>
              </w:rPr>
              <w:t xml:space="preserve">Генеральный директор </w:t>
            </w:r>
          </w:p>
          <w:p w:rsidR="00233DF1" w:rsidRDefault="00233DF1">
            <w:pPr>
              <w:rPr>
                <w:sz w:val="22"/>
                <w:szCs w:val="22"/>
              </w:rPr>
            </w:pPr>
            <w:r>
              <w:rPr>
                <w:sz w:val="22"/>
                <w:szCs w:val="22"/>
              </w:rPr>
              <w:t xml:space="preserve">ООО </w:t>
            </w:r>
            <w:proofErr w:type="gramStart"/>
            <w:r>
              <w:rPr>
                <w:sz w:val="22"/>
                <w:szCs w:val="22"/>
              </w:rPr>
              <w:t>«</w:t>
            </w:r>
            <w:r w:rsidR="00700027">
              <w:rPr>
                <w:sz w:val="22"/>
                <w:szCs w:val="22"/>
              </w:rPr>
              <w:t xml:space="preserve">  </w:t>
            </w:r>
            <w:proofErr w:type="gramEnd"/>
            <w:r w:rsidR="00700027">
              <w:rPr>
                <w:sz w:val="22"/>
                <w:szCs w:val="22"/>
              </w:rPr>
              <w:t xml:space="preserve">                    </w:t>
            </w:r>
            <w:r>
              <w:rPr>
                <w:sz w:val="22"/>
                <w:szCs w:val="22"/>
              </w:rPr>
              <w:t>»</w:t>
            </w:r>
          </w:p>
          <w:p w:rsidR="00233DF1" w:rsidRDefault="00233DF1">
            <w:pPr>
              <w:rPr>
                <w:sz w:val="22"/>
                <w:szCs w:val="22"/>
              </w:rPr>
            </w:pPr>
          </w:p>
          <w:p w:rsidR="00233DF1" w:rsidRDefault="00233DF1">
            <w:pPr>
              <w:rPr>
                <w:sz w:val="22"/>
                <w:szCs w:val="22"/>
              </w:rPr>
            </w:pPr>
          </w:p>
          <w:p w:rsidR="00233DF1" w:rsidRDefault="00233DF1">
            <w:pPr>
              <w:rPr>
                <w:sz w:val="22"/>
                <w:szCs w:val="22"/>
              </w:rPr>
            </w:pPr>
            <w:r>
              <w:rPr>
                <w:sz w:val="22"/>
                <w:szCs w:val="22"/>
              </w:rPr>
              <w:t xml:space="preserve">___________________/ </w:t>
            </w:r>
            <w:r w:rsidR="00700027">
              <w:rPr>
                <w:b/>
                <w:sz w:val="22"/>
                <w:szCs w:val="22"/>
              </w:rPr>
              <w:t xml:space="preserve">                     </w:t>
            </w:r>
            <w:r>
              <w:rPr>
                <w:sz w:val="22"/>
                <w:szCs w:val="22"/>
              </w:rPr>
              <w:t xml:space="preserve"> /</w:t>
            </w:r>
          </w:p>
          <w:p w:rsidR="00233DF1" w:rsidRDefault="00233DF1">
            <w:pPr>
              <w:autoSpaceDE w:val="0"/>
              <w:autoSpaceDN w:val="0"/>
              <w:adjustRightInd w:val="0"/>
              <w:rPr>
                <w:sz w:val="22"/>
                <w:szCs w:val="22"/>
              </w:rPr>
            </w:pPr>
            <w:proofErr w:type="spellStart"/>
            <w:r>
              <w:rPr>
                <w:sz w:val="22"/>
                <w:szCs w:val="22"/>
              </w:rPr>
              <w:t>м.п</w:t>
            </w:r>
            <w:proofErr w:type="spellEnd"/>
            <w:r>
              <w:rPr>
                <w:sz w:val="22"/>
                <w:szCs w:val="22"/>
              </w:rPr>
              <w:t>.</w:t>
            </w:r>
          </w:p>
        </w:tc>
      </w:tr>
      <w:tr w:rsidR="00F43B2D" w:rsidTr="00233DF1">
        <w:trPr>
          <w:gridBefore w:val="1"/>
          <w:gridAfter w:val="1"/>
          <w:wBefore w:w="108" w:type="dxa"/>
          <w:wAfter w:w="352" w:type="dxa"/>
          <w:trHeight w:val="1134"/>
        </w:trPr>
        <w:tc>
          <w:tcPr>
            <w:tcW w:w="4536" w:type="dxa"/>
          </w:tcPr>
          <w:p w:rsidR="00F43B2D" w:rsidRPr="00687E90" w:rsidRDefault="00F43B2D" w:rsidP="00D13193">
            <w:pPr>
              <w:tabs>
                <w:tab w:val="center" w:pos="4677"/>
                <w:tab w:val="right" w:pos="9355"/>
              </w:tabs>
              <w:suppressAutoHyphens/>
              <w:jc w:val="both"/>
              <w:rPr>
                <w:b/>
                <w:bCs/>
                <w:sz w:val="24"/>
                <w:szCs w:val="24"/>
              </w:rPr>
            </w:pPr>
          </w:p>
        </w:tc>
        <w:tc>
          <w:tcPr>
            <w:tcW w:w="4751" w:type="dxa"/>
            <w:gridSpan w:val="2"/>
          </w:tcPr>
          <w:p w:rsidR="00F43B2D" w:rsidRPr="00687E90" w:rsidRDefault="00F43B2D" w:rsidP="00D13193">
            <w:pPr>
              <w:suppressAutoHyphens/>
              <w:rPr>
                <w:b/>
                <w:sz w:val="24"/>
                <w:szCs w:val="24"/>
              </w:rPr>
            </w:pP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364E11">
      <w:pPr>
        <w:pStyle w:val="SCH"/>
        <w:numPr>
          <w:ilvl w:val="0"/>
          <w:numId w:val="0"/>
        </w:numPr>
        <w:spacing w:before="120" w:line="240" w:lineRule="auto"/>
        <w:ind w:firstLine="6804"/>
        <w:jc w:val="center"/>
        <w:outlineLvl w:val="0"/>
        <w:rPr>
          <w:b w:val="0"/>
          <w:i w:val="0"/>
          <w:sz w:val="22"/>
          <w:szCs w:val="22"/>
        </w:rPr>
        <w:sectPr w:rsidR="00E37D09" w:rsidRPr="003107A8" w:rsidSect="00E37D09">
          <w:pgSz w:w="11906" w:h="16838" w:code="9"/>
          <w:pgMar w:top="1134" w:right="851" w:bottom="1134" w:left="1701" w:header="709" w:footer="709" w:gutter="0"/>
          <w:cols w:space="708"/>
          <w:docGrid w:linePitch="360"/>
        </w:sectPr>
      </w:pPr>
      <w:r w:rsidRPr="003107A8">
        <w:rPr>
          <w:sz w:val="22"/>
          <w:szCs w:val="22"/>
        </w:rPr>
        <w:br w:type="page"/>
      </w: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80" w:name="RefSCH14"/>
      <w:bookmarkStart w:id="281" w:name="_Toc502142597"/>
      <w:bookmarkStart w:id="282" w:name="_Toc499813194"/>
      <w:bookmarkStart w:id="283" w:name="_Toc132275366"/>
      <w:r w:rsidRPr="003107A8">
        <w:rPr>
          <w:sz w:val="22"/>
          <w:szCs w:val="22"/>
        </w:rPr>
        <w:lastRenderedPageBreak/>
        <w:t xml:space="preserve">Приложение </w:t>
      </w:r>
      <w:bookmarkStart w:id="284" w:name="RefSCH14_No"/>
      <w:r w:rsidRPr="003107A8">
        <w:rPr>
          <w:sz w:val="22"/>
          <w:szCs w:val="22"/>
        </w:rPr>
        <w:t>№</w:t>
      </w:r>
      <w:r>
        <w:rPr>
          <w:sz w:val="22"/>
          <w:szCs w:val="22"/>
          <w:lang w:val="en-US"/>
        </w:rPr>
        <w:t> </w:t>
      </w:r>
      <w:bookmarkEnd w:id="280"/>
      <w:bookmarkEnd w:id="284"/>
      <w:r w:rsidR="00364E11">
        <w:rPr>
          <w:sz w:val="22"/>
          <w:szCs w:val="22"/>
        </w:rPr>
        <w:t>9</w:t>
      </w:r>
      <w:r w:rsidRPr="003107A8">
        <w:rPr>
          <w:sz w:val="22"/>
          <w:szCs w:val="22"/>
        </w:rPr>
        <w:br/>
      </w:r>
      <w:bookmarkStart w:id="285"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81"/>
      <w:bookmarkEnd w:id="282"/>
      <w:bookmarkEnd w:id="283"/>
      <w:bookmarkEnd w:id="285"/>
    </w:p>
    <w:p w:rsidR="00E37D09" w:rsidRPr="00C636A2" w:rsidRDefault="00F873DF" w:rsidP="00E37D09">
      <w:pPr>
        <w:suppressAutoHyphens/>
        <w:jc w:val="right"/>
        <w:rPr>
          <w:b/>
          <w:spacing w:val="-3"/>
          <w:sz w:val="24"/>
          <w:szCs w:val="24"/>
        </w:rPr>
      </w:pPr>
      <w:r>
        <w:rPr>
          <w:b/>
          <w:sz w:val="24"/>
          <w:szCs w:val="24"/>
        </w:rPr>
        <w:t xml:space="preserve"> </w:t>
      </w:r>
      <w:proofErr w:type="gramStart"/>
      <w:r>
        <w:rPr>
          <w:b/>
          <w:sz w:val="24"/>
          <w:szCs w:val="24"/>
        </w:rPr>
        <w:t>« _</w:t>
      </w:r>
      <w:proofErr w:type="gramEnd"/>
      <w:r>
        <w:rPr>
          <w:b/>
          <w:sz w:val="24"/>
          <w:szCs w:val="24"/>
        </w:rPr>
        <w:t>__»________20</w:t>
      </w:r>
      <w:r w:rsidR="00F43B2D">
        <w:rPr>
          <w:b/>
          <w:sz w:val="24"/>
          <w:szCs w:val="24"/>
        </w:rPr>
        <w:t>23</w:t>
      </w:r>
      <w:r>
        <w:rPr>
          <w:b/>
          <w:sz w:val="24"/>
          <w:szCs w:val="24"/>
        </w:rPr>
        <w:t xml:space="preserve"> </w:t>
      </w:r>
      <w:r w:rsidR="00E37D09" w:rsidRPr="00C636A2">
        <w:rPr>
          <w:b/>
          <w:sz w:val="24"/>
          <w:szCs w:val="24"/>
        </w:rPr>
        <w:t>г.</w:t>
      </w:r>
    </w:p>
    <w:p w:rsidR="00233DF1" w:rsidRDefault="00D854FE" w:rsidP="00233DF1">
      <w:pPr>
        <w:widowControl w:val="0"/>
        <w:spacing w:after="120"/>
        <w:ind w:firstLine="567"/>
        <w:jc w:val="both"/>
        <w:rPr>
          <w:sz w:val="22"/>
          <w:szCs w:val="22"/>
        </w:rPr>
      </w:pPr>
      <w:r>
        <w:rPr>
          <w:b/>
          <w:sz w:val="22"/>
          <w:szCs w:val="22"/>
        </w:rPr>
        <w:t xml:space="preserve">      </w:t>
      </w:r>
      <w:r w:rsidR="00700027">
        <w:rPr>
          <w:rFonts w:eastAsia="Calibri"/>
          <w:b/>
          <w:spacing w:val="-3"/>
          <w:sz w:val="22"/>
          <w:szCs w:val="22"/>
        </w:rPr>
        <w:t>Общество с ограниченной ответственностью «ЕвроСибЭнерго-инжиниринг» (ООО «ЕвроСибЭнерго-инжиниринг»)</w:t>
      </w:r>
      <w:r w:rsidR="00233DF1">
        <w:rPr>
          <w:b/>
          <w:sz w:val="22"/>
          <w:szCs w:val="22"/>
        </w:rPr>
        <w:t>,</w:t>
      </w:r>
      <w:r w:rsidR="00233DF1">
        <w:rPr>
          <w:sz w:val="22"/>
          <w:szCs w:val="22"/>
        </w:rPr>
        <w:t xml:space="preserve"> именуемое в дальнейшем </w:t>
      </w:r>
      <w:r w:rsidR="00233DF1">
        <w:rPr>
          <w:b/>
          <w:sz w:val="22"/>
          <w:szCs w:val="22"/>
        </w:rPr>
        <w:t>«</w:t>
      </w:r>
      <w:r w:rsidR="00C61E8F">
        <w:rPr>
          <w:b/>
          <w:sz w:val="22"/>
          <w:szCs w:val="22"/>
        </w:rPr>
        <w:t>Генеральный подрядчик</w:t>
      </w:r>
      <w:r w:rsidR="00233DF1">
        <w:rPr>
          <w:b/>
          <w:sz w:val="22"/>
          <w:szCs w:val="22"/>
        </w:rPr>
        <w:t>»</w:t>
      </w:r>
      <w:r w:rsidR="00233DF1">
        <w:rPr>
          <w:sz w:val="22"/>
          <w:szCs w:val="22"/>
        </w:rPr>
        <w:t xml:space="preserve">, </w:t>
      </w:r>
      <w:r w:rsidR="00700027">
        <w:rPr>
          <w:rFonts w:eastAsia="Calibri"/>
          <w:spacing w:val="-3"/>
          <w:sz w:val="22"/>
          <w:szCs w:val="22"/>
        </w:rPr>
        <w:t xml:space="preserve">в лице Генерального директора </w:t>
      </w:r>
      <w:r w:rsidR="001B5124">
        <w:rPr>
          <w:rFonts w:eastAsia="Calibri"/>
          <w:b/>
          <w:spacing w:val="-3"/>
          <w:sz w:val="22"/>
          <w:szCs w:val="22"/>
        </w:rPr>
        <w:t>Горячева Павла Александровича</w:t>
      </w:r>
      <w:r w:rsidR="00700027">
        <w:rPr>
          <w:rFonts w:eastAsia="Calibri"/>
          <w:b/>
          <w:spacing w:val="-3"/>
          <w:sz w:val="22"/>
          <w:szCs w:val="22"/>
        </w:rPr>
        <w:t>,</w:t>
      </w:r>
      <w:r w:rsidR="00700027">
        <w:rPr>
          <w:rFonts w:eastAsia="Calibri"/>
          <w:spacing w:val="-3"/>
          <w:sz w:val="22"/>
          <w:szCs w:val="22"/>
        </w:rPr>
        <w:t xml:space="preserve"> действующего на основании Устава,</w:t>
      </w:r>
      <w:r w:rsidR="00233DF1">
        <w:rPr>
          <w:sz w:val="22"/>
          <w:szCs w:val="22"/>
        </w:rPr>
        <w:t xml:space="preserve"> с одной стороны, </w:t>
      </w:r>
      <w:r w:rsidR="00233DF1">
        <w:rPr>
          <w:rFonts w:eastAsia="Calibri"/>
          <w:spacing w:val="-3"/>
          <w:sz w:val="22"/>
          <w:szCs w:val="22"/>
        </w:rPr>
        <w:t>и</w:t>
      </w:r>
    </w:p>
    <w:p w:rsidR="00233DF1" w:rsidRDefault="00233DF1" w:rsidP="00233DF1">
      <w:pPr>
        <w:widowControl w:val="0"/>
        <w:spacing w:after="120"/>
        <w:ind w:firstLine="567"/>
        <w:jc w:val="both"/>
        <w:rPr>
          <w:spacing w:val="-3"/>
          <w:sz w:val="22"/>
          <w:szCs w:val="22"/>
        </w:rPr>
      </w:pPr>
      <w:r>
        <w:rPr>
          <w:rFonts w:eastAsia="Calibri"/>
          <w:b/>
          <w:spacing w:val="-3"/>
          <w:sz w:val="22"/>
          <w:szCs w:val="22"/>
        </w:rPr>
        <w:t xml:space="preserve">Общество с ограниченной ответственностью </w:t>
      </w:r>
      <w:proofErr w:type="gramStart"/>
      <w:r>
        <w:rPr>
          <w:rFonts w:eastAsia="Calibri"/>
          <w:b/>
          <w:spacing w:val="-3"/>
          <w:sz w:val="22"/>
          <w:szCs w:val="22"/>
        </w:rPr>
        <w:t>«</w:t>
      </w:r>
      <w:r w:rsidR="00700027">
        <w:rPr>
          <w:rFonts w:eastAsia="Calibri"/>
          <w:b/>
          <w:spacing w:val="-3"/>
          <w:sz w:val="22"/>
          <w:szCs w:val="22"/>
        </w:rPr>
        <w:t xml:space="preserve">  </w:t>
      </w:r>
      <w:proofErr w:type="gramEnd"/>
      <w:r w:rsidR="00700027">
        <w:rPr>
          <w:rFonts w:eastAsia="Calibri"/>
          <w:b/>
          <w:spacing w:val="-3"/>
          <w:sz w:val="22"/>
          <w:szCs w:val="22"/>
        </w:rPr>
        <w:t xml:space="preserve">             </w:t>
      </w:r>
      <w:r>
        <w:rPr>
          <w:rFonts w:eastAsia="Calibri"/>
          <w:b/>
          <w:spacing w:val="-3"/>
          <w:sz w:val="22"/>
          <w:szCs w:val="22"/>
        </w:rPr>
        <w:t>» (ООО «</w:t>
      </w:r>
      <w:r w:rsidR="00700027">
        <w:rPr>
          <w:rFonts w:eastAsia="Calibri"/>
          <w:b/>
          <w:spacing w:val="-3"/>
          <w:sz w:val="22"/>
          <w:szCs w:val="22"/>
        </w:rPr>
        <w:t xml:space="preserve">               </w:t>
      </w:r>
      <w:r>
        <w:rPr>
          <w:rFonts w:eastAsia="Calibri"/>
          <w:b/>
          <w:spacing w:val="-3"/>
          <w:sz w:val="22"/>
          <w:szCs w:val="22"/>
        </w:rPr>
        <w:t>»),</w:t>
      </w:r>
      <w:r>
        <w:rPr>
          <w:rFonts w:eastAsia="Calibri"/>
          <w:spacing w:val="-3"/>
          <w:sz w:val="22"/>
          <w:szCs w:val="22"/>
        </w:rPr>
        <w:t xml:space="preserve"> именуемое в дальнейшем </w:t>
      </w:r>
      <w:r>
        <w:rPr>
          <w:rFonts w:eastAsia="Calibri"/>
          <w:b/>
          <w:spacing w:val="-3"/>
          <w:sz w:val="22"/>
          <w:szCs w:val="22"/>
        </w:rPr>
        <w:t>«Подрядчик»</w:t>
      </w:r>
      <w:r>
        <w:rPr>
          <w:rFonts w:eastAsia="Calibri"/>
          <w:spacing w:val="-3"/>
          <w:sz w:val="22"/>
          <w:szCs w:val="22"/>
        </w:rPr>
        <w:t xml:space="preserve">, в лице Генерального директора </w:t>
      </w:r>
      <w:r w:rsidR="00700027">
        <w:rPr>
          <w:rFonts w:eastAsia="Calibri"/>
          <w:b/>
          <w:spacing w:val="-3"/>
          <w:sz w:val="22"/>
          <w:szCs w:val="22"/>
        </w:rPr>
        <w:t xml:space="preserve">                      </w:t>
      </w:r>
      <w:r>
        <w:rPr>
          <w:rFonts w:eastAsia="Calibri"/>
          <w:b/>
          <w:spacing w:val="-3"/>
          <w:sz w:val="22"/>
          <w:szCs w:val="22"/>
        </w:rPr>
        <w:t>,</w:t>
      </w:r>
      <w:r>
        <w:rPr>
          <w:rFonts w:eastAsia="Calibri"/>
          <w:spacing w:val="-3"/>
          <w:sz w:val="22"/>
          <w:szCs w:val="22"/>
        </w:rPr>
        <w:t xml:space="preserve"> действующего на основании Устава, с другой стороны</w:t>
      </w:r>
      <w:r>
        <w:rPr>
          <w:sz w:val="22"/>
          <w:szCs w:val="22"/>
        </w:rPr>
        <w:t xml:space="preserve">, </w:t>
      </w:r>
      <w:r>
        <w:rPr>
          <w:spacing w:val="4"/>
          <w:sz w:val="22"/>
          <w:szCs w:val="22"/>
        </w:rPr>
        <w:t>заключили настоящее соглашение (далее – «</w:t>
      </w:r>
      <w:r>
        <w:rPr>
          <w:b/>
          <w:spacing w:val="4"/>
          <w:sz w:val="22"/>
          <w:szCs w:val="22"/>
        </w:rPr>
        <w:t>Соглашение</w:t>
      </w:r>
      <w:r>
        <w:rPr>
          <w:spacing w:val="4"/>
          <w:sz w:val="22"/>
          <w:szCs w:val="22"/>
        </w:rPr>
        <w:t xml:space="preserve">») к Договору подряда </w:t>
      </w:r>
      <w:r w:rsidR="00700027">
        <w:rPr>
          <w:spacing w:val="4"/>
          <w:sz w:val="22"/>
          <w:szCs w:val="22"/>
        </w:rPr>
        <w:t xml:space="preserve">№                 </w:t>
      </w:r>
      <w:r>
        <w:rPr>
          <w:spacing w:val="4"/>
          <w:sz w:val="22"/>
          <w:szCs w:val="22"/>
        </w:rPr>
        <w:t xml:space="preserve"> (далее – «</w:t>
      </w:r>
      <w:r>
        <w:rPr>
          <w:b/>
          <w:spacing w:val="4"/>
          <w:sz w:val="22"/>
          <w:szCs w:val="22"/>
        </w:rPr>
        <w:t>Договор</w:t>
      </w:r>
      <w:r>
        <w:rPr>
          <w:spacing w:val="4"/>
          <w:sz w:val="22"/>
          <w:szCs w:val="22"/>
        </w:rPr>
        <w:t>») о нижеследующем</w:t>
      </w:r>
      <w:r>
        <w:rPr>
          <w:spacing w:val="-5"/>
          <w:sz w:val="22"/>
          <w:szCs w:val="22"/>
        </w:rPr>
        <w:t>:</w:t>
      </w:r>
    </w:p>
    <w:p w:rsidR="00E37D09" w:rsidRPr="00844C6B" w:rsidRDefault="00E37D09" w:rsidP="00233DF1">
      <w:pPr>
        <w:suppressAutoHyphens/>
        <w:spacing w:before="120"/>
        <w:jc w:val="both"/>
        <w:rPr>
          <w:i/>
        </w:rPr>
      </w:pPr>
      <w:r w:rsidRPr="00844C6B">
        <w:rPr>
          <w:i/>
        </w:rPr>
        <w:t>Основные положения</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E37D09" w:rsidRPr="00651922" w:rsidRDefault="00E37D09" w:rsidP="00E37D0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w:t>
      </w:r>
      <w:r w:rsidR="00C61E8F">
        <w:rPr>
          <w:b w:val="0"/>
          <w:i w:val="0"/>
          <w:color w:val="auto"/>
        </w:rPr>
        <w:t>Генеральн</w:t>
      </w:r>
      <w:r w:rsidR="00700027">
        <w:rPr>
          <w:b w:val="0"/>
          <w:i w:val="0"/>
          <w:color w:val="auto"/>
        </w:rPr>
        <w:t>ого</w:t>
      </w:r>
      <w:r w:rsidR="00C61E8F">
        <w:rPr>
          <w:b w:val="0"/>
          <w:i w:val="0"/>
          <w:color w:val="auto"/>
        </w:rPr>
        <w:t xml:space="preserve"> подрядчик</w:t>
      </w:r>
      <w:r w:rsidRPr="00651922">
        <w:rPr>
          <w:b w:val="0"/>
          <w:i w:val="0"/>
          <w:color w:val="auto"/>
        </w:rPr>
        <w:t xml:space="preserve">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xml:space="preserve">), а также требования локальных нормативных актов </w:t>
      </w:r>
      <w:r w:rsidR="00C61E8F">
        <w:rPr>
          <w:b w:val="0"/>
          <w:i w:val="0"/>
          <w:color w:val="auto"/>
        </w:rPr>
        <w:t>Генеральн</w:t>
      </w:r>
      <w:r w:rsidR="00700027">
        <w:rPr>
          <w:b w:val="0"/>
          <w:i w:val="0"/>
          <w:color w:val="auto"/>
        </w:rPr>
        <w:t>ого</w:t>
      </w:r>
      <w:r w:rsidR="00C61E8F">
        <w:rPr>
          <w:b w:val="0"/>
          <w:i w:val="0"/>
          <w:color w:val="auto"/>
        </w:rPr>
        <w:t xml:space="preserve"> подрядчик</w:t>
      </w:r>
      <w:r w:rsidRPr="00651922">
        <w:rPr>
          <w:b w:val="0"/>
          <w:i w:val="0"/>
          <w:color w:val="auto"/>
        </w:rPr>
        <w:t>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E37D09" w:rsidRPr="00C47A93" w:rsidRDefault="00E37D09" w:rsidP="00E37D09">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w:t>
      </w:r>
      <w:r w:rsidR="00C61E8F">
        <w:rPr>
          <w:b w:val="0"/>
          <w:i w:val="0"/>
          <w:color w:val="auto"/>
        </w:rPr>
        <w:t>Генеральн</w:t>
      </w:r>
      <w:r w:rsidR="00700027">
        <w:rPr>
          <w:b w:val="0"/>
          <w:i w:val="0"/>
          <w:color w:val="auto"/>
        </w:rPr>
        <w:t>ого</w:t>
      </w:r>
      <w:r w:rsidR="00C61E8F">
        <w:rPr>
          <w:b w:val="0"/>
          <w:i w:val="0"/>
          <w:color w:val="auto"/>
        </w:rPr>
        <w:t xml:space="preserve"> подрядчик</w:t>
      </w:r>
      <w:r w:rsidRPr="00C47A93">
        <w:rPr>
          <w:b w:val="0"/>
          <w:i w:val="0"/>
          <w:color w:val="auto"/>
        </w:rPr>
        <w:t xml:space="preserve">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w:t>
      </w:r>
      <w:r w:rsidR="00C61E8F">
        <w:rPr>
          <w:b w:val="0"/>
          <w:i w:val="0"/>
          <w:color w:val="auto"/>
        </w:rPr>
        <w:t>Генеральн</w:t>
      </w:r>
      <w:r w:rsidR="00700027">
        <w:rPr>
          <w:b w:val="0"/>
          <w:i w:val="0"/>
          <w:color w:val="auto"/>
        </w:rPr>
        <w:t>ого</w:t>
      </w:r>
      <w:r w:rsidR="00C61E8F">
        <w:rPr>
          <w:b w:val="0"/>
          <w:i w:val="0"/>
          <w:color w:val="auto"/>
        </w:rPr>
        <w:t xml:space="preserve"> подрядчик</w:t>
      </w:r>
      <w:r w:rsidRPr="00C47A93">
        <w:rPr>
          <w:b w:val="0"/>
          <w:i w:val="0"/>
          <w:color w:val="auto"/>
        </w:rPr>
        <w:t>а обязательны для выполнения Подрядчиком и его Субподрядчиками.</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00C61E8F">
        <w:rPr>
          <w:b w:val="0"/>
          <w:i w:val="0"/>
          <w:color w:val="auto"/>
        </w:rPr>
        <w:t>Генеральн</w:t>
      </w:r>
      <w:r w:rsidR="00700027">
        <w:rPr>
          <w:b w:val="0"/>
          <w:i w:val="0"/>
          <w:color w:val="auto"/>
        </w:rPr>
        <w:t>ого</w:t>
      </w:r>
      <w:r w:rsidR="00C61E8F">
        <w:rPr>
          <w:b w:val="0"/>
          <w:i w:val="0"/>
          <w:color w:val="auto"/>
        </w:rPr>
        <w:t xml:space="preserve"> подрядчик</w:t>
      </w:r>
      <w:r w:rsidRPr="00651922">
        <w:rPr>
          <w:b w:val="0"/>
          <w:i w:val="0"/>
          <w:color w:val="auto"/>
        </w:rPr>
        <w:t xml:space="preserve">а в области АТБ, </w:t>
      </w:r>
      <w:r w:rsidR="00C61E8F">
        <w:rPr>
          <w:b w:val="0"/>
          <w:i w:val="0"/>
          <w:color w:val="auto"/>
        </w:rPr>
        <w:t>Генеральный подрядчик</w:t>
      </w:r>
      <w:r w:rsidRPr="00651922">
        <w:rPr>
          <w:b w:val="0"/>
          <w:i w:val="0"/>
          <w:color w:val="auto"/>
        </w:rPr>
        <w:t xml:space="preserve">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9C1879">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9C1879">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E37D09" w:rsidRPr="002E0003" w:rsidRDefault="00C61E8F" w:rsidP="00B615EB">
      <w:pPr>
        <w:pStyle w:val="afc"/>
        <w:numPr>
          <w:ilvl w:val="1"/>
          <w:numId w:val="17"/>
        </w:numPr>
        <w:tabs>
          <w:tab w:val="left" w:pos="1080"/>
        </w:tabs>
        <w:ind w:left="0" w:firstLine="567"/>
        <w:rPr>
          <w:b w:val="0"/>
          <w:i w:val="0"/>
          <w:color w:val="auto"/>
        </w:rPr>
      </w:pPr>
      <w:r>
        <w:rPr>
          <w:b w:val="0"/>
          <w:i w:val="0"/>
          <w:color w:val="auto"/>
        </w:rPr>
        <w:t>Генеральный подрядчик</w:t>
      </w:r>
      <w:r w:rsidR="00E37D09" w:rsidRPr="00651922">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w:t>
      </w:r>
      <w:r w:rsidR="00E37D09">
        <w:rPr>
          <w:b w:val="0"/>
          <w:i w:val="0"/>
          <w:color w:val="auto"/>
        </w:rPr>
        <w:t>Р</w:t>
      </w:r>
      <w:r w:rsidR="00E37D09" w:rsidRPr="00651922">
        <w:rPr>
          <w:b w:val="0"/>
          <w:i w:val="0"/>
          <w:color w:val="auto"/>
        </w:rPr>
        <w:t>абот. Результаты проверок будут предоставлены Подрядчику, который</w:t>
      </w:r>
      <w:r w:rsidR="00E37D09">
        <w:rPr>
          <w:b w:val="0"/>
          <w:i w:val="0"/>
          <w:color w:val="auto"/>
        </w:rPr>
        <w:t>,</w:t>
      </w:r>
      <w:r w:rsidR="00E37D09" w:rsidRPr="00651922">
        <w:rPr>
          <w:b w:val="0"/>
          <w:i w:val="0"/>
          <w:color w:val="auto"/>
        </w:rPr>
        <w:t xml:space="preserve"> в свою очередь</w:t>
      </w:r>
      <w:r w:rsidR="00E37D09">
        <w:rPr>
          <w:b w:val="0"/>
          <w:i w:val="0"/>
          <w:color w:val="auto"/>
        </w:rPr>
        <w:t>,</w:t>
      </w:r>
      <w:r w:rsidR="00E37D09" w:rsidRPr="00651922">
        <w:rPr>
          <w:b w:val="0"/>
          <w:i w:val="0"/>
          <w:color w:val="auto"/>
        </w:rPr>
        <w:t xml:space="preserve"> обязан устранить выявленные представителями </w:t>
      </w:r>
      <w:r>
        <w:rPr>
          <w:b w:val="0"/>
          <w:i w:val="0"/>
          <w:color w:val="auto"/>
        </w:rPr>
        <w:t>Генеральн</w:t>
      </w:r>
      <w:r w:rsidR="00700027">
        <w:rPr>
          <w:b w:val="0"/>
          <w:i w:val="0"/>
          <w:color w:val="auto"/>
        </w:rPr>
        <w:t>ого</w:t>
      </w:r>
      <w:r>
        <w:rPr>
          <w:b w:val="0"/>
          <w:i w:val="0"/>
          <w:color w:val="auto"/>
        </w:rPr>
        <w:t xml:space="preserve"> подрядчик</w:t>
      </w:r>
      <w:r w:rsidR="00E37D09" w:rsidRPr="00651922">
        <w:rPr>
          <w:b w:val="0"/>
          <w:i w:val="0"/>
          <w:color w:val="auto"/>
        </w:rPr>
        <w:t xml:space="preserve">а нарушения правил в области АТБ, условий </w:t>
      </w:r>
      <w:r w:rsidR="00E37D09">
        <w:rPr>
          <w:b w:val="0"/>
          <w:i w:val="0"/>
          <w:color w:val="auto"/>
        </w:rPr>
        <w:t>Д</w:t>
      </w:r>
      <w:r w:rsidR="00E37D09" w:rsidRPr="00651922">
        <w:rPr>
          <w:b w:val="0"/>
          <w:i w:val="0"/>
          <w:color w:val="auto"/>
        </w:rPr>
        <w:t xml:space="preserve">оговора, </w:t>
      </w:r>
      <w:r w:rsidR="00E37D09">
        <w:rPr>
          <w:b w:val="0"/>
          <w:i w:val="0"/>
          <w:color w:val="auto"/>
        </w:rPr>
        <w:t xml:space="preserve">ЛНА </w:t>
      </w:r>
      <w:r>
        <w:rPr>
          <w:b w:val="0"/>
          <w:i w:val="0"/>
          <w:color w:val="auto"/>
        </w:rPr>
        <w:t>Генеральн</w:t>
      </w:r>
      <w:r w:rsidR="00700027">
        <w:rPr>
          <w:b w:val="0"/>
          <w:i w:val="0"/>
          <w:color w:val="auto"/>
        </w:rPr>
        <w:t>ого</w:t>
      </w:r>
      <w:r>
        <w:rPr>
          <w:b w:val="0"/>
          <w:i w:val="0"/>
          <w:color w:val="auto"/>
        </w:rPr>
        <w:t xml:space="preserve"> подрядчик</w:t>
      </w:r>
      <w:r w:rsidR="00E37D09" w:rsidRPr="00651922">
        <w:rPr>
          <w:b w:val="0"/>
          <w:i w:val="0"/>
          <w:color w:val="auto"/>
        </w:rPr>
        <w:t xml:space="preserve">а с последующим уведомлением </w:t>
      </w:r>
      <w:r>
        <w:rPr>
          <w:b w:val="0"/>
          <w:i w:val="0"/>
          <w:color w:val="auto"/>
        </w:rPr>
        <w:t>Генеральн</w:t>
      </w:r>
      <w:r w:rsidR="00700027">
        <w:rPr>
          <w:b w:val="0"/>
          <w:i w:val="0"/>
          <w:color w:val="auto"/>
        </w:rPr>
        <w:t>ого</w:t>
      </w:r>
      <w:r>
        <w:rPr>
          <w:b w:val="0"/>
          <w:i w:val="0"/>
          <w:color w:val="auto"/>
        </w:rPr>
        <w:t xml:space="preserve"> подрядчик</w:t>
      </w:r>
      <w:r w:rsidR="00E37D09" w:rsidRPr="00651922">
        <w:rPr>
          <w:b w:val="0"/>
          <w:i w:val="0"/>
          <w:color w:val="auto"/>
        </w:rPr>
        <w:t xml:space="preserve">а о проделанной работе согласно </w:t>
      </w:r>
      <w:r w:rsidR="00E37D09">
        <w:rPr>
          <w:b w:val="0"/>
          <w:i w:val="0"/>
          <w:color w:val="auto"/>
        </w:rPr>
        <w:t xml:space="preserve">Акту </w:t>
      </w:r>
      <w:r w:rsidR="00E37D09" w:rsidRPr="00651922">
        <w:rPr>
          <w:b w:val="0"/>
          <w:i w:val="0"/>
          <w:color w:val="auto"/>
        </w:rPr>
        <w:t>контрольной проверки.</w:t>
      </w:r>
    </w:p>
    <w:p w:rsidR="00E37D09" w:rsidRPr="005917AF" w:rsidRDefault="00E37D09" w:rsidP="00B615EB">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E37D09" w:rsidRPr="00C636A2" w:rsidRDefault="00E37D09" w:rsidP="00E37D0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E37D09" w:rsidRPr="00DF631F" w:rsidRDefault="00E37D09" w:rsidP="00B615EB">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w:t>
      </w:r>
      <w:r w:rsidRPr="009B08A6">
        <w:rPr>
          <w:b w:val="0"/>
          <w:i w:val="0"/>
          <w:color w:val="auto"/>
        </w:rPr>
        <w:t>течение 5</w:t>
      </w:r>
      <w:r w:rsidRPr="009B08A6">
        <w:rPr>
          <w:b w:val="0"/>
          <w:i w:val="0"/>
          <w:iCs/>
          <w:color w:val="auto"/>
        </w:rPr>
        <w:t xml:space="preserve"> дней</w:t>
      </w:r>
      <w:r w:rsidRPr="009B08A6">
        <w:rPr>
          <w:b w:val="0"/>
          <w:i w:val="0"/>
          <w:color w:val="auto"/>
        </w:rPr>
        <w:t xml:space="preserve"> с</w:t>
      </w:r>
      <w:r>
        <w:rPr>
          <w:b w:val="0"/>
          <w:i w:val="0"/>
          <w:color w:val="auto"/>
        </w:rPr>
        <w:t xml:space="preserve"> момента получения соответствующего запроса</w:t>
      </w:r>
      <w:r w:rsidRPr="00BD1003">
        <w:rPr>
          <w:b w:val="0"/>
          <w:i w:val="0"/>
          <w:color w:val="auto"/>
        </w:rPr>
        <w:t xml:space="preserve"> </w:t>
      </w:r>
      <w:r w:rsidR="00C61E8F">
        <w:rPr>
          <w:b w:val="0"/>
          <w:i w:val="0"/>
          <w:color w:val="auto"/>
        </w:rPr>
        <w:t>Генеральн</w:t>
      </w:r>
      <w:r w:rsidR="00700027">
        <w:rPr>
          <w:b w:val="0"/>
          <w:i w:val="0"/>
          <w:color w:val="auto"/>
        </w:rPr>
        <w:t>ого</w:t>
      </w:r>
      <w:r w:rsidR="00C61E8F">
        <w:rPr>
          <w:b w:val="0"/>
          <w:i w:val="0"/>
          <w:color w:val="auto"/>
        </w:rPr>
        <w:t xml:space="preserve"> подрядчик</w:t>
      </w:r>
      <w:r w:rsidRPr="00BD1003">
        <w:rPr>
          <w:b w:val="0"/>
          <w:i w:val="0"/>
          <w:color w:val="auto"/>
        </w:rPr>
        <w:t>а</w:t>
      </w:r>
      <w:r w:rsidRPr="00DF631F">
        <w:rPr>
          <w:b w:val="0"/>
          <w:i w:val="0"/>
          <w:color w:val="auto"/>
        </w:rPr>
        <w:t xml:space="preserve"> предоставить следующие сведения о персонале:</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E37D09" w:rsidRPr="005917AF" w:rsidRDefault="00E37D09" w:rsidP="00B615EB">
      <w:pPr>
        <w:pStyle w:val="afc"/>
        <w:numPr>
          <w:ilvl w:val="2"/>
          <w:numId w:val="17"/>
        </w:numPr>
        <w:tabs>
          <w:tab w:val="left" w:pos="1080"/>
        </w:tabs>
        <w:ind w:left="0" w:firstLine="567"/>
        <w:rPr>
          <w:b w:val="0"/>
          <w:i w:val="0"/>
          <w:color w:val="auto"/>
        </w:rPr>
      </w:pPr>
      <w:r w:rsidRPr="005917AF">
        <w:rPr>
          <w:b w:val="0"/>
          <w:i w:val="0"/>
          <w:color w:val="auto"/>
        </w:rPr>
        <w:lastRenderedPageBreak/>
        <w:t xml:space="preserve">При заключении </w:t>
      </w:r>
      <w:r>
        <w:rPr>
          <w:b w:val="0"/>
          <w:i w:val="0"/>
          <w:color w:val="auto"/>
        </w:rPr>
        <w:t>Д</w:t>
      </w:r>
      <w:r w:rsidRPr="005917AF">
        <w:rPr>
          <w:b w:val="0"/>
          <w:i w:val="0"/>
          <w:color w:val="auto"/>
        </w:rPr>
        <w:t>оговора: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территорию </w:t>
      </w:r>
      <w:r w:rsidR="00C61E8F">
        <w:rPr>
          <w:b w:val="0"/>
          <w:i w:val="0"/>
          <w:color w:val="auto"/>
        </w:rPr>
        <w:t>Генеральн</w:t>
      </w:r>
      <w:r w:rsidR="00700027">
        <w:rPr>
          <w:b w:val="0"/>
          <w:i w:val="0"/>
          <w:color w:val="auto"/>
        </w:rPr>
        <w:t>ого</w:t>
      </w:r>
      <w:r w:rsidR="00C61E8F">
        <w:rPr>
          <w:b w:val="0"/>
          <w:i w:val="0"/>
          <w:color w:val="auto"/>
        </w:rPr>
        <w:t xml:space="preserve"> подрядчик</w:t>
      </w:r>
      <w:r w:rsidRPr="005917AF">
        <w:rPr>
          <w:b w:val="0"/>
          <w:i w:val="0"/>
          <w:color w:val="auto"/>
        </w:rPr>
        <w:t xml:space="preserve">а и обязаны предъявлять их работникам </w:t>
      </w:r>
      <w:r w:rsidR="00C61E8F">
        <w:rPr>
          <w:b w:val="0"/>
          <w:i w:val="0"/>
          <w:color w:val="auto"/>
        </w:rPr>
        <w:t>Генеральн</w:t>
      </w:r>
      <w:r w:rsidR="00700027">
        <w:rPr>
          <w:b w:val="0"/>
          <w:i w:val="0"/>
          <w:color w:val="auto"/>
        </w:rPr>
        <w:t>ого</w:t>
      </w:r>
      <w:r w:rsidR="00C61E8F">
        <w:rPr>
          <w:b w:val="0"/>
          <w:i w:val="0"/>
          <w:color w:val="auto"/>
        </w:rPr>
        <w:t xml:space="preserve"> подрядчик</w:t>
      </w:r>
      <w:r w:rsidRPr="005917AF">
        <w:rPr>
          <w:b w:val="0"/>
          <w:i w:val="0"/>
          <w:color w:val="auto"/>
        </w:rPr>
        <w:t>а, уполномоченным осуществлять контроль за соблюдением правил АТБ.</w:t>
      </w:r>
    </w:p>
    <w:p w:rsidR="00E37D09" w:rsidRPr="00067F1B" w:rsidRDefault="00E37D09" w:rsidP="00B615EB">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 xml:space="preserve">абот представителей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5917AF">
        <w:rPr>
          <w:b w:val="0"/>
          <w:i w:val="0"/>
          <w:color w:val="auto"/>
        </w:rPr>
        <w:t xml:space="preserve">а, сотрудников службы безопасности и охранных предприятий, обслуживающих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5917AF">
        <w:rPr>
          <w:b w:val="0"/>
          <w:i w:val="0"/>
          <w:color w:val="auto"/>
        </w:rPr>
        <w:t>а, для осуществления контроля и проверок, выполнять их обоснованные требования.</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доставлять любым способом на территорию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D71B79">
        <w:rPr>
          <w:b w:val="0"/>
          <w:i w:val="0"/>
          <w:color w:val="auto"/>
        </w:rPr>
        <w:t>а посторонних лиц, а также материально-технические ценности без соответствующего разрешения;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w:t>
      </w:r>
      <w:r w:rsidR="00C61E8F">
        <w:rPr>
          <w:b w:val="0"/>
          <w:i w:val="0"/>
          <w:color w:val="auto"/>
        </w:rPr>
        <w:t>Генеральны</w:t>
      </w:r>
      <w:r w:rsidR="008567F5">
        <w:rPr>
          <w:b w:val="0"/>
          <w:i w:val="0"/>
          <w:color w:val="auto"/>
        </w:rPr>
        <w:t>м</w:t>
      </w:r>
      <w:r w:rsidR="00C61E8F">
        <w:rPr>
          <w:b w:val="0"/>
          <w:i w:val="0"/>
          <w:color w:val="auto"/>
        </w:rPr>
        <w:t xml:space="preserve"> подрядчик</w:t>
      </w:r>
      <w:r w:rsidRPr="00D71B79">
        <w:rPr>
          <w:b w:val="0"/>
          <w:i w:val="0"/>
          <w:color w:val="auto"/>
        </w:rPr>
        <w:t xml:space="preserve">ом маршрут движения, а также посещать объекты </w:t>
      </w:r>
      <w:r w:rsidR="008567F5">
        <w:rPr>
          <w:b w:val="0"/>
          <w:i w:val="0"/>
          <w:color w:val="auto"/>
        </w:rPr>
        <w:t xml:space="preserve">Генерального </w:t>
      </w:r>
      <w:r w:rsidR="00C61E8F">
        <w:rPr>
          <w:b w:val="0"/>
          <w:i w:val="0"/>
          <w:color w:val="auto"/>
        </w:rPr>
        <w:t>подрядчик</w:t>
      </w:r>
      <w:r w:rsidRPr="00D71B79">
        <w:rPr>
          <w:b w:val="0"/>
          <w:i w:val="0"/>
          <w:color w:val="auto"/>
        </w:rPr>
        <w:t xml:space="preserve">а за пределами территории производства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без необходимости находиться на действующих установках, в производственных помещениях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D71B79">
        <w:rPr>
          <w:b w:val="0"/>
          <w:i w:val="0"/>
          <w:color w:val="auto"/>
        </w:rPr>
        <w:t>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E37D09" w:rsidRPr="002E0003"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выполнять по собственной инициативе на территории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D71B79">
        <w:rPr>
          <w:b w:val="0"/>
          <w:i w:val="0"/>
          <w:color w:val="auto"/>
        </w:rPr>
        <w:t>а работы</w:t>
      </w:r>
      <w:r>
        <w:rPr>
          <w:b w:val="0"/>
          <w:i w:val="0"/>
          <w:color w:val="auto"/>
        </w:rPr>
        <w:t xml:space="preserve">, не согласованные с </w:t>
      </w:r>
      <w:r w:rsidR="00C61E8F">
        <w:rPr>
          <w:b w:val="0"/>
          <w:i w:val="0"/>
          <w:color w:val="auto"/>
        </w:rPr>
        <w:t>Генеральны</w:t>
      </w:r>
      <w:r w:rsidR="008567F5">
        <w:rPr>
          <w:b w:val="0"/>
          <w:i w:val="0"/>
          <w:color w:val="auto"/>
        </w:rPr>
        <w:t>м</w:t>
      </w:r>
      <w:r w:rsidR="00C61E8F">
        <w:rPr>
          <w:b w:val="0"/>
          <w:i w:val="0"/>
          <w:color w:val="auto"/>
        </w:rPr>
        <w:t xml:space="preserve"> подрядчик</w:t>
      </w:r>
      <w:r>
        <w:rPr>
          <w:b w:val="0"/>
          <w:i w:val="0"/>
          <w:color w:val="auto"/>
        </w:rPr>
        <w:t>ом.</w:t>
      </w:r>
    </w:p>
    <w:p w:rsidR="00E37D09" w:rsidRPr="005917AF" w:rsidRDefault="00E37D09" w:rsidP="00B615EB">
      <w:pPr>
        <w:pStyle w:val="afc"/>
        <w:numPr>
          <w:ilvl w:val="0"/>
          <w:numId w:val="17"/>
        </w:numPr>
        <w:jc w:val="center"/>
        <w:rPr>
          <w:i w:val="0"/>
          <w:color w:val="auto"/>
        </w:rPr>
      </w:pPr>
      <w:r w:rsidRPr="005917AF">
        <w:rPr>
          <w:i w:val="0"/>
          <w:color w:val="auto"/>
        </w:rPr>
        <w:t>Отдельные требования</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w:t>
      </w:r>
      <w:r w:rsidR="00C61E8F">
        <w:rPr>
          <w:b w:val="0"/>
          <w:i w:val="0"/>
          <w:color w:val="auto"/>
        </w:rPr>
        <w:t>Генеральн</w:t>
      </w:r>
      <w:r w:rsidR="008567F5">
        <w:rPr>
          <w:b w:val="0"/>
          <w:i w:val="0"/>
          <w:color w:val="auto"/>
        </w:rPr>
        <w:t>ому</w:t>
      </w:r>
      <w:r w:rsidR="00C61E8F">
        <w:rPr>
          <w:b w:val="0"/>
          <w:i w:val="0"/>
          <w:color w:val="auto"/>
        </w:rPr>
        <w:t xml:space="preserve"> подрядчик</w:t>
      </w:r>
      <w:r w:rsidRPr="00B1243D">
        <w:rPr>
          <w:b w:val="0"/>
          <w:i w:val="0"/>
          <w:color w:val="auto"/>
        </w:rPr>
        <w:t xml:space="preserve">у информацию о привлечении к дисциплинарной ответственности лиц, виновных в нарушениях требований в области АТБ, выявленных </w:t>
      </w:r>
      <w:r w:rsidR="00C61E8F">
        <w:rPr>
          <w:b w:val="0"/>
          <w:i w:val="0"/>
          <w:color w:val="auto"/>
        </w:rPr>
        <w:t>Генеральны</w:t>
      </w:r>
      <w:r w:rsidR="008567F5">
        <w:rPr>
          <w:b w:val="0"/>
          <w:i w:val="0"/>
          <w:color w:val="auto"/>
        </w:rPr>
        <w:t>м</w:t>
      </w:r>
      <w:r w:rsidR="00C61E8F">
        <w:rPr>
          <w:b w:val="0"/>
          <w:i w:val="0"/>
          <w:color w:val="auto"/>
        </w:rPr>
        <w:t xml:space="preserve"> подрядчик</w:t>
      </w:r>
      <w:r w:rsidRPr="00B1243D">
        <w:rPr>
          <w:b w:val="0"/>
          <w:i w:val="0"/>
          <w:color w:val="auto"/>
        </w:rPr>
        <w:t xml:space="preserve">ом при проверках выполнения </w:t>
      </w:r>
      <w:r>
        <w:rPr>
          <w:b w:val="0"/>
          <w:i w:val="0"/>
          <w:color w:val="auto"/>
        </w:rPr>
        <w:t>Р</w:t>
      </w:r>
      <w:r w:rsidRPr="00B1243D">
        <w:rPr>
          <w:b w:val="0"/>
          <w:i w:val="0"/>
          <w:color w:val="auto"/>
        </w:rPr>
        <w:t>абот Подрядчиком.</w:t>
      </w:r>
    </w:p>
    <w:p w:rsidR="00E37D09" w:rsidRPr="005917AF" w:rsidRDefault="00E37D09" w:rsidP="00B615EB">
      <w:pPr>
        <w:pStyle w:val="afc"/>
        <w:numPr>
          <w:ilvl w:val="0"/>
          <w:numId w:val="17"/>
        </w:numPr>
        <w:jc w:val="center"/>
        <w:rPr>
          <w:i w:val="0"/>
          <w:color w:val="auto"/>
        </w:rPr>
      </w:pPr>
      <w:r w:rsidRPr="005917AF">
        <w:rPr>
          <w:i w:val="0"/>
          <w:color w:val="auto"/>
        </w:rPr>
        <w:t>Осведомленность</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На момент заключения Договора Подрядчик ознакомлен с ЛНА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B1243D">
        <w:rPr>
          <w:b w:val="0"/>
          <w:i w:val="0"/>
          <w:color w:val="auto"/>
        </w:rPr>
        <w:t>а в части, относящейся к деятельности Подрядчика.</w:t>
      </w:r>
    </w:p>
    <w:p w:rsidR="00E37D09" w:rsidRPr="00E37D09" w:rsidRDefault="00E37D09" w:rsidP="00B615EB">
      <w:pPr>
        <w:pStyle w:val="afc"/>
        <w:numPr>
          <w:ilvl w:val="1"/>
          <w:numId w:val="17"/>
        </w:numPr>
        <w:tabs>
          <w:tab w:val="left" w:pos="1080"/>
        </w:tabs>
        <w:ind w:left="0" w:firstLine="567"/>
        <w:rPr>
          <w:b w:val="0"/>
          <w:i w:val="0"/>
          <w:color w:val="auto"/>
        </w:rPr>
      </w:pPr>
      <w:r w:rsidRPr="00E37D09">
        <w:rPr>
          <w:b w:val="0"/>
          <w:i w:val="0"/>
          <w:color w:val="auto"/>
        </w:rPr>
        <w:t xml:space="preserve">В случае внесения </w:t>
      </w:r>
      <w:r w:rsidR="00C61E8F">
        <w:rPr>
          <w:b w:val="0"/>
          <w:i w:val="0"/>
          <w:color w:val="auto"/>
        </w:rPr>
        <w:t>Генеральны</w:t>
      </w:r>
      <w:r w:rsidR="008567F5">
        <w:rPr>
          <w:b w:val="0"/>
          <w:i w:val="0"/>
          <w:color w:val="auto"/>
        </w:rPr>
        <w:t>м</w:t>
      </w:r>
      <w:r w:rsidR="00C61E8F">
        <w:rPr>
          <w:b w:val="0"/>
          <w:i w:val="0"/>
          <w:color w:val="auto"/>
        </w:rPr>
        <w:t xml:space="preserve"> подрядчик</w:t>
      </w:r>
      <w:r w:rsidRPr="00E37D09">
        <w:rPr>
          <w:b w:val="0"/>
          <w:i w:val="0"/>
          <w:color w:val="auto"/>
        </w:rPr>
        <w:t xml:space="preserve">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5" w:history="1">
        <w:r w:rsidRPr="00E37D09">
          <w:rPr>
            <w:rStyle w:val="ad"/>
            <w:b w:val="0"/>
            <w:i w:val="0"/>
          </w:rPr>
          <w:t>https://irk-esk.ru/поставщикам-работ-услуг</w:t>
        </w:r>
      </w:hyperlink>
      <w:r w:rsidRPr="00E37D09">
        <w:rPr>
          <w:b w:val="0"/>
          <w:i w:val="0"/>
        </w:rPr>
        <w:t xml:space="preserve">. </w:t>
      </w:r>
    </w:p>
    <w:p w:rsidR="00E37D09" w:rsidRPr="00B1243D" w:rsidRDefault="00E37D09" w:rsidP="00B615EB">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sidR="00C61E8F">
        <w:rPr>
          <w:b w:val="0"/>
          <w:i w:val="0"/>
          <w:color w:val="auto"/>
        </w:rPr>
        <w:lastRenderedPageBreak/>
        <w:t>Генеральны</w:t>
      </w:r>
      <w:r w:rsidR="008567F5">
        <w:rPr>
          <w:b w:val="0"/>
          <w:i w:val="0"/>
          <w:color w:val="auto"/>
        </w:rPr>
        <w:t>м</w:t>
      </w:r>
      <w:r w:rsidR="00C61E8F">
        <w:rPr>
          <w:b w:val="0"/>
          <w:i w:val="0"/>
          <w:color w:val="auto"/>
        </w:rPr>
        <w:t xml:space="preserve"> подрядчик</w:t>
      </w:r>
      <w:r w:rsidRPr="00B1243D">
        <w:rPr>
          <w:b w:val="0"/>
          <w:i w:val="0"/>
          <w:color w:val="auto"/>
        </w:rPr>
        <w:t>ом.</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xml:space="preserve">, привлекаемых Подрядчиком, с требованиями настоящего Соглашения и ЛНА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B1243D">
        <w:rPr>
          <w:b w:val="0"/>
          <w:i w:val="0"/>
          <w:color w:val="auto"/>
        </w:rPr>
        <w:t>а в области АТБ.</w:t>
      </w:r>
    </w:p>
    <w:p w:rsidR="00E37D09" w:rsidRPr="005917AF" w:rsidRDefault="00E37D09" w:rsidP="00B615EB">
      <w:pPr>
        <w:pStyle w:val="afc"/>
        <w:numPr>
          <w:ilvl w:val="0"/>
          <w:numId w:val="17"/>
        </w:numPr>
        <w:jc w:val="center"/>
        <w:rPr>
          <w:i w:val="0"/>
          <w:color w:val="auto"/>
        </w:rPr>
      </w:pPr>
      <w:r w:rsidRPr="005917AF">
        <w:rPr>
          <w:i w:val="0"/>
          <w:color w:val="auto"/>
        </w:rPr>
        <w:t xml:space="preserve">Порядок взаимодействия </w:t>
      </w:r>
      <w:r w:rsidR="00C61E8F">
        <w:rPr>
          <w:i w:val="0"/>
          <w:color w:val="auto"/>
        </w:rPr>
        <w:t>Генеральн</w:t>
      </w:r>
      <w:r w:rsidR="008567F5">
        <w:rPr>
          <w:i w:val="0"/>
          <w:color w:val="auto"/>
        </w:rPr>
        <w:t>ого</w:t>
      </w:r>
      <w:r w:rsidR="00C61E8F">
        <w:rPr>
          <w:i w:val="0"/>
          <w:color w:val="auto"/>
        </w:rPr>
        <w:t xml:space="preserve"> подрядчик</w:t>
      </w:r>
      <w:r w:rsidRPr="005917AF">
        <w:rPr>
          <w:i w:val="0"/>
          <w:color w:val="auto"/>
        </w:rPr>
        <w:t>а и Подрядчика</w:t>
      </w:r>
    </w:p>
    <w:p w:rsidR="00E37D09" w:rsidRPr="002E0003" w:rsidRDefault="00C61E8F" w:rsidP="00B615EB">
      <w:pPr>
        <w:pStyle w:val="afc"/>
        <w:numPr>
          <w:ilvl w:val="1"/>
          <w:numId w:val="17"/>
        </w:numPr>
        <w:tabs>
          <w:tab w:val="left" w:pos="1080"/>
        </w:tabs>
        <w:ind w:left="0" w:firstLine="567"/>
        <w:rPr>
          <w:b w:val="0"/>
          <w:i w:val="0"/>
          <w:color w:val="auto"/>
        </w:rPr>
      </w:pPr>
      <w:r>
        <w:rPr>
          <w:b w:val="0"/>
          <w:i w:val="0"/>
          <w:color w:val="auto"/>
        </w:rPr>
        <w:t>Генеральный подрядчик</w:t>
      </w:r>
      <w:r w:rsidR="00E37D09" w:rsidRPr="00B1243D">
        <w:rPr>
          <w:b w:val="0"/>
          <w:i w:val="0"/>
          <w:color w:val="auto"/>
        </w:rPr>
        <w:t xml:space="preserve">, совместно с представителем Подрядчика, ведущим </w:t>
      </w:r>
      <w:r w:rsidR="00E37D09">
        <w:rPr>
          <w:b w:val="0"/>
          <w:i w:val="0"/>
          <w:color w:val="auto"/>
        </w:rPr>
        <w:t>Р</w:t>
      </w:r>
      <w:r w:rsidR="00E37D09" w:rsidRPr="00B1243D">
        <w:rPr>
          <w:b w:val="0"/>
          <w:i w:val="0"/>
          <w:color w:val="auto"/>
        </w:rPr>
        <w:t xml:space="preserve">аботы на </w:t>
      </w:r>
      <w:r w:rsidR="00E37D09">
        <w:rPr>
          <w:b w:val="0"/>
          <w:i w:val="0"/>
          <w:color w:val="auto"/>
        </w:rPr>
        <w:t>О</w:t>
      </w:r>
      <w:r w:rsidR="00E37D09" w:rsidRPr="00B1243D">
        <w:rPr>
          <w:b w:val="0"/>
          <w:i w:val="0"/>
          <w:color w:val="auto"/>
        </w:rPr>
        <w:t>бъект</w:t>
      </w:r>
      <w:r w:rsidR="00E37D09">
        <w:rPr>
          <w:b w:val="0"/>
          <w:i w:val="0"/>
          <w:color w:val="auto"/>
        </w:rPr>
        <w:t>е</w:t>
      </w:r>
      <w:r w:rsidR="00E37D09" w:rsidRPr="00B1243D">
        <w:rPr>
          <w:b w:val="0"/>
          <w:i w:val="0"/>
          <w:color w:val="auto"/>
        </w:rPr>
        <w:t xml:space="preserve">, в сроки, установленные </w:t>
      </w:r>
      <w:r w:rsidR="008567F5">
        <w:rPr>
          <w:b w:val="0"/>
          <w:i w:val="0"/>
          <w:color w:val="auto"/>
        </w:rPr>
        <w:t xml:space="preserve">Генеральным </w:t>
      </w:r>
      <w:r>
        <w:rPr>
          <w:b w:val="0"/>
          <w:i w:val="0"/>
          <w:color w:val="auto"/>
        </w:rPr>
        <w:t>подрядчик</w:t>
      </w:r>
      <w:r w:rsidR="00E37D09">
        <w:rPr>
          <w:b w:val="0"/>
          <w:i w:val="0"/>
          <w:color w:val="auto"/>
        </w:rPr>
        <w:t>ом,</w:t>
      </w:r>
      <w:r w:rsidR="00E37D09"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E37D09">
        <w:rPr>
          <w:b w:val="0"/>
          <w:i w:val="0"/>
          <w:color w:val="auto"/>
        </w:rPr>
        <w:t>ных организаций</w:t>
      </w:r>
      <w:r w:rsidR="00E37D09" w:rsidRPr="00B1243D">
        <w:rPr>
          <w:b w:val="0"/>
          <w:i w:val="0"/>
          <w:color w:val="auto"/>
        </w:rPr>
        <w:t xml:space="preserve">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Ответственность Подрядчика</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возмещает </w:t>
      </w:r>
      <w:r w:rsidR="00C61E8F">
        <w:rPr>
          <w:b w:val="0"/>
          <w:i w:val="0"/>
          <w:color w:val="auto"/>
        </w:rPr>
        <w:t>Генеральн</w:t>
      </w:r>
      <w:r w:rsidR="008567F5">
        <w:rPr>
          <w:b w:val="0"/>
          <w:i w:val="0"/>
          <w:color w:val="auto"/>
        </w:rPr>
        <w:t>ому</w:t>
      </w:r>
      <w:r w:rsidR="00C61E8F">
        <w:rPr>
          <w:b w:val="0"/>
          <w:i w:val="0"/>
          <w:color w:val="auto"/>
        </w:rPr>
        <w:t xml:space="preserve"> подрядчик</w:t>
      </w:r>
      <w:r w:rsidRPr="00B1243D">
        <w:rPr>
          <w:b w:val="0"/>
          <w:i w:val="0"/>
          <w:color w:val="auto"/>
        </w:rPr>
        <w:t xml:space="preserve">у все понесенные </w:t>
      </w:r>
      <w:r w:rsidR="00C61E8F">
        <w:rPr>
          <w:b w:val="0"/>
          <w:i w:val="0"/>
          <w:color w:val="auto"/>
        </w:rPr>
        <w:t>Генеральны</w:t>
      </w:r>
      <w:r w:rsidR="008567F5">
        <w:rPr>
          <w:b w:val="0"/>
          <w:i w:val="0"/>
          <w:color w:val="auto"/>
        </w:rPr>
        <w:t>м</w:t>
      </w:r>
      <w:r w:rsidR="00C61E8F">
        <w:rPr>
          <w:b w:val="0"/>
          <w:i w:val="0"/>
          <w:color w:val="auto"/>
        </w:rPr>
        <w:t xml:space="preserve"> подрядчик</w:t>
      </w:r>
      <w:r w:rsidRPr="00B1243D">
        <w:rPr>
          <w:b w:val="0"/>
          <w:i w:val="0"/>
          <w:color w:val="auto"/>
        </w:rPr>
        <w:t>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w:t>
      </w:r>
      <w:r w:rsidR="00C61E8F">
        <w:rPr>
          <w:b w:val="0"/>
          <w:i w:val="0"/>
          <w:color w:val="auto"/>
        </w:rPr>
        <w:t>Генеральн</w:t>
      </w:r>
      <w:r w:rsidR="008567F5">
        <w:rPr>
          <w:b w:val="0"/>
          <w:i w:val="0"/>
          <w:color w:val="auto"/>
        </w:rPr>
        <w:t>ому</w:t>
      </w:r>
      <w:r w:rsidR="00C61E8F">
        <w:rPr>
          <w:b w:val="0"/>
          <w:i w:val="0"/>
          <w:color w:val="auto"/>
        </w:rPr>
        <w:t xml:space="preserve"> подрядчик</w:t>
      </w:r>
      <w:r w:rsidRPr="00B1243D">
        <w:rPr>
          <w:b w:val="0"/>
          <w:i w:val="0"/>
          <w:color w:val="auto"/>
        </w:rPr>
        <w:t xml:space="preserve">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6</w:t>
      </w:r>
      <w:r w:rsidRPr="007319CB">
        <w:rPr>
          <w:b w:val="0"/>
          <w:i w:val="0"/>
          <w:color w:val="auto"/>
        </w:rPr>
        <w:t xml:space="preserve"> к Договору</w:t>
      </w:r>
      <w:r>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Работник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B1243D">
        <w:rPr>
          <w:b w:val="0"/>
          <w:i w:val="0"/>
          <w:color w:val="auto"/>
        </w:rPr>
        <w:t>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E37D09" w:rsidRPr="00B1243D" w:rsidRDefault="00E37D09" w:rsidP="00E37D0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 xml:space="preserve">абот составляется комиссией с участием представителей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B1243D">
        <w:rPr>
          <w:b w:val="0"/>
          <w:i w:val="0"/>
          <w:color w:val="auto"/>
        </w:rPr>
        <w:t>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E37D09" w:rsidRPr="00B1243D" w:rsidRDefault="00E37D09" w:rsidP="00B615EB">
      <w:pPr>
        <w:pStyle w:val="afc"/>
        <w:numPr>
          <w:ilvl w:val="1"/>
          <w:numId w:val="17"/>
        </w:numPr>
        <w:tabs>
          <w:tab w:val="left" w:pos="1080"/>
        </w:tabs>
        <w:ind w:left="0" w:firstLine="567"/>
        <w:rPr>
          <w:b w:val="0"/>
          <w:i w:val="0"/>
          <w:color w:val="auto"/>
        </w:rPr>
      </w:pPr>
      <w:bookmarkStart w:id="286"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 xml:space="preserve">осударственными органами </w:t>
      </w:r>
      <w:r w:rsidR="00C61E8F">
        <w:rPr>
          <w:b w:val="0"/>
          <w:i w:val="0"/>
          <w:color w:val="auto"/>
        </w:rPr>
        <w:t>Генеральн</w:t>
      </w:r>
      <w:r w:rsidR="008567F5">
        <w:rPr>
          <w:b w:val="0"/>
          <w:i w:val="0"/>
          <w:color w:val="auto"/>
        </w:rPr>
        <w:t>ому</w:t>
      </w:r>
      <w:r w:rsidR="00C61E8F">
        <w:rPr>
          <w:b w:val="0"/>
          <w:i w:val="0"/>
          <w:color w:val="auto"/>
        </w:rPr>
        <w:t xml:space="preserve"> подрядчик</w:t>
      </w:r>
      <w:r w:rsidRPr="00B1243D">
        <w:rPr>
          <w:b w:val="0"/>
          <w:i w:val="0"/>
          <w:color w:val="auto"/>
        </w:rPr>
        <w:t>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6"/>
    </w:p>
    <w:p w:rsidR="00E37D09" w:rsidRPr="002E0003" w:rsidRDefault="00E37D09" w:rsidP="00B615EB">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B1243D">
        <w:rPr>
          <w:b w:val="0"/>
          <w:i w:val="0"/>
          <w:color w:val="auto"/>
        </w:rPr>
        <w:t xml:space="preserve">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 xml:space="preserve">может не начисляться по усмотрению </w:t>
      </w:r>
      <w:r w:rsidR="00C61E8F">
        <w:rPr>
          <w:b w:val="0"/>
          <w:i w:val="0"/>
          <w:color w:val="auto"/>
        </w:rPr>
        <w:t>Генеральн</w:t>
      </w:r>
      <w:r w:rsidR="008567F5">
        <w:rPr>
          <w:b w:val="0"/>
          <w:i w:val="0"/>
          <w:color w:val="auto"/>
        </w:rPr>
        <w:t>ого</w:t>
      </w:r>
      <w:r w:rsidR="00C61E8F">
        <w:rPr>
          <w:b w:val="0"/>
          <w:i w:val="0"/>
          <w:color w:val="auto"/>
        </w:rPr>
        <w:t xml:space="preserve"> подрядчик</w:t>
      </w:r>
      <w:r w:rsidRPr="00F76F3F">
        <w:rPr>
          <w:b w:val="0"/>
          <w:i w:val="0"/>
          <w:color w:val="auto"/>
        </w:rPr>
        <w:t>а</w:t>
      </w:r>
      <w:r w:rsidRPr="00B1243D">
        <w:rPr>
          <w:b w:val="0"/>
          <w:i w:val="0"/>
          <w:color w:val="auto"/>
        </w:rPr>
        <w:t>.</w:t>
      </w:r>
    </w:p>
    <w:p w:rsidR="00E37D09" w:rsidRPr="005917AF" w:rsidRDefault="00E37D09" w:rsidP="00B615EB">
      <w:pPr>
        <w:pStyle w:val="afc"/>
        <w:numPr>
          <w:ilvl w:val="0"/>
          <w:numId w:val="17"/>
        </w:numPr>
        <w:jc w:val="center"/>
        <w:rPr>
          <w:i w:val="0"/>
          <w:color w:val="auto"/>
        </w:rPr>
      </w:pPr>
      <w:r w:rsidRPr="005917AF">
        <w:rPr>
          <w:i w:val="0"/>
          <w:color w:val="auto"/>
        </w:rPr>
        <w:t>Заключительные положения</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w:t>
      </w:r>
      <w:r w:rsidRPr="00D71B79">
        <w:rPr>
          <w:b w:val="0"/>
          <w:i w:val="0"/>
          <w:color w:val="auto"/>
        </w:rPr>
        <w:lastRenderedPageBreak/>
        <w:t xml:space="preserve">требования применимого законодательства </w:t>
      </w:r>
      <w:r>
        <w:rPr>
          <w:b w:val="0"/>
          <w:i w:val="0"/>
          <w:color w:val="auto"/>
        </w:rPr>
        <w:t xml:space="preserve">в области </w:t>
      </w:r>
      <w:r w:rsidRPr="00D71B79">
        <w:rPr>
          <w:b w:val="0"/>
          <w:i w:val="0"/>
          <w:color w:val="auto"/>
        </w:rPr>
        <w:t>АТБ.</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E37D09" w:rsidRPr="002E0003"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E37D09" w:rsidRPr="005917AF" w:rsidRDefault="00E37D09" w:rsidP="00B615EB">
      <w:pPr>
        <w:pStyle w:val="afc"/>
        <w:numPr>
          <w:ilvl w:val="0"/>
          <w:numId w:val="17"/>
        </w:numPr>
        <w:jc w:val="center"/>
        <w:rPr>
          <w:i w:val="0"/>
          <w:color w:val="auto"/>
        </w:rPr>
      </w:pPr>
      <w:r w:rsidRPr="005917AF">
        <w:rPr>
          <w:i w:val="0"/>
          <w:color w:val="auto"/>
        </w:rPr>
        <w:t>Подписи Сторон</w:t>
      </w:r>
    </w:p>
    <w:p w:rsidR="00E37D09" w:rsidRDefault="00E37D09" w:rsidP="00E37D09"/>
    <w:tbl>
      <w:tblPr>
        <w:tblW w:w="9747" w:type="dxa"/>
        <w:tblLook w:val="01E0" w:firstRow="1" w:lastRow="1" w:firstColumn="1" w:lastColumn="1" w:noHBand="0" w:noVBand="0"/>
      </w:tblPr>
      <w:tblGrid>
        <w:gridCol w:w="108"/>
        <w:gridCol w:w="4536"/>
        <w:gridCol w:w="432"/>
        <w:gridCol w:w="4319"/>
        <w:gridCol w:w="352"/>
      </w:tblGrid>
      <w:tr w:rsidR="00233DF1" w:rsidTr="00233DF1">
        <w:trPr>
          <w:trHeight w:val="2146"/>
        </w:trPr>
        <w:tc>
          <w:tcPr>
            <w:tcW w:w="5076" w:type="dxa"/>
            <w:gridSpan w:val="3"/>
          </w:tcPr>
          <w:p w:rsidR="00233DF1" w:rsidRDefault="00C61E8F">
            <w:pPr>
              <w:rPr>
                <w:sz w:val="22"/>
                <w:szCs w:val="22"/>
              </w:rPr>
            </w:pPr>
            <w:r>
              <w:rPr>
                <w:b/>
                <w:sz w:val="22"/>
                <w:szCs w:val="22"/>
              </w:rPr>
              <w:t>Генеральный подрядчик</w:t>
            </w:r>
            <w:r w:rsidR="00233DF1">
              <w:rPr>
                <w:sz w:val="22"/>
                <w:szCs w:val="22"/>
              </w:rPr>
              <w:t>:</w:t>
            </w:r>
          </w:p>
          <w:p w:rsidR="008567F5" w:rsidRDefault="008567F5" w:rsidP="008567F5">
            <w:pPr>
              <w:rPr>
                <w:sz w:val="22"/>
                <w:szCs w:val="22"/>
              </w:rPr>
            </w:pPr>
            <w:r>
              <w:rPr>
                <w:sz w:val="22"/>
                <w:szCs w:val="22"/>
              </w:rPr>
              <w:t xml:space="preserve">Генеральный директор </w:t>
            </w:r>
          </w:p>
          <w:p w:rsidR="008567F5" w:rsidRDefault="008567F5" w:rsidP="008567F5">
            <w:pPr>
              <w:rPr>
                <w:sz w:val="22"/>
                <w:szCs w:val="22"/>
              </w:rPr>
            </w:pPr>
            <w:r>
              <w:rPr>
                <w:sz w:val="22"/>
                <w:szCs w:val="22"/>
              </w:rPr>
              <w:t>ООО «ЕвроСибЭнерго-инжиниринг»</w:t>
            </w:r>
          </w:p>
          <w:p w:rsidR="008567F5" w:rsidRDefault="008567F5" w:rsidP="008567F5">
            <w:pPr>
              <w:rPr>
                <w:sz w:val="22"/>
                <w:szCs w:val="22"/>
              </w:rPr>
            </w:pPr>
          </w:p>
          <w:p w:rsidR="008567F5" w:rsidRDefault="008567F5" w:rsidP="008567F5">
            <w:pPr>
              <w:rPr>
                <w:sz w:val="22"/>
                <w:szCs w:val="22"/>
              </w:rPr>
            </w:pPr>
          </w:p>
          <w:p w:rsidR="008567F5" w:rsidRDefault="008567F5" w:rsidP="008567F5">
            <w:pPr>
              <w:rPr>
                <w:sz w:val="22"/>
                <w:szCs w:val="22"/>
              </w:rPr>
            </w:pPr>
            <w:r>
              <w:rPr>
                <w:sz w:val="22"/>
                <w:szCs w:val="22"/>
              </w:rPr>
              <w:t xml:space="preserve">___________________/ </w:t>
            </w:r>
            <w:r w:rsidR="001B5124">
              <w:rPr>
                <w:b/>
                <w:sz w:val="22"/>
                <w:szCs w:val="22"/>
              </w:rPr>
              <w:t>П.А. Горячев</w:t>
            </w:r>
            <w:r>
              <w:rPr>
                <w:sz w:val="22"/>
                <w:szCs w:val="22"/>
              </w:rPr>
              <w:t>/</w:t>
            </w:r>
          </w:p>
          <w:p w:rsidR="00233DF1" w:rsidRDefault="008567F5" w:rsidP="008567F5">
            <w:pPr>
              <w:autoSpaceDE w:val="0"/>
              <w:autoSpaceDN w:val="0"/>
              <w:adjustRightInd w:val="0"/>
              <w:rPr>
                <w:sz w:val="22"/>
                <w:szCs w:val="22"/>
              </w:rPr>
            </w:pPr>
            <w:proofErr w:type="spellStart"/>
            <w:r>
              <w:rPr>
                <w:sz w:val="22"/>
                <w:szCs w:val="22"/>
              </w:rPr>
              <w:t>м.п</w:t>
            </w:r>
            <w:proofErr w:type="spellEnd"/>
            <w:r>
              <w:rPr>
                <w:sz w:val="22"/>
                <w:szCs w:val="22"/>
              </w:rPr>
              <w:t>.</w:t>
            </w:r>
          </w:p>
        </w:tc>
        <w:tc>
          <w:tcPr>
            <w:tcW w:w="4671" w:type="dxa"/>
            <w:gridSpan w:val="2"/>
          </w:tcPr>
          <w:p w:rsidR="00233DF1" w:rsidRDefault="00233DF1">
            <w:pPr>
              <w:rPr>
                <w:sz w:val="22"/>
                <w:szCs w:val="22"/>
              </w:rPr>
            </w:pPr>
            <w:r>
              <w:rPr>
                <w:b/>
                <w:sz w:val="22"/>
                <w:szCs w:val="22"/>
              </w:rPr>
              <w:t>Подрядчик</w:t>
            </w:r>
            <w:r>
              <w:rPr>
                <w:sz w:val="22"/>
                <w:szCs w:val="22"/>
              </w:rPr>
              <w:t>:</w:t>
            </w:r>
          </w:p>
          <w:p w:rsidR="00233DF1" w:rsidRDefault="00233DF1">
            <w:pPr>
              <w:rPr>
                <w:sz w:val="22"/>
                <w:szCs w:val="22"/>
              </w:rPr>
            </w:pPr>
            <w:r>
              <w:rPr>
                <w:sz w:val="22"/>
                <w:szCs w:val="22"/>
              </w:rPr>
              <w:t xml:space="preserve">Генеральный директор </w:t>
            </w:r>
          </w:p>
          <w:p w:rsidR="00233DF1" w:rsidRDefault="00233DF1">
            <w:pPr>
              <w:rPr>
                <w:sz w:val="22"/>
                <w:szCs w:val="22"/>
              </w:rPr>
            </w:pPr>
            <w:r>
              <w:rPr>
                <w:sz w:val="22"/>
                <w:szCs w:val="22"/>
              </w:rPr>
              <w:t xml:space="preserve">ООО </w:t>
            </w:r>
            <w:proofErr w:type="gramStart"/>
            <w:r>
              <w:rPr>
                <w:sz w:val="22"/>
                <w:szCs w:val="22"/>
              </w:rPr>
              <w:t>«</w:t>
            </w:r>
            <w:r w:rsidR="008567F5">
              <w:rPr>
                <w:sz w:val="22"/>
                <w:szCs w:val="22"/>
              </w:rPr>
              <w:t xml:space="preserve">  </w:t>
            </w:r>
            <w:proofErr w:type="gramEnd"/>
            <w:r w:rsidR="008567F5">
              <w:rPr>
                <w:sz w:val="22"/>
                <w:szCs w:val="22"/>
              </w:rPr>
              <w:t xml:space="preserve">                </w:t>
            </w:r>
            <w:r>
              <w:rPr>
                <w:sz w:val="22"/>
                <w:szCs w:val="22"/>
              </w:rPr>
              <w:t>»</w:t>
            </w:r>
          </w:p>
          <w:p w:rsidR="00233DF1" w:rsidRDefault="00233DF1">
            <w:pPr>
              <w:rPr>
                <w:sz w:val="22"/>
                <w:szCs w:val="22"/>
              </w:rPr>
            </w:pPr>
          </w:p>
          <w:p w:rsidR="00233DF1" w:rsidRDefault="00233DF1">
            <w:pPr>
              <w:rPr>
                <w:sz w:val="22"/>
                <w:szCs w:val="22"/>
              </w:rPr>
            </w:pPr>
          </w:p>
          <w:p w:rsidR="00233DF1" w:rsidRDefault="00233DF1">
            <w:pPr>
              <w:rPr>
                <w:sz w:val="22"/>
                <w:szCs w:val="22"/>
              </w:rPr>
            </w:pPr>
            <w:r>
              <w:rPr>
                <w:sz w:val="22"/>
                <w:szCs w:val="22"/>
              </w:rPr>
              <w:t xml:space="preserve">___________________/ </w:t>
            </w:r>
            <w:r w:rsidR="008567F5">
              <w:rPr>
                <w:b/>
                <w:sz w:val="22"/>
                <w:szCs w:val="22"/>
              </w:rPr>
              <w:t xml:space="preserve">                     </w:t>
            </w:r>
            <w:r>
              <w:rPr>
                <w:sz w:val="22"/>
                <w:szCs w:val="22"/>
              </w:rPr>
              <w:t xml:space="preserve"> /</w:t>
            </w:r>
          </w:p>
          <w:p w:rsidR="00233DF1" w:rsidRDefault="00233DF1">
            <w:pPr>
              <w:autoSpaceDE w:val="0"/>
              <w:autoSpaceDN w:val="0"/>
              <w:adjustRightInd w:val="0"/>
              <w:rPr>
                <w:sz w:val="22"/>
                <w:szCs w:val="22"/>
              </w:rPr>
            </w:pPr>
            <w:proofErr w:type="spellStart"/>
            <w:r>
              <w:rPr>
                <w:sz w:val="22"/>
                <w:szCs w:val="22"/>
              </w:rPr>
              <w:t>м.п</w:t>
            </w:r>
            <w:proofErr w:type="spellEnd"/>
            <w:r>
              <w:rPr>
                <w:sz w:val="22"/>
                <w:szCs w:val="22"/>
              </w:rPr>
              <w:t>.</w:t>
            </w:r>
          </w:p>
        </w:tc>
      </w:tr>
      <w:tr w:rsidR="00F43B2D" w:rsidTr="00233DF1">
        <w:trPr>
          <w:gridBefore w:val="1"/>
          <w:gridAfter w:val="1"/>
          <w:wBefore w:w="108" w:type="dxa"/>
          <w:wAfter w:w="352" w:type="dxa"/>
          <w:trHeight w:val="1134"/>
        </w:trPr>
        <w:tc>
          <w:tcPr>
            <w:tcW w:w="4536" w:type="dxa"/>
          </w:tcPr>
          <w:p w:rsidR="00F43B2D" w:rsidRPr="00687E90" w:rsidRDefault="00F43B2D" w:rsidP="00D13193">
            <w:pPr>
              <w:tabs>
                <w:tab w:val="center" w:pos="4677"/>
                <w:tab w:val="right" w:pos="9355"/>
              </w:tabs>
              <w:suppressAutoHyphens/>
              <w:jc w:val="both"/>
              <w:rPr>
                <w:b/>
                <w:bCs/>
                <w:sz w:val="24"/>
                <w:szCs w:val="24"/>
              </w:rPr>
            </w:pPr>
          </w:p>
        </w:tc>
        <w:tc>
          <w:tcPr>
            <w:tcW w:w="4751" w:type="dxa"/>
            <w:gridSpan w:val="2"/>
          </w:tcPr>
          <w:p w:rsidR="00F43B2D" w:rsidRPr="00687E90" w:rsidRDefault="00F43B2D" w:rsidP="00D13193">
            <w:pPr>
              <w:suppressAutoHyphens/>
              <w:rPr>
                <w:b/>
                <w:sz w:val="24"/>
                <w:szCs w:val="24"/>
              </w:rPr>
            </w:pP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555C5" w:rsidRDefault="00E555C5">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E37D09" w:rsidP="00793FA7">
      <w:pPr>
        <w:pStyle w:val="SCH"/>
        <w:numPr>
          <w:ilvl w:val="0"/>
          <w:numId w:val="0"/>
        </w:numPr>
        <w:spacing w:before="120" w:line="240" w:lineRule="auto"/>
        <w:ind w:firstLine="6804"/>
        <w:jc w:val="center"/>
        <w:outlineLvl w:val="0"/>
        <w:rPr>
          <w:sz w:val="22"/>
          <w:szCs w:val="22"/>
        </w:rPr>
      </w:pPr>
      <w:bookmarkStart w:id="287" w:name="_Toc42516957"/>
      <w:bookmarkStart w:id="288" w:name="_Toc50718172"/>
      <w:bookmarkStart w:id="289" w:name="_Toc132275367"/>
      <w:r w:rsidRPr="00793FA7">
        <w:rPr>
          <w:sz w:val="22"/>
          <w:szCs w:val="22"/>
        </w:rPr>
        <w:lastRenderedPageBreak/>
        <w:t>Приложение № 1</w:t>
      </w:r>
      <w:r w:rsidR="00364E11">
        <w:rPr>
          <w:sz w:val="22"/>
          <w:szCs w:val="22"/>
        </w:rPr>
        <w:t>0</w:t>
      </w:r>
      <w:r w:rsidRPr="00793FA7">
        <w:rPr>
          <w:sz w:val="22"/>
          <w:szCs w:val="22"/>
        </w:rPr>
        <w:t xml:space="preserve"> </w:t>
      </w:r>
      <w:r w:rsidRPr="00E46DB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E46DBA">
        <w:rPr>
          <w:i w:val="0"/>
          <w:sz w:val="22"/>
          <w:szCs w:val="22"/>
        </w:rPr>
        <w:t>коронавирусной</w:t>
      </w:r>
      <w:proofErr w:type="spellEnd"/>
      <w:r w:rsidRPr="00E46DBA">
        <w:rPr>
          <w:i w:val="0"/>
          <w:sz w:val="22"/>
          <w:szCs w:val="22"/>
        </w:rPr>
        <w:t xml:space="preserve"> инфекции COVID-19»</w:t>
      </w:r>
      <w:bookmarkEnd w:id="287"/>
      <w:bookmarkEnd w:id="288"/>
      <w:bookmarkEnd w:id="289"/>
      <w:r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46DBA">
      <w:pPr>
        <w:jc w:val="cente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C52C3E">
        <w:rPr>
          <w:sz w:val="22"/>
          <w:szCs w:val="22"/>
        </w:rPr>
        <w:t>20</w:t>
      </w:r>
      <w:r w:rsidR="00F43B2D">
        <w:rPr>
          <w:sz w:val="22"/>
          <w:szCs w:val="22"/>
        </w:rPr>
        <w:t>23</w:t>
      </w:r>
      <w:r w:rsidRPr="004C7978">
        <w:rPr>
          <w:sz w:val="22"/>
          <w:szCs w:val="22"/>
        </w:rPr>
        <w:t xml:space="preserve"> г.</w:t>
      </w:r>
    </w:p>
    <w:p w:rsidR="00E37D09" w:rsidRPr="004C7978" w:rsidRDefault="00E37D09" w:rsidP="00E37D09">
      <w:pPr>
        <w:rPr>
          <w:sz w:val="22"/>
          <w:szCs w:val="22"/>
        </w:rPr>
      </w:pPr>
    </w:p>
    <w:p w:rsidR="00727175" w:rsidRDefault="008567F5" w:rsidP="00727175">
      <w:pPr>
        <w:widowControl w:val="0"/>
        <w:autoSpaceDE w:val="0"/>
        <w:autoSpaceDN w:val="0"/>
        <w:adjustRightInd w:val="0"/>
        <w:ind w:firstLine="567"/>
        <w:jc w:val="both"/>
        <w:rPr>
          <w:rFonts w:eastAsia="Calibri"/>
          <w:spacing w:val="-3"/>
          <w:sz w:val="22"/>
          <w:szCs w:val="22"/>
        </w:rPr>
      </w:pPr>
      <w:r>
        <w:rPr>
          <w:rFonts w:eastAsia="Calibri"/>
          <w:b/>
          <w:spacing w:val="-3"/>
          <w:sz w:val="22"/>
          <w:szCs w:val="22"/>
        </w:rPr>
        <w:t>Общество с ограниченной ответственностью «ЕвроСибЭнерго-инжиниринг» (ООО «ЕвроСибЭнерго-инжиниринг»)</w:t>
      </w:r>
      <w:r w:rsidR="00727175">
        <w:rPr>
          <w:b/>
          <w:sz w:val="22"/>
          <w:szCs w:val="22"/>
        </w:rPr>
        <w:t>,</w:t>
      </w:r>
      <w:r w:rsidR="00727175">
        <w:rPr>
          <w:sz w:val="22"/>
          <w:szCs w:val="22"/>
        </w:rPr>
        <w:t xml:space="preserve"> именуемое в дальнейшем </w:t>
      </w:r>
      <w:r w:rsidR="00727175">
        <w:rPr>
          <w:b/>
          <w:sz w:val="22"/>
          <w:szCs w:val="22"/>
        </w:rPr>
        <w:t>«</w:t>
      </w:r>
      <w:r w:rsidR="00C61E8F">
        <w:rPr>
          <w:b/>
          <w:sz w:val="22"/>
          <w:szCs w:val="22"/>
        </w:rPr>
        <w:t>Генеральный подрядчик</w:t>
      </w:r>
      <w:r w:rsidR="00727175">
        <w:rPr>
          <w:b/>
          <w:sz w:val="22"/>
          <w:szCs w:val="22"/>
        </w:rPr>
        <w:t>»</w:t>
      </w:r>
      <w:r w:rsidR="00727175">
        <w:rPr>
          <w:sz w:val="22"/>
          <w:szCs w:val="22"/>
        </w:rPr>
        <w:t xml:space="preserve">, </w:t>
      </w:r>
      <w:r>
        <w:rPr>
          <w:rFonts w:eastAsia="Calibri"/>
          <w:spacing w:val="-3"/>
          <w:sz w:val="22"/>
          <w:szCs w:val="22"/>
        </w:rPr>
        <w:t xml:space="preserve">в лице Генерального директора </w:t>
      </w:r>
      <w:r w:rsidR="001B5124">
        <w:rPr>
          <w:rFonts w:eastAsia="Calibri"/>
          <w:b/>
          <w:spacing w:val="-3"/>
          <w:sz w:val="22"/>
          <w:szCs w:val="22"/>
        </w:rPr>
        <w:t>Горячева Павла Александровича</w:t>
      </w:r>
      <w:r>
        <w:rPr>
          <w:rFonts w:eastAsia="Calibri"/>
          <w:b/>
          <w:spacing w:val="-3"/>
          <w:sz w:val="22"/>
          <w:szCs w:val="22"/>
        </w:rPr>
        <w:t>,</w:t>
      </w:r>
      <w:r>
        <w:rPr>
          <w:rFonts w:eastAsia="Calibri"/>
          <w:spacing w:val="-3"/>
          <w:sz w:val="22"/>
          <w:szCs w:val="22"/>
        </w:rPr>
        <w:t xml:space="preserve"> действующего на основании Устава</w:t>
      </w:r>
      <w:r>
        <w:rPr>
          <w:sz w:val="22"/>
          <w:szCs w:val="22"/>
        </w:rPr>
        <w:t xml:space="preserve"> </w:t>
      </w:r>
      <w:r w:rsidR="00727175">
        <w:rPr>
          <w:sz w:val="22"/>
          <w:szCs w:val="22"/>
        </w:rPr>
        <w:t xml:space="preserve">с одной стороны, </w:t>
      </w:r>
      <w:r w:rsidR="00727175">
        <w:rPr>
          <w:rFonts w:eastAsia="Calibri"/>
          <w:spacing w:val="-3"/>
          <w:sz w:val="22"/>
          <w:szCs w:val="22"/>
        </w:rPr>
        <w:t xml:space="preserve">и </w:t>
      </w:r>
    </w:p>
    <w:p w:rsidR="00727175" w:rsidRDefault="00727175" w:rsidP="00727175">
      <w:pPr>
        <w:spacing w:before="120" w:after="120"/>
        <w:ind w:firstLine="567"/>
        <w:jc w:val="both"/>
        <w:rPr>
          <w:sz w:val="22"/>
          <w:szCs w:val="22"/>
        </w:rPr>
      </w:pPr>
      <w:r>
        <w:rPr>
          <w:rFonts w:eastAsia="Calibri"/>
          <w:b/>
          <w:spacing w:val="-3"/>
          <w:sz w:val="22"/>
          <w:szCs w:val="22"/>
        </w:rPr>
        <w:t xml:space="preserve">Общество с ограниченной ответственностью </w:t>
      </w:r>
      <w:proofErr w:type="gramStart"/>
      <w:r>
        <w:rPr>
          <w:rFonts w:eastAsia="Calibri"/>
          <w:b/>
          <w:spacing w:val="-3"/>
          <w:sz w:val="22"/>
          <w:szCs w:val="22"/>
        </w:rPr>
        <w:t>«</w:t>
      </w:r>
      <w:r w:rsidR="008567F5">
        <w:rPr>
          <w:rFonts w:eastAsia="Calibri"/>
          <w:b/>
          <w:spacing w:val="-3"/>
          <w:sz w:val="22"/>
          <w:szCs w:val="22"/>
        </w:rPr>
        <w:t xml:space="preserve">  </w:t>
      </w:r>
      <w:proofErr w:type="gramEnd"/>
      <w:r w:rsidR="008567F5">
        <w:rPr>
          <w:rFonts w:eastAsia="Calibri"/>
          <w:b/>
          <w:spacing w:val="-3"/>
          <w:sz w:val="22"/>
          <w:szCs w:val="22"/>
        </w:rPr>
        <w:t xml:space="preserve">             </w:t>
      </w:r>
      <w:r>
        <w:rPr>
          <w:rFonts w:eastAsia="Calibri"/>
          <w:b/>
          <w:spacing w:val="-3"/>
          <w:sz w:val="22"/>
          <w:szCs w:val="22"/>
        </w:rPr>
        <w:t>» (ООО «</w:t>
      </w:r>
      <w:r w:rsidR="008567F5">
        <w:rPr>
          <w:rFonts w:eastAsia="Calibri"/>
          <w:b/>
          <w:spacing w:val="-3"/>
          <w:sz w:val="22"/>
          <w:szCs w:val="22"/>
        </w:rPr>
        <w:t xml:space="preserve">                  </w:t>
      </w:r>
      <w:r>
        <w:rPr>
          <w:rFonts w:eastAsia="Calibri"/>
          <w:b/>
          <w:spacing w:val="-3"/>
          <w:sz w:val="22"/>
          <w:szCs w:val="22"/>
        </w:rPr>
        <w:t>»),</w:t>
      </w:r>
      <w:r>
        <w:rPr>
          <w:rFonts w:eastAsia="Calibri"/>
          <w:spacing w:val="-3"/>
          <w:sz w:val="22"/>
          <w:szCs w:val="22"/>
        </w:rPr>
        <w:t xml:space="preserve"> именуемое в дальнейшем </w:t>
      </w:r>
      <w:r>
        <w:rPr>
          <w:rFonts w:eastAsia="Calibri"/>
          <w:b/>
          <w:spacing w:val="-3"/>
          <w:sz w:val="22"/>
          <w:szCs w:val="22"/>
        </w:rPr>
        <w:t>«Подрядчик»</w:t>
      </w:r>
      <w:r>
        <w:rPr>
          <w:rFonts w:eastAsia="Calibri"/>
          <w:spacing w:val="-3"/>
          <w:sz w:val="22"/>
          <w:szCs w:val="22"/>
        </w:rPr>
        <w:t xml:space="preserve">, в лице Генерального директора </w:t>
      </w:r>
      <w:r w:rsidR="008567F5">
        <w:rPr>
          <w:rFonts w:eastAsia="Calibri"/>
          <w:b/>
          <w:spacing w:val="-3"/>
          <w:sz w:val="22"/>
          <w:szCs w:val="22"/>
        </w:rPr>
        <w:t xml:space="preserve">                                   </w:t>
      </w:r>
      <w:r>
        <w:rPr>
          <w:rFonts w:eastAsia="Calibri"/>
          <w:b/>
          <w:spacing w:val="-3"/>
          <w:sz w:val="22"/>
          <w:szCs w:val="22"/>
        </w:rPr>
        <w:t>,</w:t>
      </w:r>
      <w:r>
        <w:rPr>
          <w:rFonts w:eastAsia="Calibri"/>
          <w:spacing w:val="-3"/>
          <w:sz w:val="22"/>
          <w:szCs w:val="22"/>
        </w:rPr>
        <w:t xml:space="preserve"> действующего на основании Устава, с другой стороны</w:t>
      </w:r>
      <w:r>
        <w:rPr>
          <w:sz w:val="22"/>
          <w:szCs w:val="22"/>
        </w:rPr>
        <w:t xml:space="preserve">, в связи со сложной санитарно-эпидемиологической обстановкой, связанной с распространением </w:t>
      </w:r>
      <w:proofErr w:type="spellStart"/>
      <w:r>
        <w:rPr>
          <w:sz w:val="22"/>
          <w:szCs w:val="22"/>
        </w:rPr>
        <w:t>коронавирусной</w:t>
      </w:r>
      <w:proofErr w:type="spellEnd"/>
      <w:r>
        <w:rPr>
          <w:sz w:val="22"/>
          <w:szCs w:val="22"/>
        </w:rPr>
        <w:t xml:space="preserve"> инфекции (</w:t>
      </w:r>
      <w:r>
        <w:rPr>
          <w:sz w:val="22"/>
          <w:szCs w:val="22"/>
          <w:lang w:val="en-US"/>
        </w:rPr>
        <w:t>COVID</w:t>
      </w:r>
      <w:r>
        <w:rPr>
          <w:sz w:val="22"/>
          <w:szCs w:val="22"/>
        </w:rPr>
        <w:t xml:space="preserve">-19) заключили настоящее соглашение к договору </w:t>
      </w:r>
      <w:r w:rsidR="008567F5">
        <w:rPr>
          <w:sz w:val="22"/>
          <w:szCs w:val="22"/>
        </w:rPr>
        <w:t xml:space="preserve">                </w:t>
      </w:r>
      <w:r>
        <w:rPr>
          <w:sz w:val="22"/>
          <w:szCs w:val="22"/>
        </w:rPr>
        <w:t xml:space="preserve"> о нижеследующем: </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w:t>
      </w:r>
      <w:proofErr w:type="spellStart"/>
      <w:r w:rsidRPr="004C7978">
        <w:rPr>
          <w:sz w:val="22"/>
          <w:szCs w:val="22"/>
        </w:rPr>
        <w:t>коронавирусной</w:t>
      </w:r>
      <w:proofErr w:type="spellEnd"/>
      <w:r w:rsidRPr="004C7978">
        <w:rPr>
          <w:sz w:val="22"/>
          <w:szCs w:val="22"/>
        </w:rPr>
        <w:t xml:space="preserve"> инфекции (COVID-19).</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C61E8F">
        <w:rPr>
          <w:sz w:val="22"/>
          <w:szCs w:val="22"/>
        </w:rPr>
        <w:t>Генеральн</w:t>
      </w:r>
      <w:r w:rsidR="008567F5">
        <w:rPr>
          <w:sz w:val="22"/>
          <w:szCs w:val="22"/>
        </w:rPr>
        <w:t>ого</w:t>
      </w:r>
      <w:r w:rsidR="00C61E8F">
        <w:rPr>
          <w:sz w:val="22"/>
          <w:szCs w:val="22"/>
        </w:rPr>
        <w:t xml:space="preserve"> подрядчик</w:t>
      </w:r>
      <w:r w:rsidRPr="004C7978">
        <w:rPr>
          <w:sz w:val="22"/>
          <w:szCs w:val="22"/>
        </w:rPr>
        <w:t xml:space="preserve">а, согласно рекомендациям по нераспространению </w:t>
      </w:r>
      <w:proofErr w:type="spellStart"/>
      <w:r w:rsidRPr="004C7978">
        <w:rPr>
          <w:sz w:val="22"/>
          <w:szCs w:val="22"/>
        </w:rPr>
        <w:t>короновирусной</w:t>
      </w:r>
      <w:proofErr w:type="spellEnd"/>
      <w:r w:rsidRPr="004C7978">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4C7978">
        <w:rPr>
          <w:sz w:val="22"/>
          <w:szCs w:val="22"/>
        </w:rPr>
        <w:t>Роспотребнадзор</w:t>
      </w:r>
      <w:proofErr w:type="spellEnd"/>
      <w:r w:rsidRPr="004C7978">
        <w:rPr>
          <w:sz w:val="22"/>
          <w:szCs w:val="22"/>
        </w:rPr>
        <w:t>).</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w:t>
      </w:r>
      <w:r w:rsidR="00C61E8F">
        <w:rPr>
          <w:sz w:val="22"/>
          <w:szCs w:val="22"/>
        </w:rPr>
        <w:t>Генеральн</w:t>
      </w:r>
      <w:r w:rsidR="008567F5">
        <w:rPr>
          <w:sz w:val="22"/>
          <w:szCs w:val="22"/>
        </w:rPr>
        <w:t>ого</w:t>
      </w:r>
      <w:r w:rsidR="00C61E8F">
        <w:rPr>
          <w:sz w:val="22"/>
          <w:szCs w:val="22"/>
        </w:rPr>
        <w:t xml:space="preserve"> подрядчик</w:t>
      </w:r>
      <w:r w:rsidRPr="004C7978">
        <w:rPr>
          <w:sz w:val="22"/>
          <w:szCs w:val="22"/>
        </w:rPr>
        <w:t xml:space="preserve">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C61E8F">
        <w:rPr>
          <w:sz w:val="22"/>
          <w:szCs w:val="22"/>
        </w:rPr>
        <w:t>Генеральн</w:t>
      </w:r>
      <w:r w:rsidR="008567F5">
        <w:rPr>
          <w:sz w:val="22"/>
          <w:szCs w:val="22"/>
        </w:rPr>
        <w:t>ого</w:t>
      </w:r>
      <w:r w:rsidR="00C61E8F">
        <w:rPr>
          <w:sz w:val="22"/>
          <w:szCs w:val="22"/>
        </w:rPr>
        <w:t xml:space="preserve"> подрядчик</w:t>
      </w:r>
      <w:r w:rsidRPr="004C7978">
        <w:rPr>
          <w:sz w:val="22"/>
          <w:szCs w:val="22"/>
        </w:rPr>
        <w:t xml:space="preserve">а на расстоянии менее 1,5 метров. </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C61E8F">
        <w:rPr>
          <w:sz w:val="22"/>
          <w:szCs w:val="22"/>
        </w:rPr>
        <w:t>Генеральн</w:t>
      </w:r>
      <w:r w:rsidR="008567F5">
        <w:rPr>
          <w:sz w:val="22"/>
          <w:szCs w:val="22"/>
        </w:rPr>
        <w:t>ого</w:t>
      </w:r>
      <w:r w:rsidR="00C61E8F">
        <w:rPr>
          <w:sz w:val="22"/>
          <w:szCs w:val="22"/>
        </w:rPr>
        <w:t xml:space="preserve"> подрядчик</w:t>
      </w:r>
      <w:r w:rsidRPr="004C7978">
        <w:rPr>
          <w:sz w:val="22"/>
          <w:szCs w:val="22"/>
        </w:rPr>
        <w:t xml:space="preserve">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4C7978">
        <w:rPr>
          <w:sz w:val="22"/>
          <w:szCs w:val="22"/>
        </w:rPr>
        <w:t>дистанцирования</w:t>
      </w:r>
      <w:proofErr w:type="spellEnd"/>
      <w:r w:rsidRPr="004C7978">
        <w:rPr>
          <w:sz w:val="22"/>
          <w:szCs w:val="22"/>
        </w:rPr>
        <w:t>, т.е. не допускать приближение одного человека к другому ближе чем на 1,5 метра.</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4C7978">
        <w:rPr>
          <w:sz w:val="22"/>
          <w:szCs w:val="22"/>
        </w:rPr>
        <w:t>противоаэрозольные</w:t>
      </w:r>
      <w:proofErr w:type="spellEnd"/>
      <w:r w:rsidRPr="004C7978">
        <w:rPr>
          <w:sz w:val="22"/>
          <w:szCs w:val="22"/>
        </w:rPr>
        <w:t xml:space="preserve"> средства индивидуальной защиты органов дыхания с изолирующей лицевой частью).</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C61E8F">
        <w:rPr>
          <w:sz w:val="22"/>
          <w:szCs w:val="22"/>
        </w:rPr>
        <w:t>Генеральн</w:t>
      </w:r>
      <w:r w:rsidR="00CA586B">
        <w:rPr>
          <w:sz w:val="22"/>
          <w:szCs w:val="22"/>
        </w:rPr>
        <w:t>ого</w:t>
      </w:r>
      <w:r w:rsidR="00C61E8F">
        <w:rPr>
          <w:sz w:val="22"/>
          <w:szCs w:val="22"/>
        </w:rPr>
        <w:t xml:space="preserve"> подрядчик</w:t>
      </w:r>
      <w:r w:rsidRPr="004C7978">
        <w:rPr>
          <w:sz w:val="22"/>
          <w:szCs w:val="22"/>
        </w:rPr>
        <w:t xml:space="preserve">а (повышения температуры, признаках ОРВИ, выявленных случаях </w:t>
      </w:r>
      <w:proofErr w:type="spellStart"/>
      <w:r w:rsidRPr="004C7978">
        <w:rPr>
          <w:sz w:val="22"/>
          <w:szCs w:val="22"/>
        </w:rPr>
        <w:t>коронавирусной</w:t>
      </w:r>
      <w:proofErr w:type="spellEnd"/>
      <w:r w:rsidRPr="004C7978">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w:t>
      </w:r>
      <w:r w:rsidR="00C61E8F">
        <w:rPr>
          <w:sz w:val="22"/>
          <w:szCs w:val="22"/>
        </w:rPr>
        <w:t>Генеральный подрядчик</w:t>
      </w:r>
      <w:r w:rsidRPr="004C7978">
        <w:rPr>
          <w:sz w:val="22"/>
          <w:szCs w:val="22"/>
        </w:rPr>
        <w:t xml:space="preserve">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4C7978">
        <w:rPr>
          <w:sz w:val="22"/>
          <w:szCs w:val="22"/>
        </w:rPr>
        <w:t>фотофиксации</w:t>
      </w:r>
      <w:proofErr w:type="spellEnd"/>
      <w:r w:rsidRPr="004C7978">
        <w:rPr>
          <w:sz w:val="22"/>
          <w:szCs w:val="22"/>
        </w:rPr>
        <w:t xml:space="preserve"> случай нарушения, в течение 10 (Десяти) рабочих дней.</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w:t>
      </w:r>
      <w:r w:rsidR="00C61E8F">
        <w:rPr>
          <w:sz w:val="22"/>
          <w:szCs w:val="22"/>
        </w:rPr>
        <w:t>Генеральный подрядчик</w:t>
      </w:r>
      <w:r w:rsidRPr="004C7978">
        <w:rPr>
          <w:sz w:val="22"/>
          <w:szCs w:val="22"/>
        </w:rPr>
        <w:t xml:space="preserve"> вправе расторгнуть договор в одностороннем порядке. </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w:t>
      </w:r>
      <w:r w:rsidRPr="004C7978">
        <w:rPr>
          <w:sz w:val="22"/>
          <w:szCs w:val="22"/>
        </w:rPr>
        <w:lastRenderedPageBreak/>
        <w:t>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37D09" w:rsidRPr="00F43B2D" w:rsidRDefault="00E46DBA" w:rsidP="00F43B2D">
      <w:pPr>
        <w:numPr>
          <w:ilvl w:val="0"/>
          <w:numId w:val="20"/>
        </w:numPr>
        <w:overflowPunct w:val="0"/>
        <w:autoSpaceDE w:val="0"/>
        <w:autoSpaceDN w:val="0"/>
        <w:adjustRightInd w:val="0"/>
        <w:ind w:left="0" w:firstLine="567"/>
        <w:contextualSpacing/>
        <w:jc w:val="both"/>
        <w:textAlignment w:val="baseline"/>
        <w:rPr>
          <w:sz w:val="22"/>
          <w:szCs w:val="22"/>
        </w:rPr>
      </w:pPr>
      <w:r>
        <w:rPr>
          <w:sz w:val="22"/>
          <w:szCs w:val="22"/>
        </w:rPr>
        <w:t>Подписи Сторон:</w:t>
      </w:r>
    </w:p>
    <w:p w:rsidR="00E37D09" w:rsidRDefault="00E37D09" w:rsidP="00E37D09">
      <w:bookmarkStart w:id="290" w:name="_Toc64367456"/>
    </w:p>
    <w:tbl>
      <w:tblPr>
        <w:tblW w:w="9747" w:type="dxa"/>
        <w:tblLook w:val="01E0" w:firstRow="1" w:lastRow="1" w:firstColumn="1" w:lastColumn="1" w:noHBand="0" w:noVBand="0"/>
      </w:tblPr>
      <w:tblGrid>
        <w:gridCol w:w="108"/>
        <w:gridCol w:w="4536"/>
        <w:gridCol w:w="432"/>
        <w:gridCol w:w="4319"/>
        <w:gridCol w:w="352"/>
      </w:tblGrid>
      <w:tr w:rsidR="00727175" w:rsidTr="00727175">
        <w:trPr>
          <w:trHeight w:val="2146"/>
        </w:trPr>
        <w:tc>
          <w:tcPr>
            <w:tcW w:w="5076" w:type="dxa"/>
            <w:gridSpan w:val="3"/>
          </w:tcPr>
          <w:p w:rsidR="00727175" w:rsidRDefault="00C61E8F">
            <w:pPr>
              <w:rPr>
                <w:sz w:val="22"/>
                <w:szCs w:val="22"/>
              </w:rPr>
            </w:pPr>
            <w:r>
              <w:rPr>
                <w:b/>
                <w:sz w:val="22"/>
                <w:szCs w:val="22"/>
              </w:rPr>
              <w:t>Генеральный подрядчик</w:t>
            </w:r>
            <w:r w:rsidR="00727175">
              <w:rPr>
                <w:sz w:val="22"/>
                <w:szCs w:val="22"/>
              </w:rPr>
              <w:t>:</w:t>
            </w:r>
          </w:p>
          <w:p w:rsidR="00CA586B" w:rsidRDefault="00CA586B" w:rsidP="00CA586B">
            <w:pPr>
              <w:rPr>
                <w:sz w:val="22"/>
                <w:szCs w:val="22"/>
              </w:rPr>
            </w:pPr>
            <w:r>
              <w:rPr>
                <w:sz w:val="22"/>
                <w:szCs w:val="22"/>
              </w:rPr>
              <w:t xml:space="preserve">Генеральный директор </w:t>
            </w:r>
          </w:p>
          <w:p w:rsidR="00CA586B" w:rsidRDefault="00CA586B" w:rsidP="00CA586B">
            <w:pPr>
              <w:rPr>
                <w:sz w:val="22"/>
                <w:szCs w:val="22"/>
              </w:rPr>
            </w:pPr>
            <w:r>
              <w:rPr>
                <w:sz w:val="22"/>
                <w:szCs w:val="22"/>
              </w:rPr>
              <w:t>ООО «ЕвроСибЭнерго-инжиниринг»</w:t>
            </w:r>
          </w:p>
          <w:p w:rsidR="00CA586B" w:rsidRDefault="00CA586B" w:rsidP="00CA586B">
            <w:pPr>
              <w:rPr>
                <w:sz w:val="22"/>
                <w:szCs w:val="22"/>
              </w:rPr>
            </w:pPr>
          </w:p>
          <w:p w:rsidR="00CA586B" w:rsidRDefault="00CA586B" w:rsidP="00CA586B">
            <w:pPr>
              <w:rPr>
                <w:sz w:val="22"/>
                <w:szCs w:val="22"/>
              </w:rPr>
            </w:pPr>
          </w:p>
          <w:p w:rsidR="00CA586B" w:rsidRDefault="00CA586B" w:rsidP="00CA586B">
            <w:pPr>
              <w:rPr>
                <w:sz w:val="22"/>
                <w:szCs w:val="22"/>
              </w:rPr>
            </w:pPr>
            <w:r>
              <w:rPr>
                <w:sz w:val="22"/>
                <w:szCs w:val="22"/>
              </w:rPr>
              <w:t xml:space="preserve">___________________/ </w:t>
            </w:r>
            <w:r w:rsidR="001B5124">
              <w:rPr>
                <w:b/>
                <w:sz w:val="22"/>
                <w:szCs w:val="22"/>
              </w:rPr>
              <w:t>П.А. Горячев</w:t>
            </w:r>
            <w:r>
              <w:rPr>
                <w:sz w:val="22"/>
                <w:szCs w:val="22"/>
              </w:rPr>
              <w:t>/</w:t>
            </w:r>
          </w:p>
          <w:p w:rsidR="00727175" w:rsidRDefault="00CA586B" w:rsidP="00CA586B">
            <w:pPr>
              <w:autoSpaceDE w:val="0"/>
              <w:autoSpaceDN w:val="0"/>
              <w:adjustRightInd w:val="0"/>
              <w:rPr>
                <w:sz w:val="22"/>
                <w:szCs w:val="22"/>
              </w:rPr>
            </w:pPr>
            <w:proofErr w:type="spellStart"/>
            <w:r>
              <w:rPr>
                <w:sz w:val="22"/>
                <w:szCs w:val="22"/>
              </w:rPr>
              <w:t>м.п</w:t>
            </w:r>
            <w:proofErr w:type="spellEnd"/>
            <w:r>
              <w:rPr>
                <w:sz w:val="22"/>
                <w:szCs w:val="22"/>
              </w:rPr>
              <w:t>.</w:t>
            </w:r>
          </w:p>
        </w:tc>
        <w:tc>
          <w:tcPr>
            <w:tcW w:w="4671" w:type="dxa"/>
            <w:gridSpan w:val="2"/>
          </w:tcPr>
          <w:p w:rsidR="00727175" w:rsidRDefault="00727175">
            <w:pPr>
              <w:rPr>
                <w:sz w:val="22"/>
                <w:szCs w:val="22"/>
              </w:rPr>
            </w:pPr>
            <w:r>
              <w:rPr>
                <w:b/>
                <w:sz w:val="22"/>
                <w:szCs w:val="22"/>
              </w:rPr>
              <w:t>Подрядчик</w:t>
            </w:r>
            <w:r>
              <w:rPr>
                <w:sz w:val="22"/>
                <w:szCs w:val="22"/>
              </w:rPr>
              <w:t>:</w:t>
            </w:r>
          </w:p>
          <w:p w:rsidR="00727175" w:rsidRDefault="00727175">
            <w:pPr>
              <w:rPr>
                <w:sz w:val="22"/>
                <w:szCs w:val="22"/>
              </w:rPr>
            </w:pPr>
            <w:r>
              <w:rPr>
                <w:sz w:val="22"/>
                <w:szCs w:val="22"/>
              </w:rPr>
              <w:t xml:space="preserve">Генеральный директор </w:t>
            </w:r>
          </w:p>
          <w:p w:rsidR="00727175" w:rsidRDefault="00727175">
            <w:pPr>
              <w:rPr>
                <w:sz w:val="22"/>
                <w:szCs w:val="22"/>
              </w:rPr>
            </w:pPr>
            <w:r>
              <w:rPr>
                <w:sz w:val="22"/>
                <w:szCs w:val="22"/>
              </w:rPr>
              <w:t xml:space="preserve">ООО </w:t>
            </w:r>
            <w:proofErr w:type="gramStart"/>
            <w:r>
              <w:rPr>
                <w:sz w:val="22"/>
                <w:szCs w:val="22"/>
              </w:rPr>
              <w:t>«</w:t>
            </w:r>
            <w:r w:rsidR="00CA586B">
              <w:rPr>
                <w:sz w:val="22"/>
                <w:szCs w:val="22"/>
              </w:rPr>
              <w:t xml:space="preserve">  </w:t>
            </w:r>
            <w:proofErr w:type="gramEnd"/>
            <w:r w:rsidR="00CA586B">
              <w:rPr>
                <w:sz w:val="22"/>
                <w:szCs w:val="22"/>
              </w:rPr>
              <w:t xml:space="preserve">                      </w:t>
            </w:r>
            <w:r>
              <w:rPr>
                <w:sz w:val="22"/>
                <w:szCs w:val="22"/>
              </w:rPr>
              <w:t>»</w:t>
            </w:r>
          </w:p>
          <w:p w:rsidR="00727175" w:rsidRDefault="00727175">
            <w:pPr>
              <w:rPr>
                <w:sz w:val="22"/>
                <w:szCs w:val="22"/>
              </w:rPr>
            </w:pPr>
          </w:p>
          <w:p w:rsidR="00727175" w:rsidRDefault="00727175">
            <w:pPr>
              <w:rPr>
                <w:sz w:val="22"/>
                <w:szCs w:val="22"/>
              </w:rPr>
            </w:pPr>
          </w:p>
          <w:p w:rsidR="00727175" w:rsidRDefault="00727175">
            <w:pPr>
              <w:rPr>
                <w:sz w:val="22"/>
                <w:szCs w:val="22"/>
              </w:rPr>
            </w:pPr>
            <w:r>
              <w:rPr>
                <w:sz w:val="22"/>
                <w:szCs w:val="22"/>
              </w:rPr>
              <w:t xml:space="preserve">___________________/ </w:t>
            </w:r>
            <w:r w:rsidR="00CA586B">
              <w:rPr>
                <w:b/>
                <w:sz w:val="22"/>
                <w:szCs w:val="22"/>
              </w:rPr>
              <w:t xml:space="preserve">                    </w:t>
            </w:r>
            <w:r>
              <w:rPr>
                <w:sz w:val="22"/>
                <w:szCs w:val="22"/>
              </w:rPr>
              <w:t xml:space="preserve"> /</w:t>
            </w:r>
          </w:p>
          <w:p w:rsidR="00727175" w:rsidRDefault="00727175">
            <w:pPr>
              <w:autoSpaceDE w:val="0"/>
              <w:autoSpaceDN w:val="0"/>
              <w:adjustRightInd w:val="0"/>
              <w:rPr>
                <w:sz w:val="22"/>
                <w:szCs w:val="22"/>
              </w:rPr>
            </w:pPr>
            <w:proofErr w:type="spellStart"/>
            <w:r>
              <w:rPr>
                <w:sz w:val="22"/>
                <w:szCs w:val="22"/>
              </w:rPr>
              <w:t>м.п</w:t>
            </w:r>
            <w:proofErr w:type="spellEnd"/>
            <w:r>
              <w:rPr>
                <w:sz w:val="22"/>
                <w:szCs w:val="22"/>
              </w:rPr>
              <w:t>.</w:t>
            </w:r>
          </w:p>
        </w:tc>
      </w:tr>
      <w:bookmarkEnd w:id="290"/>
      <w:tr w:rsidR="00F43B2D" w:rsidTr="00727175">
        <w:trPr>
          <w:gridBefore w:val="1"/>
          <w:gridAfter w:val="1"/>
          <w:wBefore w:w="108" w:type="dxa"/>
          <w:wAfter w:w="352" w:type="dxa"/>
          <w:trHeight w:val="1134"/>
        </w:trPr>
        <w:tc>
          <w:tcPr>
            <w:tcW w:w="4536" w:type="dxa"/>
          </w:tcPr>
          <w:p w:rsidR="00F43B2D" w:rsidRPr="00687E90" w:rsidRDefault="00F43B2D" w:rsidP="00D13193">
            <w:pPr>
              <w:tabs>
                <w:tab w:val="center" w:pos="4677"/>
                <w:tab w:val="right" w:pos="9355"/>
              </w:tabs>
              <w:suppressAutoHyphens/>
              <w:jc w:val="both"/>
              <w:rPr>
                <w:b/>
                <w:bCs/>
                <w:sz w:val="24"/>
                <w:szCs w:val="24"/>
              </w:rPr>
            </w:pPr>
          </w:p>
        </w:tc>
        <w:tc>
          <w:tcPr>
            <w:tcW w:w="4751" w:type="dxa"/>
            <w:gridSpan w:val="2"/>
          </w:tcPr>
          <w:p w:rsidR="00F43B2D" w:rsidRPr="00687E90" w:rsidRDefault="00F43B2D" w:rsidP="00D13193">
            <w:pPr>
              <w:suppressAutoHyphens/>
              <w:rPr>
                <w:b/>
                <w:sz w:val="24"/>
                <w:szCs w:val="24"/>
              </w:rPr>
            </w:pPr>
          </w:p>
        </w:tc>
      </w:tr>
    </w:tbl>
    <w:p w:rsidR="00C337F1" w:rsidRDefault="00C337F1">
      <w:pPr>
        <w:rPr>
          <w:b/>
          <w:i/>
          <w:sz w:val="22"/>
          <w:szCs w:val="22"/>
          <w:lang w:eastAsia="ar-SA"/>
        </w:rPr>
        <w:sectPr w:rsidR="00C337F1" w:rsidSect="00E37D09">
          <w:pgSz w:w="11906" w:h="16838" w:code="9"/>
          <w:pgMar w:top="1134" w:right="851" w:bottom="1134" w:left="1701" w:header="709" w:footer="709" w:gutter="0"/>
          <w:cols w:space="708"/>
          <w:docGrid w:linePitch="360"/>
        </w:sectPr>
      </w:pPr>
    </w:p>
    <w:p w:rsidR="00C337F1" w:rsidRPr="00E46DBA" w:rsidRDefault="00C337F1" w:rsidP="00E46DBA">
      <w:pPr>
        <w:pStyle w:val="SCH"/>
        <w:numPr>
          <w:ilvl w:val="0"/>
          <w:numId w:val="0"/>
        </w:numPr>
        <w:spacing w:before="120" w:line="240" w:lineRule="auto"/>
        <w:ind w:firstLine="6379"/>
        <w:jc w:val="center"/>
        <w:outlineLvl w:val="0"/>
        <w:rPr>
          <w:i w:val="0"/>
          <w:sz w:val="22"/>
          <w:szCs w:val="22"/>
        </w:rPr>
      </w:pPr>
      <w:bookmarkStart w:id="291" w:name="_Toc96077174"/>
      <w:bookmarkStart w:id="292" w:name="_Toc118809481"/>
      <w:bookmarkStart w:id="293" w:name="_Toc132275368"/>
      <w:r w:rsidRPr="00E46DBA">
        <w:rPr>
          <w:sz w:val="22"/>
          <w:szCs w:val="22"/>
        </w:rPr>
        <w:lastRenderedPageBreak/>
        <w:t xml:space="preserve">Приложение </w:t>
      </w:r>
      <w:bookmarkStart w:id="294" w:name="RefSCH5_2_No"/>
      <w:r w:rsidRPr="00E46DBA">
        <w:rPr>
          <w:sz w:val="22"/>
          <w:szCs w:val="22"/>
        </w:rPr>
        <w:t>№ </w:t>
      </w:r>
      <w:bookmarkEnd w:id="294"/>
      <w:r w:rsidRPr="00E46DBA">
        <w:rPr>
          <w:sz w:val="22"/>
          <w:szCs w:val="22"/>
        </w:rPr>
        <w:t>11.1</w:t>
      </w:r>
      <w:r w:rsidRPr="00E46DBA">
        <w:rPr>
          <w:sz w:val="22"/>
          <w:szCs w:val="22"/>
        </w:rPr>
        <w:br/>
      </w:r>
      <w:bookmarkStart w:id="295" w:name="RefSCH5_2_1"/>
      <w:r w:rsidRPr="00E46DBA">
        <w:rPr>
          <w:i w:val="0"/>
          <w:sz w:val="22"/>
          <w:szCs w:val="22"/>
        </w:rPr>
        <w:t xml:space="preserve">Форма отчета о расходовании материалов и оборудования </w:t>
      </w:r>
      <w:r w:rsidR="00C61E8F">
        <w:rPr>
          <w:i w:val="0"/>
          <w:sz w:val="22"/>
          <w:szCs w:val="22"/>
        </w:rPr>
        <w:t>Генеральн</w:t>
      </w:r>
      <w:r w:rsidR="00CA586B">
        <w:rPr>
          <w:i w:val="0"/>
          <w:sz w:val="22"/>
          <w:szCs w:val="22"/>
        </w:rPr>
        <w:t>ого</w:t>
      </w:r>
      <w:r w:rsidR="00C61E8F">
        <w:rPr>
          <w:i w:val="0"/>
          <w:sz w:val="22"/>
          <w:szCs w:val="22"/>
        </w:rPr>
        <w:t xml:space="preserve"> подрядчик</w:t>
      </w:r>
      <w:r w:rsidRPr="00E46DBA">
        <w:rPr>
          <w:i w:val="0"/>
          <w:sz w:val="22"/>
          <w:szCs w:val="22"/>
        </w:rPr>
        <w:t>а</w:t>
      </w:r>
      <w:bookmarkEnd w:id="291"/>
      <w:bookmarkEnd w:id="292"/>
      <w:bookmarkEnd w:id="293"/>
      <w:bookmarkEnd w:id="295"/>
    </w:p>
    <w:tbl>
      <w:tblPr>
        <w:tblStyle w:val="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337F1" w:rsidRPr="00C337F1" w:rsidTr="005B4C13">
        <w:tc>
          <w:tcPr>
            <w:tcW w:w="4785" w:type="dxa"/>
          </w:tcPr>
          <w:p w:rsidR="00C337F1" w:rsidRPr="00C337F1" w:rsidRDefault="00C337F1" w:rsidP="00C337F1">
            <w:pPr>
              <w:tabs>
                <w:tab w:val="left" w:pos="1276"/>
                <w:tab w:val="left" w:pos="1560"/>
              </w:tabs>
              <w:ind w:left="142" w:firstLine="567"/>
            </w:pPr>
            <w:proofErr w:type="spellStart"/>
            <w:r w:rsidRPr="00C337F1">
              <w:t>город</w:t>
            </w:r>
            <w:proofErr w:type="spellEnd"/>
            <w:r w:rsidRPr="00C337F1">
              <w:t xml:space="preserve"> ________________</w:t>
            </w:r>
          </w:p>
        </w:tc>
        <w:tc>
          <w:tcPr>
            <w:tcW w:w="4785" w:type="dxa"/>
          </w:tcPr>
          <w:p w:rsidR="00C337F1" w:rsidRPr="00C337F1" w:rsidRDefault="00C337F1" w:rsidP="00C337F1">
            <w:pPr>
              <w:tabs>
                <w:tab w:val="left" w:pos="1276"/>
                <w:tab w:val="left" w:pos="1560"/>
              </w:tabs>
              <w:ind w:left="142" w:firstLine="567"/>
              <w:jc w:val="right"/>
            </w:pPr>
            <w:r w:rsidRPr="00C337F1">
              <w:t>«____» ____________ 20 _ г.</w:t>
            </w:r>
          </w:p>
        </w:tc>
      </w:tr>
    </w:tbl>
    <w:p w:rsidR="00C337F1" w:rsidRPr="00C337F1" w:rsidRDefault="00C337F1" w:rsidP="00C337F1">
      <w:pPr>
        <w:tabs>
          <w:tab w:val="left" w:pos="1276"/>
          <w:tab w:val="left" w:pos="1560"/>
        </w:tabs>
        <w:ind w:left="142" w:firstLine="567"/>
      </w:pPr>
    </w:p>
    <w:p w:rsidR="00C337F1" w:rsidRPr="00C337F1" w:rsidRDefault="00C337F1" w:rsidP="00C337F1">
      <w:pPr>
        <w:tabs>
          <w:tab w:val="left" w:pos="1276"/>
          <w:tab w:val="left" w:pos="1560"/>
        </w:tabs>
        <w:ind w:left="142" w:firstLine="567"/>
        <w:jc w:val="both"/>
      </w:pPr>
      <w:r w:rsidRPr="00C337F1">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w:t>
      </w:r>
      <w:proofErr w:type="gramStart"/>
      <w:r w:rsidRPr="00C337F1">
        <w:t>»</w:t>
      </w:r>
      <w:proofErr w:type="gramEnd"/>
      <w:r w:rsidRPr="00C337F1">
        <w:t xml:space="preserve"> _______ 20 __ г.</w:t>
      </w:r>
    </w:p>
    <w:p w:rsidR="00C337F1" w:rsidRPr="00C337F1" w:rsidRDefault="00C337F1" w:rsidP="00C337F1">
      <w:pPr>
        <w:tabs>
          <w:tab w:val="left" w:pos="1276"/>
          <w:tab w:val="left" w:pos="1560"/>
        </w:tabs>
        <w:ind w:left="142" w:firstLine="567"/>
      </w:pPr>
      <w:r w:rsidRPr="00C337F1">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материала,</w:t>
            </w:r>
          </w:p>
          <w:p w:rsidR="00C337F1" w:rsidRPr="00C337F1" w:rsidRDefault="00C337F1" w:rsidP="00C337F1">
            <w:pPr>
              <w:tabs>
                <w:tab w:val="left" w:pos="1276"/>
                <w:tab w:val="left" w:pos="1560"/>
              </w:tabs>
              <w:jc w:val="center"/>
              <w:rPr>
                <w:sz w:val="15"/>
                <w:szCs w:val="15"/>
              </w:rPr>
            </w:pPr>
            <w:r w:rsidRPr="00C337F1">
              <w:rPr>
                <w:sz w:val="15"/>
                <w:szCs w:val="15"/>
              </w:rPr>
              <w:t>сорт, раз</w:t>
            </w:r>
            <w:r w:rsidRPr="00C337F1">
              <w:rPr>
                <w:sz w:val="15"/>
                <w:szCs w:val="15"/>
              </w:rPr>
              <w:softHyphen/>
              <w:t>мер, мар</w:t>
            </w:r>
            <w:r w:rsidRPr="00C337F1">
              <w:rPr>
                <w:sz w:val="15"/>
                <w:szCs w:val="15"/>
              </w:rPr>
              <w:softHyphen/>
              <w:t>ка</w:t>
            </w: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материала</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материала</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материала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 израсходован материал</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pPr>
      <w:r w:rsidRPr="00C337F1">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оборудования, марка, заводской номер</w:t>
            </w:r>
          </w:p>
          <w:p w:rsidR="00C337F1" w:rsidRPr="00C337F1" w:rsidRDefault="00C337F1" w:rsidP="00C337F1">
            <w:pPr>
              <w:tabs>
                <w:tab w:val="left" w:pos="1276"/>
                <w:tab w:val="left" w:pos="1560"/>
              </w:tabs>
              <w:jc w:val="center"/>
              <w:rPr>
                <w:sz w:val="15"/>
                <w:szCs w:val="15"/>
              </w:rPr>
            </w:pP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оборудования</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оборудования</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оборудования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было израсходовано оборудование</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Утверждение настоящего Отчета обеими Сторонами подтверждает согласие обеих Сторон с представленными в нем данными.</w:t>
      </w:r>
    </w:p>
    <w:p w:rsidR="00C337F1" w:rsidRPr="00C337F1" w:rsidRDefault="00C337F1" w:rsidP="00C337F1">
      <w:pPr>
        <w:tabs>
          <w:tab w:val="left" w:pos="1276"/>
          <w:tab w:val="left" w:pos="1560"/>
        </w:tabs>
        <w:jc w:val="both"/>
      </w:pP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C337F1" w:rsidRPr="00C337F1" w:rsidTr="005B4C13">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Подрядчика</w:t>
            </w:r>
          </w:p>
          <w:p w:rsidR="00C337F1" w:rsidRPr="00C337F1" w:rsidRDefault="00C337F1" w:rsidP="00C337F1">
            <w:pPr>
              <w:tabs>
                <w:tab w:val="left" w:pos="1276"/>
                <w:tab w:val="left" w:pos="1560"/>
              </w:tabs>
              <w:ind w:left="142" w:firstLine="567"/>
              <w:jc w:val="both"/>
            </w:pPr>
            <w:r w:rsidRPr="00C337F1">
              <w:t>Должность____________________________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давальца (</w:t>
            </w:r>
            <w:r w:rsidR="00C61E8F">
              <w:t>Генеральн</w:t>
            </w:r>
            <w:r w:rsidR="00CA586B">
              <w:t>ого</w:t>
            </w:r>
            <w:r w:rsidR="00C61E8F">
              <w:t xml:space="preserve"> подрядчик</w:t>
            </w:r>
            <w:r w:rsidRPr="00C337F1">
              <w:t>а)</w:t>
            </w:r>
          </w:p>
          <w:p w:rsidR="00C337F1" w:rsidRPr="00C337F1" w:rsidRDefault="00C337F1" w:rsidP="00C337F1">
            <w:pPr>
              <w:tabs>
                <w:tab w:val="left" w:pos="1276"/>
                <w:tab w:val="left" w:pos="1560"/>
              </w:tabs>
              <w:ind w:left="142" w:firstLine="567"/>
              <w:jc w:val="both"/>
            </w:pPr>
            <w:r w:rsidRPr="00C337F1">
              <w:t>Должность_____________________________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r>
    </w:tbl>
    <w:p w:rsidR="00C337F1" w:rsidRPr="00C337F1" w:rsidRDefault="00C337F1" w:rsidP="00C337F1">
      <w:pPr>
        <w:tabs>
          <w:tab w:val="left" w:pos="1276"/>
          <w:tab w:val="left" w:pos="1560"/>
        </w:tabs>
        <w:spacing w:before="120" w:after="120"/>
        <w:ind w:left="142" w:firstLine="567"/>
        <w:rPr>
          <w:b/>
          <w:i/>
          <w:sz w:val="6"/>
          <w:szCs w:val="6"/>
        </w:rPr>
      </w:pPr>
    </w:p>
    <w:p w:rsidR="00C337F1" w:rsidRPr="00C337F1" w:rsidRDefault="00C337F1" w:rsidP="00C337F1">
      <w:pPr>
        <w:rPr>
          <w:color w:val="FF0000"/>
          <w:sz w:val="24"/>
        </w:rPr>
        <w:sectPr w:rsidR="00C337F1" w:rsidRPr="00C337F1" w:rsidSect="005B4C13">
          <w:pgSz w:w="16838" w:h="11906" w:orient="landscape" w:code="9"/>
          <w:pgMar w:top="993" w:right="1134" w:bottom="426" w:left="1134" w:header="709" w:footer="709" w:gutter="0"/>
          <w:cols w:space="708"/>
          <w:docGrid w:linePitch="360"/>
        </w:sectPr>
      </w:pPr>
    </w:p>
    <w:p w:rsidR="00C337F1" w:rsidRPr="00C337F1" w:rsidRDefault="00C337F1" w:rsidP="00C337F1">
      <w:pPr>
        <w:rPr>
          <w:lang w:eastAsia="ar-SA"/>
        </w:rPr>
      </w:pPr>
      <w:bookmarkStart w:id="296" w:name="_Toc52278050"/>
    </w:p>
    <w:p w:rsidR="00C337F1" w:rsidRPr="00E46DBA" w:rsidRDefault="00C337F1" w:rsidP="00E46DBA">
      <w:pPr>
        <w:pStyle w:val="SCH"/>
        <w:numPr>
          <w:ilvl w:val="0"/>
          <w:numId w:val="0"/>
        </w:numPr>
        <w:spacing w:before="120" w:line="240" w:lineRule="auto"/>
        <w:ind w:firstLine="6379"/>
        <w:jc w:val="center"/>
        <w:outlineLvl w:val="0"/>
        <w:rPr>
          <w:sz w:val="22"/>
          <w:szCs w:val="22"/>
        </w:rPr>
      </w:pPr>
      <w:bookmarkStart w:id="297" w:name="_Toc118809482"/>
      <w:bookmarkStart w:id="298" w:name="_Toc132275369"/>
      <w:r w:rsidRPr="00F43B2D">
        <w:rPr>
          <w:sz w:val="22"/>
          <w:szCs w:val="22"/>
        </w:rPr>
        <w:t>Приложение № 11.2</w:t>
      </w:r>
      <w:r w:rsidRPr="00F43B2D">
        <w:rPr>
          <w:sz w:val="22"/>
          <w:szCs w:val="22"/>
        </w:rPr>
        <w:br/>
      </w:r>
      <w:r w:rsidRPr="00F43B2D">
        <w:rPr>
          <w:i w:val="0"/>
          <w:sz w:val="22"/>
          <w:szCs w:val="22"/>
        </w:rPr>
        <w:t>Акт о приемке-передаче оборудования в монтаж</w:t>
      </w:r>
      <w:bookmarkEnd w:id="296"/>
      <w:bookmarkEnd w:id="297"/>
      <w:bookmarkEnd w:id="298"/>
      <w:r w:rsidRPr="00E46DBA">
        <w:rPr>
          <w:sz w:val="22"/>
          <w:szCs w:val="22"/>
        </w:rPr>
        <w:t xml:space="preserve"> </w:t>
      </w:r>
    </w:p>
    <w:p w:rsidR="00C337F1" w:rsidRPr="00C337F1" w:rsidRDefault="00C337F1" w:rsidP="00C337F1">
      <w:pPr>
        <w:tabs>
          <w:tab w:val="left" w:pos="1276"/>
          <w:tab w:val="left" w:pos="1560"/>
        </w:tabs>
        <w:spacing w:before="120" w:after="120"/>
        <w:ind w:left="142" w:firstLine="567"/>
        <w:rPr>
          <w:noProof/>
          <w:sz w:val="24"/>
          <w:szCs w:val="24"/>
        </w:rPr>
      </w:pPr>
    </w:p>
    <w:p w:rsidR="00C337F1" w:rsidRPr="00C337F1" w:rsidRDefault="00C337F1" w:rsidP="00C337F1">
      <w:pPr>
        <w:tabs>
          <w:tab w:val="left" w:pos="1276"/>
          <w:tab w:val="left" w:pos="1560"/>
        </w:tabs>
        <w:spacing w:before="120" w:after="120"/>
        <w:ind w:left="142" w:firstLine="567"/>
        <w:rPr>
          <w:b/>
          <w:i/>
          <w:sz w:val="22"/>
          <w:szCs w:val="22"/>
        </w:rPr>
      </w:pPr>
      <w:r w:rsidRPr="00C337F1">
        <w:rPr>
          <w:noProof/>
          <w:sz w:val="24"/>
          <w:szCs w:val="24"/>
        </w:rPr>
        <w:drawing>
          <wp:inline distT="0" distB="0" distL="0" distR="0" wp14:anchorId="459F6097" wp14:editId="0E496710">
            <wp:extent cx="9125022" cy="505777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84036" name="Picture 5"/>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9168176" cy="5081694"/>
                    </a:xfrm>
                    <a:prstGeom prst="rect">
                      <a:avLst/>
                    </a:prstGeom>
                    <a:noFill/>
                  </pic:spPr>
                </pic:pic>
              </a:graphicData>
            </a:graphic>
          </wp:inline>
        </w:drawing>
      </w:r>
    </w:p>
    <w:p w:rsidR="00C337F1" w:rsidRPr="00C337F1" w:rsidRDefault="00C337F1" w:rsidP="00C337F1">
      <w:pPr>
        <w:tabs>
          <w:tab w:val="left" w:pos="11819"/>
        </w:tabs>
        <w:rPr>
          <w:sz w:val="22"/>
          <w:szCs w:val="22"/>
        </w:rPr>
      </w:pPr>
      <w:r w:rsidRPr="00C337F1">
        <w:rPr>
          <w:sz w:val="22"/>
          <w:szCs w:val="22"/>
        </w:rPr>
        <w:tab/>
      </w:r>
    </w:p>
    <w:p w:rsidR="00C337F1" w:rsidRPr="00C337F1" w:rsidRDefault="00C337F1" w:rsidP="00C337F1">
      <w:pPr>
        <w:tabs>
          <w:tab w:val="left" w:pos="11819"/>
        </w:tabs>
        <w:rPr>
          <w:sz w:val="22"/>
          <w:szCs w:val="22"/>
        </w:rPr>
      </w:pPr>
      <w:r w:rsidRPr="00C337F1">
        <w:rPr>
          <w:sz w:val="22"/>
          <w:szCs w:val="22"/>
        </w:rPr>
        <w:tab/>
      </w:r>
    </w:p>
    <w:p w:rsidR="00C337F1" w:rsidRPr="00C337F1" w:rsidRDefault="00C337F1" w:rsidP="00C337F1">
      <w:pPr>
        <w:tabs>
          <w:tab w:val="left" w:pos="11819"/>
        </w:tabs>
        <w:rPr>
          <w:color w:val="FF0000"/>
          <w:sz w:val="24"/>
        </w:rPr>
      </w:pPr>
      <w:r w:rsidRPr="00C337F1">
        <w:rPr>
          <w:noProof/>
          <w:sz w:val="24"/>
          <w:szCs w:val="24"/>
        </w:rPr>
        <w:lastRenderedPageBreak/>
        <w:drawing>
          <wp:inline distT="0" distB="0" distL="0" distR="0" wp14:anchorId="31037B00" wp14:editId="6D926C97">
            <wp:extent cx="9496425" cy="6067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093533" name="Picture 4"/>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9539946" cy="6095231"/>
                    </a:xfrm>
                    <a:prstGeom prst="rect">
                      <a:avLst/>
                    </a:prstGeom>
                    <a:noFill/>
                  </pic:spPr>
                </pic:pic>
              </a:graphicData>
            </a:graphic>
          </wp:inline>
        </w:drawing>
      </w:r>
    </w:p>
    <w:p w:rsidR="00E37D09" w:rsidRDefault="00E37D09">
      <w:pPr>
        <w:rPr>
          <w:b/>
          <w:i/>
          <w:sz w:val="22"/>
          <w:szCs w:val="22"/>
          <w:lang w:eastAsia="ar-SA"/>
        </w:rPr>
      </w:pPr>
    </w:p>
    <w:p w:rsidR="00002C54" w:rsidRDefault="00002C54" w:rsidP="00F43B2D">
      <w:pPr>
        <w:pStyle w:val="SCH"/>
        <w:numPr>
          <w:ilvl w:val="0"/>
          <w:numId w:val="0"/>
        </w:numPr>
        <w:jc w:val="left"/>
        <w:rPr>
          <w:sz w:val="22"/>
          <w:szCs w:val="22"/>
        </w:rPr>
      </w:pPr>
    </w:p>
    <w:p w:rsidR="00002C54" w:rsidRPr="00E46DBA" w:rsidRDefault="00D25CF0" w:rsidP="00F43B2D">
      <w:pPr>
        <w:pStyle w:val="SCH"/>
        <w:numPr>
          <w:ilvl w:val="0"/>
          <w:numId w:val="0"/>
        </w:numPr>
        <w:spacing w:before="120" w:line="240" w:lineRule="auto"/>
        <w:ind w:firstLine="12474"/>
        <w:jc w:val="center"/>
        <w:outlineLvl w:val="0"/>
        <w:rPr>
          <w:sz w:val="22"/>
          <w:szCs w:val="22"/>
        </w:rPr>
      </w:pPr>
      <w:bookmarkStart w:id="299" w:name="_Toc126239966"/>
      <w:bookmarkStart w:id="300" w:name="_Toc132275370"/>
      <w:r w:rsidRPr="00F43B2D">
        <w:rPr>
          <w:sz w:val="22"/>
          <w:szCs w:val="22"/>
        </w:rPr>
        <w:t>Приложение</w:t>
      </w:r>
      <w:r w:rsidR="00002C54" w:rsidRPr="00F43B2D">
        <w:rPr>
          <w:sz w:val="22"/>
          <w:szCs w:val="22"/>
        </w:rPr>
        <w:t xml:space="preserve"> № 11.3</w:t>
      </w:r>
      <w:bookmarkStart w:id="301" w:name="RefSCH5_1_1"/>
      <w:r w:rsidR="00002C54" w:rsidRPr="00E46DBA">
        <w:rPr>
          <w:sz w:val="22"/>
          <w:szCs w:val="22"/>
        </w:rPr>
        <w:t xml:space="preserve"> </w:t>
      </w:r>
      <w:r w:rsidR="00002C54" w:rsidRPr="00F43B2D">
        <w:rPr>
          <w:i w:val="0"/>
          <w:sz w:val="22"/>
          <w:szCs w:val="22"/>
        </w:rPr>
        <w:t>Форма накладной на отпуск материалов на сторону</w:t>
      </w:r>
      <w:bookmarkEnd w:id="299"/>
      <w:bookmarkEnd w:id="300"/>
      <w:bookmarkEnd w:id="301"/>
    </w:p>
    <w:tbl>
      <w:tblPr>
        <w:tblW w:w="15422" w:type="dxa"/>
        <w:tblInd w:w="-963" w:type="dxa"/>
        <w:tblLook w:val="04A0" w:firstRow="1" w:lastRow="0" w:firstColumn="1" w:lastColumn="0" w:noHBand="0" w:noVBand="1"/>
      </w:tblPr>
      <w:tblGrid>
        <w:gridCol w:w="15422"/>
      </w:tblGrid>
      <w:tr w:rsidR="00002C54" w:rsidRPr="00106B43" w:rsidTr="00002C54">
        <w:trPr>
          <w:trHeight w:val="204"/>
        </w:trPr>
        <w:tc>
          <w:tcPr>
            <w:tcW w:w="15422" w:type="dxa"/>
            <w:tcBorders>
              <w:top w:val="nil"/>
              <w:left w:val="nil"/>
              <w:bottom w:val="nil"/>
              <w:right w:val="nil"/>
            </w:tcBorders>
            <w:shd w:val="clear" w:color="auto" w:fill="auto"/>
            <w:noWrap/>
            <w:vAlign w:val="bottom"/>
            <w:hideMark/>
          </w:tcPr>
          <w:p w:rsidR="00002C54" w:rsidRPr="00106B43" w:rsidRDefault="00002C54" w:rsidP="00002C54">
            <w:pPr>
              <w:jc w:val="right"/>
              <w:rPr>
                <w:sz w:val="18"/>
                <w:szCs w:val="18"/>
              </w:rPr>
            </w:pPr>
            <w:r w:rsidRPr="00106B43">
              <w:rPr>
                <w:sz w:val="18"/>
                <w:szCs w:val="18"/>
              </w:rPr>
              <w:t>Форма ВН-1</w:t>
            </w:r>
          </w:p>
        </w:tc>
      </w:tr>
      <w:tr w:rsidR="00002C54" w:rsidRPr="00106B43" w:rsidTr="00002C54">
        <w:trPr>
          <w:trHeight w:val="204"/>
        </w:trPr>
        <w:tc>
          <w:tcPr>
            <w:tcW w:w="15422" w:type="dxa"/>
            <w:tcBorders>
              <w:top w:val="nil"/>
              <w:left w:val="nil"/>
              <w:bottom w:val="nil"/>
              <w:right w:val="nil"/>
            </w:tcBorders>
            <w:shd w:val="clear" w:color="auto" w:fill="auto"/>
            <w:noWrap/>
            <w:vAlign w:val="bottom"/>
            <w:hideMark/>
          </w:tcPr>
          <w:p w:rsidR="00002C54" w:rsidRPr="00106B43" w:rsidRDefault="00002C54" w:rsidP="00002C54">
            <w:pPr>
              <w:jc w:val="right"/>
              <w:rPr>
                <w:sz w:val="18"/>
                <w:szCs w:val="18"/>
              </w:rPr>
            </w:pPr>
            <w:r w:rsidRPr="00106B43">
              <w:rPr>
                <w:sz w:val="18"/>
                <w:szCs w:val="18"/>
              </w:rPr>
              <w:t>Утверждена:</w:t>
            </w:r>
          </w:p>
        </w:tc>
      </w:tr>
      <w:tr w:rsidR="00002C54" w:rsidRPr="00106B43" w:rsidTr="00002C54">
        <w:trPr>
          <w:trHeight w:val="204"/>
        </w:trPr>
        <w:tc>
          <w:tcPr>
            <w:tcW w:w="15422" w:type="dxa"/>
            <w:tcBorders>
              <w:top w:val="nil"/>
              <w:left w:val="nil"/>
              <w:bottom w:val="nil"/>
              <w:right w:val="nil"/>
            </w:tcBorders>
            <w:shd w:val="clear" w:color="auto" w:fill="auto"/>
            <w:noWrap/>
            <w:vAlign w:val="bottom"/>
            <w:hideMark/>
          </w:tcPr>
          <w:p w:rsidR="00002C54" w:rsidRPr="00106B43" w:rsidRDefault="00002C54" w:rsidP="00002C54">
            <w:pPr>
              <w:jc w:val="right"/>
              <w:rPr>
                <w:sz w:val="18"/>
                <w:szCs w:val="18"/>
              </w:rPr>
            </w:pPr>
            <w:r w:rsidRPr="00106B43">
              <w:rPr>
                <w:sz w:val="18"/>
                <w:szCs w:val="18"/>
              </w:rPr>
              <w:t>приказом ОАО «Иркутскэнерго»</w:t>
            </w:r>
          </w:p>
        </w:tc>
      </w:tr>
      <w:tr w:rsidR="00002C54" w:rsidRPr="00106B43" w:rsidTr="00002C54">
        <w:trPr>
          <w:trHeight w:val="204"/>
        </w:trPr>
        <w:tc>
          <w:tcPr>
            <w:tcW w:w="15422" w:type="dxa"/>
            <w:tcBorders>
              <w:top w:val="nil"/>
              <w:left w:val="nil"/>
              <w:bottom w:val="nil"/>
              <w:right w:val="nil"/>
            </w:tcBorders>
            <w:shd w:val="clear" w:color="auto" w:fill="auto"/>
            <w:noWrap/>
            <w:vAlign w:val="bottom"/>
            <w:hideMark/>
          </w:tcPr>
          <w:p w:rsidR="00002C54" w:rsidRPr="00106B43" w:rsidRDefault="00002C54" w:rsidP="00002C54">
            <w:pPr>
              <w:jc w:val="right"/>
              <w:rPr>
                <w:sz w:val="18"/>
                <w:szCs w:val="18"/>
              </w:rPr>
            </w:pPr>
            <w:r w:rsidRPr="00106B43">
              <w:rPr>
                <w:sz w:val="18"/>
                <w:szCs w:val="18"/>
              </w:rPr>
              <w:t>от 2 августа 1999 г. № 149</w:t>
            </w:r>
          </w:p>
        </w:tc>
      </w:tr>
    </w:tbl>
    <w:p w:rsidR="00002C54" w:rsidRDefault="00002C54" w:rsidP="00002C54">
      <w:pPr>
        <w:jc w:val="center"/>
        <w:rPr>
          <w:b/>
          <w:i/>
          <w:sz w:val="22"/>
          <w:szCs w:val="22"/>
          <w:lang w:eastAsia="ar-SA"/>
        </w:rPr>
      </w:pPr>
    </w:p>
    <w:tbl>
      <w:tblPr>
        <w:tblW w:w="16310" w:type="dxa"/>
        <w:tblInd w:w="-709" w:type="dxa"/>
        <w:tblLook w:val="04A0" w:firstRow="1" w:lastRow="0" w:firstColumn="1" w:lastColumn="0" w:noHBand="0" w:noVBand="1"/>
      </w:tblPr>
      <w:tblGrid>
        <w:gridCol w:w="782"/>
        <w:gridCol w:w="227"/>
        <w:gridCol w:w="827"/>
        <w:gridCol w:w="1816"/>
        <w:gridCol w:w="321"/>
        <w:gridCol w:w="854"/>
        <w:gridCol w:w="270"/>
        <w:gridCol w:w="95"/>
        <w:gridCol w:w="584"/>
        <w:gridCol w:w="11"/>
        <w:gridCol w:w="303"/>
        <w:gridCol w:w="88"/>
        <w:gridCol w:w="394"/>
        <w:gridCol w:w="415"/>
        <w:gridCol w:w="435"/>
        <w:gridCol w:w="808"/>
        <w:gridCol w:w="105"/>
        <w:gridCol w:w="302"/>
        <w:gridCol w:w="97"/>
        <w:gridCol w:w="222"/>
        <w:gridCol w:w="233"/>
        <w:gridCol w:w="69"/>
        <w:gridCol w:w="176"/>
        <w:gridCol w:w="490"/>
        <w:gridCol w:w="302"/>
        <w:gridCol w:w="410"/>
        <w:gridCol w:w="25"/>
        <w:gridCol w:w="60"/>
        <w:gridCol w:w="230"/>
        <w:gridCol w:w="72"/>
        <w:gridCol w:w="247"/>
        <w:gridCol w:w="748"/>
        <w:gridCol w:w="136"/>
        <w:gridCol w:w="302"/>
        <w:gridCol w:w="12"/>
        <w:gridCol w:w="2886"/>
        <w:gridCol w:w="628"/>
        <w:gridCol w:w="23"/>
        <w:gridCol w:w="285"/>
        <w:gridCol w:w="23"/>
      </w:tblGrid>
      <w:tr w:rsidR="00002C54" w:rsidRPr="00106B43" w:rsidTr="00F43B2D">
        <w:trPr>
          <w:gridAfter w:val="4"/>
          <w:wAfter w:w="956" w:type="dxa"/>
          <w:trHeight w:val="27"/>
        </w:trPr>
        <w:tc>
          <w:tcPr>
            <w:tcW w:w="15354" w:type="dxa"/>
            <w:gridSpan w:val="36"/>
            <w:tcBorders>
              <w:top w:val="nil"/>
              <w:left w:val="nil"/>
              <w:bottom w:val="nil"/>
              <w:right w:val="nil"/>
            </w:tcBorders>
            <w:shd w:val="clear" w:color="auto" w:fill="auto"/>
            <w:noWrap/>
            <w:vAlign w:val="bottom"/>
            <w:hideMark/>
          </w:tcPr>
          <w:p w:rsidR="00002C54" w:rsidRPr="00106B43" w:rsidRDefault="00002C54" w:rsidP="00002C54">
            <w:pPr>
              <w:jc w:val="center"/>
              <w:rPr>
                <w:b/>
                <w:bCs/>
                <w:sz w:val="18"/>
                <w:szCs w:val="18"/>
              </w:rPr>
            </w:pPr>
            <w:r w:rsidRPr="00106B43">
              <w:rPr>
                <w:b/>
                <w:bCs/>
                <w:sz w:val="18"/>
                <w:szCs w:val="18"/>
              </w:rPr>
              <w:t>АКТ №              от</w:t>
            </w:r>
          </w:p>
        </w:tc>
      </w:tr>
      <w:tr w:rsidR="00002C54" w:rsidRPr="00106B43" w:rsidTr="00F43B2D">
        <w:trPr>
          <w:gridAfter w:val="2"/>
          <w:wAfter w:w="305" w:type="dxa"/>
          <w:trHeight w:val="27"/>
        </w:trPr>
        <w:tc>
          <w:tcPr>
            <w:tcW w:w="16005" w:type="dxa"/>
            <w:gridSpan w:val="38"/>
            <w:tcBorders>
              <w:top w:val="nil"/>
              <w:left w:val="nil"/>
              <w:bottom w:val="nil"/>
              <w:right w:val="nil"/>
            </w:tcBorders>
            <w:shd w:val="clear" w:color="auto" w:fill="auto"/>
            <w:noWrap/>
            <w:vAlign w:val="bottom"/>
            <w:hideMark/>
          </w:tcPr>
          <w:p w:rsidR="00002C54" w:rsidRPr="00106B43" w:rsidRDefault="00002C54" w:rsidP="00002C54">
            <w:pPr>
              <w:jc w:val="center"/>
              <w:rPr>
                <w:b/>
                <w:bCs/>
                <w:sz w:val="18"/>
                <w:szCs w:val="18"/>
              </w:rPr>
            </w:pPr>
            <w:r w:rsidRPr="00106B43">
              <w:rPr>
                <w:b/>
                <w:bCs/>
                <w:sz w:val="18"/>
                <w:szCs w:val="18"/>
              </w:rPr>
              <w:t>сдачи-приемки давальческих материалов</w:t>
            </w: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5" w:type="dxa"/>
          <w:trHeight w:val="27"/>
        </w:trPr>
        <w:tc>
          <w:tcPr>
            <w:tcW w:w="5787" w:type="dxa"/>
            <w:gridSpan w:val="10"/>
            <w:tcBorders>
              <w:top w:val="nil"/>
              <w:left w:val="nil"/>
              <w:bottom w:val="nil"/>
              <w:right w:val="nil"/>
            </w:tcBorders>
            <w:shd w:val="clear" w:color="auto" w:fill="auto"/>
            <w:noWrap/>
            <w:vAlign w:val="bottom"/>
            <w:hideMark/>
          </w:tcPr>
          <w:p w:rsidR="00002C54" w:rsidRPr="00106B43" w:rsidRDefault="00002C54" w:rsidP="00CA586B">
            <w:pPr>
              <w:jc w:val="center"/>
              <w:rPr>
                <w:sz w:val="18"/>
                <w:szCs w:val="18"/>
              </w:rPr>
            </w:pPr>
            <w:r w:rsidRPr="00106B43">
              <w:rPr>
                <w:sz w:val="18"/>
                <w:szCs w:val="18"/>
              </w:rPr>
              <w:t xml:space="preserve">Комиссией в составе представителей </w:t>
            </w:r>
            <w:r w:rsidR="00C61E8F">
              <w:rPr>
                <w:sz w:val="18"/>
                <w:szCs w:val="18"/>
              </w:rPr>
              <w:t>Генеральн</w:t>
            </w:r>
            <w:r w:rsidR="00CA586B">
              <w:rPr>
                <w:sz w:val="18"/>
                <w:szCs w:val="18"/>
              </w:rPr>
              <w:t>ого</w:t>
            </w:r>
            <w:r w:rsidR="00C61E8F">
              <w:rPr>
                <w:sz w:val="18"/>
                <w:szCs w:val="18"/>
              </w:rPr>
              <w:t xml:space="preserve"> подрядчик</w:t>
            </w:r>
            <w:r w:rsidRPr="00106B43">
              <w:rPr>
                <w:sz w:val="18"/>
                <w:szCs w:val="18"/>
              </w:rPr>
              <w:t>а:</w:t>
            </w: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(Ф.И.О., должность)</w:t>
            </w: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5" w:type="dxa"/>
          <w:trHeight w:val="27"/>
        </w:trPr>
        <w:tc>
          <w:tcPr>
            <w:tcW w:w="5787" w:type="dxa"/>
            <w:gridSpan w:val="10"/>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подрядной организации:</w:t>
            </w: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(наименование организации, Ф.И.О., должность)</w:t>
            </w:r>
          </w:p>
        </w:tc>
      </w:tr>
      <w:tr w:rsidR="00002C54" w:rsidRPr="00106B43" w:rsidTr="00F43B2D">
        <w:trPr>
          <w:gridAfter w:val="2"/>
          <w:wAfter w:w="306" w:type="dxa"/>
          <w:trHeight w:val="27"/>
        </w:trPr>
        <w:tc>
          <w:tcPr>
            <w:tcW w:w="3973"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произведена сдача-приемка:</w:t>
            </w: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(когда, где)</w:t>
            </w:r>
          </w:p>
        </w:tc>
      </w:tr>
      <w:tr w:rsidR="00002C54" w:rsidRPr="00106B43" w:rsidTr="00F43B2D">
        <w:trPr>
          <w:gridAfter w:val="2"/>
          <w:wAfter w:w="309" w:type="dxa"/>
          <w:trHeight w:val="27"/>
        </w:trPr>
        <w:tc>
          <w:tcPr>
            <w:tcW w:w="5787" w:type="dxa"/>
            <w:gridSpan w:val="10"/>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материалов, предназначенных для</w:t>
            </w: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5" w:type="dxa"/>
          <w:trHeight w:val="27"/>
        </w:trPr>
        <w:tc>
          <w:tcPr>
            <w:tcW w:w="5787" w:type="dxa"/>
            <w:gridSpan w:val="10"/>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капитального строительства</w:t>
            </w: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(наименование объекта и титул стройки, № и дата договора)</w:t>
            </w: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5" w:type="dxa"/>
          <w:trHeight w:val="27"/>
        </w:trPr>
        <w:tc>
          <w:tcPr>
            <w:tcW w:w="5787" w:type="dxa"/>
            <w:gridSpan w:val="10"/>
            <w:tcBorders>
              <w:top w:val="nil"/>
              <w:left w:val="nil"/>
              <w:bottom w:val="nil"/>
              <w:right w:val="nil"/>
            </w:tcBorders>
            <w:shd w:val="clear" w:color="auto" w:fill="auto"/>
            <w:vAlign w:val="bottom"/>
            <w:hideMark/>
          </w:tcPr>
          <w:p w:rsidR="00002C54" w:rsidRPr="00106B43" w:rsidRDefault="00002C54" w:rsidP="00002C54">
            <w:pPr>
              <w:jc w:val="center"/>
              <w:rPr>
                <w:sz w:val="18"/>
                <w:szCs w:val="18"/>
              </w:rPr>
            </w:pPr>
            <w:r w:rsidRPr="00106B43">
              <w:rPr>
                <w:sz w:val="18"/>
                <w:szCs w:val="18"/>
              </w:rPr>
              <w:t>капитального ремонта</w:t>
            </w: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(название объекта, № и дата договора)</w:t>
            </w: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7" w:type="dxa"/>
          <w:trHeight w:val="27"/>
        </w:trPr>
        <w:tc>
          <w:tcPr>
            <w:tcW w:w="782" w:type="dxa"/>
            <w:tcBorders>
              <w:top w:val="nil"/>
              <w:left w:val="nil"/>
              <w:bottom w:val="nil"/>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02C54" w:rsidRPr="00106B43" w:rsidRDefault="00002C54" w:rsidP="001B5124">
            <w:pPr>
              <w:jc w:val="center"/>
              <w:rPr>
                <w:sz w:val="18"/>
                <w:szCs w:val="18"/>
              </w:rPr>
            </w:pPr>
            <w:r w:rsidRPr="00106B43">
              <w:rPr>
                <w:sz w:val="18"/>
                <w:szCs w:val="18"/>
              </w:rPr>
              <w:t xml:space="preserve">Код </w:t>
            </w:r>
            <w:r w:rsidR="00C61E8F">
              <w:rPr>
                <w:sz w:val="18"/>
                <w:szCs w:val="18"/>
              </w:rPr>
              <w:t>Генеральн</w:t>
            </w:r>
            <w:r w:rsidR="001B5124">
              <w:rPr>
                <w:sz w:val="18"/>
                <w:szCs w:val="18"/>
              </w:rPr>
              <w:t>ого</w:t>
            </w:r>
            <w:r w:rsidR="00C61E8F">
              <w:rPr>
                <w:sz w:val="18"/>
                <w:szCs w:val="18"/>
              </w:rPr>
              <w:t xml:space="preserve"> подрядчик</w:t>
            </w:r>
            <w:r w:rsidRPr="00106B43">
              <w:rPr>
                <w:sz w:val="18"/>
                <w:szCs w:val="18"/>
              </w:rPr>
              <w:t>а</w:t>
            </w:r>
          </w:p>
        </w:tc>
        <w:tc>
          <w:tcPr>
            <w:tcW w:w="3449" w:type="dxa"/>
            <w:gridSpan w:val="10"/>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Авизо</w:t>
            </w:r>
          </w:p>
        </w:tc>
        <w:tc>
          <w:tcPr>
            <w:tcW w:w="1766"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002C54" w:rsidRPr="00106B43" w:rsidRDefault="00002C54" w:rsidP="00002C54">
            <w:pPr>
              <w:jc w:val="center"/>
              <w:rPr>
                <w:sz w:val="18"/>
                <w:szCs w:val="18"/>
              </w:rPr>
            </w:pPr>
            <w:r w:rsidRPr="00106B43">
              <w:rPr>
                <w:sz w:val="18"/>
                <w:szCs w:val="18"/>
              </w:rPr>
              <w:t>№ записи в аналитическом регистре</w:t>
            </w:r>
          </w:p>
        </w:tc>
        <w:tc>
          <w:tcPr>
            <w:tcW w:w="681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Корреспонденция счетов</w:t>
            </w:r>
          </w:p>
        </w:tc>
      </w:tr>
      <w:tr w:rsidR="00002C54" w:rsidRPr="00106B43" w:rsidTr="00F43B2D">
        <w:trPr>
          <w:gridAfter w:val="2"/>
          <w:wAfter w:w="307" w:type="dxa"/>
          <w:trHeight w:val="27"/>
        </w:trPr>
        <w:tc>
          <w:tcPr>
            <w:tcW w:w="782" w:type="dxa"/>
            <w:tcBorders>
              <w:top w:val="nil"/>
              <w:left w:val="nil"/>
              <w:bottom w:val="nil"/>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3449" w:type="dxa"/>
            <w:gridSpan w:val="10"/>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1766" w:type="dxa"/>
            <w:gridSpan w:val="6"/>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6816" w:type="dxa"/>
            <w:gridSpan w:val="17"/>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r>
      <w:tr w:rsidR="00002C54" w:rsidRPr="00106B43" w:rsidTr="00F43B2D">
        <w:trPr>
          <w:gridAfter w:val="2"/>
          <w:wAfter w:w="309"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Код подрядчика</w:t>
            </w: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дата</w:t>
            </w: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w:t>
            </w: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По дебету</w:t>
            </w: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По кредиту</w:t>
            </w:r>
          </w:p>
        </w:tc>
      </w:tr>
      <w:tr w:rsidR="00002C54" w:rsidRPr="00106B43" w:rsidTr="00F43B2D">
        <w:trPr>
          <w:gridAfter w:val="2"/>
          <w:wAfter w:w="309"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Код документа</w:t>
            </w: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635"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10"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3" w:type="dxa"/>
            <w:gridSpan w:val="5"/>
            <w:tcBorders>
              <w:top w:val="nil"/>
              <w:left w:val="single" w:sz="4" w:space="0" w:color="auto"/>
              <w:bottom w:val="nil"/>
              <w:right w:val="nil"/>
            </w:tcBorders>
            <w:shd w:val="clear" w:color="auto" w:fill="auto"/>
            <w:noWrap/>
            <w:vAlign w:val="bottom"/>
            <w:hideMark/>
          </w:tcPr>
          <w:p w:rsidR="00002C54" w:rsidRPr="00106B43" w:rsidRDefault="00002C54" w:rsidP="00002C54">
            <w:pPr>
              <w:jc w:val="center"/>
              <w:rPr>
                <w:sz w:val="18"/>
                <w:szCs w:val="18"/>
              </w:rPr>
            </w:pPr>
          </w:p>
        </w:tc>
        <w:tc>
          <w:tcPr>
            <w:tcW w:w="1635" w:type="dxa"/>
            <w:gridSpan w:val="5"/>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1766" w:type="dxa"/>
            <w:gridSpan w:val="6"/>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1472" w:type="dxa"/>
            <w:gridSpan w:val="6"/>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5343" w:type="dxa"/>
            <w:gridSpan w:val="11"/>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r>
      <w:tr w:rsidR="00002C54" w:rsidRPr="00106B43" w:rsidTr="00F43B2D">
        <w:trPr>
          <w:gridAfter w:val="2"/>
          <w:wAfter w:w="309" w:type="dxa"/>
          <w:trHeight w:val="27"/>
        </w:trPr>
        <w:tc>
          <w:tcPr>
            <w:tcW w:w="782" w:type="dxa"/>
            <w:tcBorders>
              <w:top w:val="single" w:sz="4" w:space="0" w:color="auto"/>
              <w:left w:val="single" w:sz="4" w:space="0" w:color="auto"/>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 п/п</w:t>
            </w:r>
          </w:p>
        </w:tc>
        <w:tc>
          <w:tcPr>
            <w:tcW w:w="3190" w:type="dxa"/>
            <w:gridSpan w:val="4"/>
            <w:tcBorders>
              <w:top w:val="single" w:sz="4" w:space="0" w:color="auto"/>
              <w:left w:val="nil"/>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Наименование материалов</w:t>
            </w:r>
          </w:p>
        </w:tc>
        <w:tc>
          <w:tcPr>
            <w:tcW w:w="1813" w:type="dxa"/>
            <w:gridSpan w:val="5"/>
            <w:tcBorders>
              <w:top w:val="single" w:sz="4" w:space="0" w:color="auto"/>
              <w:left w:val="nil"/>
              <w:bottom w:val="single" w:sz="4" w:space="0" w:color="auto"/>
              <w:right w:val="single" w:sz="4" w:space="0" w:color="auto"/>
            </w:tcBorders>
            <w:shd w:val="clear" w:color="auto" w:fill="auto"/>
            <w:hideMark/>
          </w:tcPr>
          <w:p w:rsidR="00002C54" w:rsidRPr="00106B43" w:rsidRDefault="00002C54" w:rsidP="00002C54">
            <w:pPr>
              <w:jc w:val="center"/>
              <w:rPr>
                <w:sz w:val="18"/>
                <w:szCs w:val="18"/>
              </w:rPr>
            </w:pPr>
            <w:r w:rsidRPr="00106B43">
              <w:rPr>
                <w:sz w:val="18"/>
                <w:szCs w:val="18"/>
              </w:rPr>
              <w:t>Тип и техническая характеристика</w:t>
            </w:r>
          </w:p>
        </w:tc>
        <w:tc>
          <w:tcPr>
            <w:tcW w:w="1635" w:type="dxa"/>
            <w:gridSpan w:val="5"/>
            <w:tcBorders>
              <w:top w:val="single" w:sz="4" w:space="0" w:color="auto"/>
              <w:left w:val="nil"/>
              <w:bottom w:val="single" w:sz="4" w:space="0" w:color="auto"/>
              <w:right w:val="single" w:sz="4" w:space="0" w:color="auto"/>
            </w:tcBorders>
            <w:shd w:val="clear" w:color="auto" w:fill="auto"/>
            <w:hideMark/>
          </w:tcPr>
          <w:p w:rsidR="00002C54" w:rsidRPr="00106B43" w:rsidRDefault="00002C54" w:rsidP="00002C54">
            <w:pPr>
              <w:jc w:val="center"/>
              <w:rPr>
                <w:sz w:val="18"/>
                <w:szCs w:val="18"/>
              </w:rPr>
            </w:pPr>
            <w:r w:rsidRPr="00106B43">
              <w:rPr>
                <w:sz w:val="18"/>
                <w:szCs w:val="18"/>
              </w:rPr>
              <w:t>Ед. измерения</w:t>
            </w:r>
          </w:p>
        </w:tc>
        <w:tc>
          <w:tcPr>
            <w:tcW w:w="1766" w:type="dxa"/>
            <w:gridSpan w:val="6"/>
            <w:tcBorders>
              <w:top w:val="single" w:sz="4" w:space="0" w:color="auto"/>
              <w:left w:val="nil"/>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Количество</w:t>
            </w:r>
          </w:p>
        </w:tc>
        <w:tc>
          <w:tcPr>
            <w:tcW w:w="1472" w:type="dxa"/>
            <w:gridSpan w:val="6"/>
            <w:tcBorders>
              <w:top w:val="single" w:sz="4" w:space="0" w:color="auto"/>
              <w:left w:val="nil"/>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Цена</w:t>
            </w:r>
          </w:p>
        </w:tc>
        <w:tc>
          <w:tcPr>
            <w:tcW w:w="5343" w:type="dxa"/>
            <w:gridSpan w:val="11"/>
            <w:tcBorders>
              <w:top w:val="single" w:sz="4" w:space="0" w:color="auto"/>
              <w:left w:val="nil"/>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Стоимость</w:t>
            </w:r>
          </w:p>
        </w:tc>
      </w:tr>
      <w:tr w:rsidR="00002C54" w:rsidRPr="00106B43" w:rsidTr="00F43B2D">
        <w:trPr>
          <w:gridAfter w:val="2"/>
          <w:wAfter w:w="309" w:type="dxa"/>
          <w:trHeight w:val="27"/>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1</w:t>
            </w:r>
          </w:p>
        </w:tc>
        <w:tc>
          <w:tcPr>
            <w:tcW w:w="3190" w:type="dxa"/>
            <w:gridSpan w:val="4"/>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2</w:t>
            </w: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3</w:t>
            </w: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4</w:t>
            </w: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5</w:t>
            </w: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6</w:t>
            </w: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7</w:t>
            </w:r>
          </w:p>
        </w:tc>
      </w:tr>
      <w:tr w:rsidR="00002C54" w:rsidRPr="00106B43" w:rsidTr="00F43B2D">
        <w:trPr>
          <w:gridAfter w:val="2"/>
          <w:wAfter w:w="309" w:type="dxa"/>
          <w:trHeight w:val="136"/>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38"/>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26"/>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4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30"/>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3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34"/>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2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6" w:type="dxa"/>
          <w:trHeight w:val="27"/>
        </w:trPr>
        <w:tc>
          <w:tcPr>
            <w:tcW w:w="9189" w:type="dxa"/>
            <w:gridSpan w:val="2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b/>
                <w:bCs/>
                <w:sz w:val="18"/>
                <w:szCs w:val="18"/>
              </w:rPr>
            </w:pPr>
            <w:r w:rsidRPr="00106B43">
              <w:rPr>
                <w:b/>
                <w:bCs/>
                <w:sz w:val="18"/>
                <w:szCs w:val="18"/>
              </w:rPr>
              <w:t>ИТОГО:</w:t>
            </w: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b/>
                <w:bCs/>
                <w:sz w:val="18"/>
                <w:szCs w:val="18"/>
              </w:rPr>
            </w:pP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Сдал:</w:t>
            </w:r>
          </w:p>
        </w:tc>
        <w:tc>
          <w:tcPr>
            <w:tcW w:w="3817"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143" w:type="dxa"/>
            <w:gridSpan w:val="9"/>
            <w:tcBorders>
              <w:top w:val="nil"/>
              <w:left w:val="nil"/>
              <w:bottom w:val="nil"/>
              <w:right w:val="nil"/>
            </w:tcBorders>
            <w:shd w:val="clear" w:color="auto" w:fill="auto"/>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Принял:</w:t>
            </w: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1"/>
          <w:wAfter w:w="22"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817" w:type="dxa"/>
            <w:gridSpan w:val="4"/>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(подпись)</w:t>
            </w: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6058" w:type="dxa"/>
            <w:gridSpan w:val="13"/>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(подпись)</w:t>
            </w: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F43B2D" w:rsidRPr="00106B43" w:rsidTr="00F43B2D">
        <w:trPr>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817"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trHeight w:val="27"/>
        </w:trPr>
        <w:tc>
          <w:tcPr>
            <w:tcW w:w="4827" w:type="dxa"/>
            <w:gridSpan w:val="6"/>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Комиссия:</w:t>
            </w: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F43B2D" w:rsidRPr="00106B43" w:rsidTr="00F43B2D">
        <w:trPr>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817"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trHeight w:val="27"/>
        </w:trPr>
        <w:tc>
          <w:tcPr>
            <w:tcW w:w="4827" w:type="dxa"/>
            <w:gridSpan w:val="6"/>
            <w:tcBorders>
              <w:top w:val="nil"/>
              <w:left w:val="nil"/>
              <w:bottom w:val="nil"/>
              <w:right w:val="nil"/>
            </w:tcBorders>
            <w:shd w:val="clear" w:color="auto" w:fill="auto"/>
            <w:noWrap/>
            <w:vAlign w:val="bottom"/>
            <w:hideMark/>
          </w:tcPr>
          <w:p w:rsidR="00002C54" w:rsidRPr="00106B43" w:rsidRDefault="00C61E8F" w:rsidP="00002C54">
            <w:pPr>
              <w:rPr>
                <w:b/>
                <w:bCs/>
                <w:sz w:val="18"/>
                <w:szCs w:val="18"/>
              </w:rPr>
            </w:pPr>
            <w:r>
              <w:rPr>
                <w:b/>
                <w:bCs/>
                <w:sz w:val="18"/>
                <w:szCs w:val="18"/>
              </w:rPr>
              <w:t>Генеральный подрядчик</w:t>
            </w: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5"/>
          <w:wAfter w:w="3843"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1243"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504"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10"/>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5"/>
          <w:wAfter w:w="3843"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(должность)</w:t>
            </w: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hideMark/>
          </w:tcPr>
          <w:p w:rsidR="00002C54" w:rsidRPr="00106B43" w:rsidRDefault="00002C54" w:rsidP="00002C54">
            <w:pPr>
              <w:jc w:val="right"/>
              <w:rPr>
                <w:sz w:val="18"/>
                <w:szCs w:val="18"/>
              </w:rPr>
            </w:pPr>
            <w:r w:rsidRPr="00106B43">
              <w:rPr>
                <w:sz w:val="18"/>
                <w:szCs w:val="18"/>
              </w:rPr>
              <w:t>(подпись)</w:t>
            </w: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10"/>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(расшифровка)</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F43B2D" w:rsidRPr="00106B43" w:rsidTr="00F43B2D">
        <w:trPr>
          <w:gridAfter w:val="6"/>
          <w:wAfter w:w="3855"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5"/>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131"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6"/>
          <w:wAfter w:w="3854" w:type="dxa"/>
          <w:trHeight w:val="27"/>
        </w:trPr>
        <w:tc>
          <w:tcPr>
            <w:tcW w:w="6090" w:type="dxa"/>
            <w:gridSpan w:val="11"/>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Подрядная организация</w:t>
            </w:r>
          </w:p>
        </w:tc>
        <w:tc>
          <w:tcPr>
            <w:tcW w:w="89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5"/>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131"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5"/>
          <w:wAfter w:w="3843"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1243"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504"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10"/>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5"/>
          <w:wAfter w:w="3843"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(должность)</w:t>
            </w: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hideMark/>
          </w:tcPr>
          <w:p w:rsidR="00002C54" w:rsidRPr="00106B43" w:rsidRDefault="00002C54" w:rsidP="00002C54">
            <w:pPr>
              <w:jc w:val="right"/>
              <w:rPr>
                <w:sz w:val="18"/>
                <w:szCs w:val="18"/>
              </w:rPr>
            </w:pPr>
            <w:r w:rsidRPr="00106B43">
              <w:rPr>
                <w:sz w:val="18"/>
                <w:szCs w:val="18"/>
              </w:rPr>
              <w:t>(подпись)</w:t>
            </w: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10"/>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(расшифровка)</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bl>
    <w:p w:rsidR="00002C54" w:rsidRDefault="00002C54" w:rsidP="00002C54">
      <w:pPr>
        <w:jc w:val="center"/>
        <w:rPr>
          <w:b/>
          <w:i/>
          <w:sz w:val="22"/>
          <w:szCs w:val="22"/>
          <w:lang w:eastAsia="ar-SA"/>
        </w:rPr>
      </w:pPr>
    </w:p>
    <w:p w:rsidR="00002C54" w:rsidRDefault="00D25CF0" w:rsidP="00F43B2D">
      <w:pPr>
        <w:pStyle w:val="SCH"/>
        <w:numPr>
          <w:ilvl w:val="0"/>
          <w:numId w:val="0"/>
        </w:numPr>
        <w:spacing w:before="120" w:line="240" w:lineRule="auto"/>
        <w:ind w:firstLine="12474"/>
        <w:jc w:val="center"/>
        <w:outlineLvl w:val="0"/>
        <w:rPr>
          <w:sz w:val="22"/>
          <w:szCs w:val="22"/>
        </w:rPr>
      </w:pPr>
      <w:bookmarkStart w:id="302" w:name="_Toc126239968"/>
      <w:bookmarkStart w:id="303" w:name="_Toc132275371"/>
      <w:r w:rsidRPr="00F43B2D">
        <w:rPr>
          <w:sz w:val="22"/>
          <w:szCs w:val="22"/>
        </w:rPr>
        <w:t xml:space="preserve">Приложение № 11.4 </w:t>
      </w:r>
      <w:r w:rsidRPr="00F43B2D">
        <w:rPr>
          <w:i w:val="0"/>
          <w:sz w:val="22"/>
          <w:szCs w:val="22"/>
        </w:rPr>
        <w:t>Форма акта на списание давальческих материалов</w:t>
      </w:r>
      <w:bookmarkEnd w:id="302"/>
      <w:bookmarkEnd w:id="303"/>
    </w:p>
    <w:tbl>
      <w:tblPr>
        <w:tblpPr w:leftFromText="180" w:rightFromText="180" w:vertAnchor="text" w:horzAnchor="page" w:tblpX="954" w:tblpY="248"/>
        <w:tblW w:w="15295" w:type="dxa"/>
        <w:tblLook w:val="04A0" w:firstRow="1" w:lastRow="0" w:firstColumn="1" w:lastColumn="0" w:noHBand="0" w:noVBand="1"/>
      </w:tblPr>
      <w:tblGrid>
        <w:gridCol w:w="236"/>
        <w:gridCol w:w="414"/>
        <w:gridCol w:w="318"/>
        <w:gridCol w:w="540"/>
        <w:gridCol w:w="69"/>
        <w:gridCol w:w="346"/>
        <w:gridCol w:w="269"/>
        <w:gridCol w:w="45"/>
        <w:gridCol w:w="279"/>
        <w:gridCol w:w="751"/>
        <w:gridCol w:w="355"/>
        <w:gridCol w:w="279"/>
        <w:gridCol w:w="39"/>
        <w:gridCol w:w="316"/>
        <w:gridCol w:w="408"/>
        <w:gridCol w:w="497"/>
        <w:gridCol w:w="171"/>
        <w:gridCol w:w="354"/>
        <w:gridCol w:w="409"/>
        <w:gridCol w:w="364"/>
        <w:gridCol w:w="204"/>
        <w:gridCol w:w="528"/>
        <w:gridCol w:w="68"/>
        <w:gridCol w:w="203"/>
        <w:gridCol w:w="174"/>
        <w:gridCol w:w="204"/>
        <w:gridCol w:w="305"/>
        <w:gridCol w:w="466"/>
        <w:gridCol w:w="201"/>
        <w:gridCol w:w="103"/>
        <w:gridCol w:w="149"/>
        <w:gridCol w:w="176"/>
        <w:gridCol w:w="52"/>
        <w:gridCol w:w="76"/>
        <w:gridCol w:w="88"/>
        <w:gridCol w:w="162"/>
        <w:gridCol w:w="33"/>
        <w:gridCol w:w="170"/>
        <w:gridCol w:w="620"/>
        <w:gridCol w:w="24"/>
        <w:gridCol w:w="192"/>
        <w:gridCol w:w="186"/>
        <w:gridCol w:w="57"/>
        <w:gridCol w:w="288"/>
        <w:gridCol w:w="90"/>
        <w:gridCol w:w="540"/>
        <w:gridCol w:w="485"/>
        <w:gridCol w:w="146"/>
        <w:gridCol w:w="65"/>
        <w:gridCol w:w="368"/>
        <w:gridCol w:w="230"/>
        <w:gridCol w:w="533"/>
        <w:gridCol w:w="763"/>
        <w:gridCol w:w="887"/>
      </w:tblGrid>
      <w:tr w:rsidR="00D25CF0" w:rsidRPr="00106B43" w:rsidTr="00F43B2D">
        <w:trPr>
          <w:trHeight w:val="556"/>
        </w:trPr>
        <w:tc>
          <w:tcPr>
            <w:tcW w:w="15295" w:type="dxa"/>
            <w:gridSpan w:val="54"/>
            <w:tcBorders>
              <w:top w:val="nil"/>
              <w:left w:val="nil"/>
              <w:bottom w:val="nil"/>
              <w:right w:val="nil"/>
            </w:tcBorders>
            <w:shd w:val="clear" w:color="auto" w:fill="auto"/>
            <w:hideMark/>
          </w:tcPr>
          <w:p w:rsidR="00D25CF0" w:rsidRPr="00106B43" w:rsidRDefault="00D25CF0" w:rsidP="00F43B2D">
            <w:pPr>
              <w:tabs>
                <w:tab w:val="left" w:pos="1276"/>
                <w:tab w:val="left" w:pos="1560"/>
              </w:tabs>
              <w:ind w:left="142" w:firstLine="567"/>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D25CF0" w:rsidRPr="00BE69AE" w:rsidTr="00F43B2D">
        <w:trPr>
          <w:trHeight w:val="166"/>
        </w:trPr>
        <w:tc>
          <w:tcPr>
            <w:tcW w:w="9651" w:type="dxa"/>
            <w:gridSpan w:val="37"/>
            <w:tcBorders>
              <w:top w:val="nil"/>
              <w:left w:val="nil"/>
              <w:bottom w:val="nil"/>
              <w:right w:val="nil"/>
            </w:tcBorders>
            <w:shd w:val="clear" w:color="auto" w:fill="auto"/>
            <w:noWrap/>
            <w:vAlign w:val="center"/>
            <w:hideMark/>
          </w:tcPr>
          <w:p w:rsidR="00D25CF0" w:rsidRPr="00BE69AE" w:rsidRDefault="00D25CF0" w:rsidP="00F43B2D">
            <w:pPr>
              <w:tabs>
                <w:tab w:val="left" w:pos="1276"/>
                <w:tab w:val="left" w:pos="1560"/>
              </w:tabs>
              <w:ind w:left="142" w:firstLineChars="400" w:firstLine="640"/>
              <w:rPr>
                <w:b/>
                <w:bCs/>
                <w:sz w:val="16"/>
                <w:szCs w:val="16"/>
              </w:rPr>
            </w:pPr>
            <w:r w:rsidRPr="00426664">
              <w:rPr>
                <w:b/>
                <w:bCs/>
                <w:sz w:val="16"/>
                <w:szCs w:val="16"/>
              </w:rPr>
              <w:t xml:space="preserve">                                    </w:t>
            </w:r>
            <w:r w:rsidRPr="00BE69AE">
              <w:rPr>
                <w:b/>
                <w:bCs/>
                <w:sz w:val="16"/>
                <w:szCs w:val="16"/>
              </w:rPr>
              <w:t xml:space="preserve">АКТ на списание давальческих материалов №                           от        </w:t>
            </w:r>
          </w:p>
        </w:tc>
        <w:tc>
          <w:tcPr>
            <w:tcW w:w="814"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31"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433"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63"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650"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7"/>
          <w:wAfter w:w="2992" w:type="dxa"/>
          <w:trHeight w:val="333"/>
        </w:trPr>
        <w:tc>
          <w:tcPr>
            <w:tcW w:w="6459" w:type="dxa"/>
            <w:gridSpan w:val="20"/>
            <w:tcBorders>
              <w:top w:val="nil"/>
              <w:left w:val="nil"/>
              <w:bottom w:val="nil"/>
              <w:right w:val="nil"/>
            </w:tcBorders>
            <w:shd w:val="clear" w:color="auto" w:fill="auto"/>
            <w:hideMark/>
          </w:tcPr>
          <w:p w:rsidR="00D25CF0" w:rsidRPr="00BE69AE" w:rsidRDefault="00D25CF0" w:rsidP="00F43B2D">
            <w:pPr>
              <w:tabs>
                <w:tab w:val="left" w:pos="615"/>
              </w:tabs>
              <w:ind w:left="142" w:firstLine="567"/>
              <w:rPr>
                <w:sz w:val="16"/>
                <w:szCs w:val="16"/>
              </w:rPr>
            </w:pPr>
          </w:p>
        </w:tc>
        <w:tc>
          <w:tcPr>
            <w:tcW w:w="800"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615"/>
                <w:tab w:val="left" w:pos="1560"/>
              </w:tabs>
              <w:ind w:left="142" w:firstLine="567"/>
              <w:rPr>
                <w:sz w:val="16"/>
                <w:szCs w:val="16"/>
              </w:rPr>
            </w:pPr>
          </w:p>
        </w:tc>
        <w:tc>
          <w:tcPr>
            <w:tcW w:w="377"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2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23"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62"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7"/>
          <w:wAfter w:w="2992" w:type="dxa"/>
          <w:trHeight w:val="174"/>
        </w:trPr>
        <w:tc>
          <w:tcPr>
            <w:tcW w:w="6459" w:type="dxa"/>
            <w:gridSpan w:val="20"/>
            <w:tcBorders>
              <w:top w:val="nil"/>
              <w:left w:val="nil"/>
              <w:bottom w:val="nil"/>
              <w:right w:val="nil"/>
            </w:tcBorders>
            <w:shd w:val="clear" w:color="auto" w:fill="auto"/>
            <w:hideMark/>
          </w:tcPr>
          <w:p w:rsidR="00D25CF0" w:rsidRPr="00BE69AE" w:rsidRDefault="00D25CF0" w:rsidP="00F43B2D">
            <w:pPr>
              <w:tabs>
                <w:tab w:val="left" w:pos="615"/>
              </w:tabs>
              <w:ind w:left="142" w:firstLine="567"/>
              <w:rPr>
                <w:sz w:val="16"/>
                <w:szCs w:val="16"/>
              </w:rPr>
            </w:pPr>
          </w:p>
        </w:tc>
        <w:tc>
          <w:tcPr>
            <w:tcW w:w="800"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615"/>
                <w:tab w:val="left" w:pos="1560"/>
              </w:tabs>
              <w:ind w:left="142" w:firstLine="567"/>
              <w:rPr>
                <w:sz w:val="16"/>
                <w:szCs w:val="16"/>
              </w:rPr>
            </w:pPr>
          </w:p>
        </w:tc>
        <w:tc>
          <w:tcPr>
            <w:tcW w:w="377"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2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23"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62"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7"/>
          <w:wAfter w:w="2992" w:type="dxa"/>
          <w:trHeight w:val="174"/>
        </w:trPr>
        <w:tc>
          <w:tcPr>
            <w:tcW w:w="6459" w:type="dxa"/>
            <w:gridSpan w:val="20"/>
            <w:tcBorders>
              <w:top w:val="nil"/>
              <w:left w:val="nil"/>
              <w:bottom w:val="nil"/>
              <w:right w:val="nil"/>
            </w:tcBorders>
            <w:shd w:val="clear" w:color="auto" w:fill="auto"/>
            <w:hideMark/>
          </w:tcPr>
          <w:p w:rsidR="00D25CF0" w:rsidRPr="00BE69AE" w:rsidRDefault="00D25CF0" w:rsidP="00F43B2D">
            <w:pPr>
              <w:tabs>
                <w:tab w:val="left" w:pos="615"/>
              </w:tabs>
              <w:ind w:left="142" w:firstLine="567"/>
              <w:rPr>
                <w:sz w:val="16"/>
                <w:szCs w:val="16"/>
              </w:rPr>
            </w:pPr>
          </w:p>
        </w:tc>
        <w:tc>
          <w:tcPr>
            <w:tcW w:w="800"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615"/>
                <w:tab w:val="left" w:pos="1560"/>
              </w:tabs>
              <w:ind w:left="142" w:firstLine="567"/>
              <w:rPr>
                <w:sz w:val="16"/>
                <w:szCs w:val="16"/>
              </w:rPr>
            </w:pPr>
          </w:p>
        </w:tc>
        <w:tc>
          <w:tcPr>
            <w:tcW w:w="377"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2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23"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62"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7"/>
          <w:wAfter w:w="2992" w:type="dxa"/>
          <w:trHeight w:val="333"/>
        </w:trPr>
        <w:tc>
          <w:tcPr>
            <w:tcW w:w="6459" w:type="dxa"/>
            <w:gridSpan w:val="20"/>
            <w:tcBorders>
              <w:top w:val="nil"/>
              <w:left w:val="nil"/>
              <w:bottom w:val="nil"/>
              <w:right w:val="nil"/>
            </w:tcBorders>
            <w:shd w:val="clear" w:color="auto" w:fill="auto"/>
            <w:hideMark/>
          </w:tcPr>
          <w:p w:rsidR="00D25CF0" w:rsidRPr="00BE69AE" w:rsidRDefault="00D25CF0" w:rsidP="00F43B2D">
            <w:pPr>
              <w:tabs>
                <w:tab w:val="left" w:pos="615"/>
              </w:tabs>
              <w:ind w:left="142" w:firstLine="567"/>
              <w:rPr>
                <w:sz w:val="16"/>
                <w:szCs w:val="16"/>
              </w:rPr>
            </w:pPr>
          </w:p>
        </w:tc>
        <w:tc>
          <w:tcPr>
            <w:tcW w:w="800"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615"/>
                <w:tab w:val="left" w:pos="1560"/>
              </w:tabs>
              <w:ind w:left="142" w:firstLine="567"/>
              <w:rPr>
                <w:sz w:val="16"/>
                <w:szCs w:val="16"/>
              </w:rPr>
            </w:pPr>
          </w:p>
        </w:tc>
        <w:tc>
          <w:tcPr>
            <w:tcW w:w="377"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2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23"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62"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3"/>
          <w:wAfter w:w="2183" w:type="dxa"/>
          <w:trHeight w:val="141"/>
        </w:trPr>
        <w:tc>
          <w:tcPr>
            <w:tcW w:w="236"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0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34"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6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D13193">
        <w:trPr>
          <w:gridAfter w:val="1"/>
          <w:wAfter w:w="887" w:type="dxa"/>
          <w:trHeight w:val="395"/>
        </w:trPr>
        <w:tc>
          <w:tcPr>
            <w:tcW w:w="1508" w:type="dxa"/>
            <w:gridSpan w:val="4"/>
            <w:tcBorders>
              <w:top w:val="single" w:sz="4" w:space="0" w:color="auto"/>
              <w:left w:val="single" w:sz="4" w:space="0" w:color="auto"/>
              <w:bottom w:val="single" w:sz="4" w:space="0" w:color="auto"/>
              <w:right w:val="nil"/>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Код</w:t>
            </w:r>
          </w:p>
        </w:tc>
        <w:tc>
          <w:tcPr>
            <w:tcW w:w="3156" w:type="dxa"/>
            <w:gridSpan w:val="11"/>
            <w:tcBorders>
              <w:top w:val="single" w:sz="4" w:space="0" w:color="auto"/>
              <w:left w:val="single" w:sz="4" w:space="0" w:color="auto"/>
              <w:bottom w:val="single" w:sz="4" w:space="0" w:color="auto"/>
              <w:right w:val="nil"/>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Наименование</w:t>
            </w:r>
          </w:p>
        </w:tc>
        <w:tc>
          <w:tcPr>
            <w:tcW w:w="252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Количество</w:t>
            </w:r>
          </w:p>
        </w:tc>
        <w:tc>
          <w:tcPr>
            <w:tcW w:w="2177" w:type="dxa"/>
            <w:gridSpan w:val="12"/>
            <w:tcBorders>
              <w:top w:val="single" w:sz="4" w:space="0" w:color="auto"/>
              <w:left w:val="nil"/>
              <w:bottom w:val="single" w:sz="4" w:space="0" w:color="auto"/>
              <w:right w:val="nil"/>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Единица</w:t>
            </w:r>
            <w:r w:rsidRPr="00BE69AE">
              <w:rPr>
                <w:sz w:val="16"/>
                <w:szCs w:val="16"/>
              </w:rPr>
              <w:br/>
              <w:t>измерения</w:t>
            </w:r>
          </w:p>
        </w:tc>
        <w:tc>
          <w:tcPr>
            <w:tcW w:w="182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Цена</w:t>
            </w:r>
          </w:p>
        </w:tc>
        <w:tc>
          <w:tcPr>
            <w:tcW w:w="3220" w:type="dxa"/>
            <w:gridSpan w:val="9"/>
            <w:tcBorders>
              <w:top w:val="single" w:sz="4" w:space="0" w:color="auto"/>
              <w:left w:val="nil"/>
              <w:bottom w:val="single" w:sz="4" w:space="0" w:color="auto"/>
              <w:right w:val="single" w:sz="4" w:space="0" w:color="auto"/>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Сумма</w:t>
            </w:r>
          </w:p>
        </w:tc>
      </w:tr>
      <w:tr w:rsidR="00D25CF0" w:rsidRPr="00BE69AE" w:rsidTr="00D13193">
        <w:trPr>
          <w:gridAfter w:val="1"/>
          <w:wAfter w:w="887" w:type="dxa"/>
          <w:trHeight w:val="152"/>
        </w:trPr>
        <w:tc>
          <w:tcPr>
            <w:tcW w:w="1508" w:type="dxa"/>
            <w:gridSpan w:val="4"/>
            <w:tcBorders>
              <w:top w:val="single" w:sz="4" w:space="0" w:color="auto"/>
              <w:left w:val="single" w:sz="4" w:space="0" w:color="auto"/>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right"/>
              <w:rPr>
                <w:sz w:val="16"/>
                <w:szCs w:val="16"/>
              </w:rPr>
            </w:pPr>
            <w:r w:rsidRPr="00BE69AE">
              <w:rPr>
                <w:sz w:val="16"/>
                <w:szCs w:val="16"/>
              </w:rPr>
              <w:t> </w:t>
            </w:r>
          </w:p>
        </w:tc>
        <w:tc>
          <w:tcPr>
            <w:tcW w:w="3156" w:type="dxa"/>
            <w:gridSpan w:val="11"/>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2527" w:type="dxa"/>
            <w:gridSpan w:val="7"/>
            <w:tcBorders>
              <w:top w:val="single" w:sz="4" w:space="0" w:color="auto"/>
              <w:left w:val="nil"/>
              <w:bottom w:val="single" w:sz="4" w:space="0" w:color="auto"/>
              <w:right w:val="single" w:sz="4" w:space="0" w:color="auto"/>
            </w:tcBorders>
            <w:shd w:val="clear" w:color="auto" w:fill="auto"/>
            <w:noWrap/>
            <w:hideMark/>
          </w:tcPr>
          <w:p w:rsidR="00D25CF0" w:rsidRPr="00BE69AE" w:rsidRDefault="00D25CF0" w:rsidP="00F43B2D">
            <w:pPr>
              <w:tabs>
                <w:tab w:val="left" w:pos="1276"/>
                <w:tab w:val="left" w:pos="1560"/>
              </w:tabs>
              <w:ind w:left="142" w:firstLine="567"/>
              <w:jc w:val="right"/>
              <w:rPr>
                <w:sz w:val="16"/>
                <w:szCs w:val="16"/>
              </w:rPr>
            </w:pPr>
            <w:r w:rsidRPr="00BE69AE">
              <w:rPr>
                <w:sz w:val="16"/>
                <w:szCs w:val="16"/>
              </w:rPr>
              <w:t> </w:t>
            </w:r>
          </w:p>
        </w:tc>
        <w:tc>
          <w:tcPr>
            <w:tcW w:w="2177" w:type="dxa"/>
            <w:gridSpan w:val="12"/>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1820" w:type="dxa"/>
            <w:gridSpan w:val="10"/>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3220" w:type="dxa"/>
            <w:gridSpan w:val="9"/>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r>
      <w:tr w:rsidR="00D25CF0" w:rsidRPr="00BE69AE" w:rsidTr="00D13193">
        <w:trPr>
          <w:gridAfter w:val="1"/>
          <w:wAfter w:w="887" w:type="dxa"/>
          <w:trHeight w:val="137"/>
        </w:trPr>
        <w:tc>
          <w:tcPr>
            <w:tcW w:w="1508" w:type="dxa"/>
            <w:gridSpan w:val="4"/>
            <w:tcBorders>
              <w:top w:val="single" w:sz="4" w:space="0" w:color="auto"/>
              <w:left w:val="single" w:sz="4" w:space="0" w:color="auto"/>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right"/>
              <w:rPr>
                <w:sz w:val="16"/>
                <w:szCs w:val="16"/>
              </w:rPr>
            </w:pPr>
            <w:r w:rsidRPr="00BE69AE">
              <w:rPr>
                <w:sz w:val="16"/>
                <w:szCs w:val="16"/>
              </w:rPr>
              <w:t> </w:t>
            </w:r>
          </w:p>
        </w:tc>
        <w:tc>
          <w:tcPr>
            <w:tcW w:w="3156" w:type="dxa"/>
            <w:gridSpan w:val="11"/>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2527" w:type="dxa"/>
            <w:gridSpan w:val="7"/>
            <w:tcBorders>
              <w:top w:val="single" w:sz="4" w:space="0" w:color="auto"/>
              <w:left w:val="nil"/>
              <w:bottom w:val="single" w:sz="4" w:space="0" w:color="auto"/>
              <w:right w:val="single" w:sz="4" w:space="0" w:color="auto"/>
            </w:tcBorders>
            <w:shd w:val="clear" w:color="auto" w:fill="auto"/>
            <w:noWrap/>
            <w:hideMark/>
          </w:tcPr>
          <w:p w:rsidR="00D25CF0" w:rsidRPr="00BE69AE" w:rsidRDefault="00D25CF0" w:rsidP="00F43B2D">
            <w:pPr>
              <w:tabs>
                <w:tab w:val="left" w:pos="1276"/>
                <w:tab w:val="left" w:pos="1560"/>
              </w:tabs>
              <w:ind w:left="142" w:firstLine="567"/>
              <w:jc w:val="right"/>
              <w:rPr>
                <w:sz w:val="16"/>
                <w:szCs w:val="16"/>
              </w:rPr>
            </w:pPr>
            <w:r w:rsidRPr="00BE69AE">
              <w:rPr>
                <w:sz w:val="16"/>
                <w:szCs w:val="16"/>
              </w:rPr>
              <w:t> </w:t>
            </w:r>
          </w:p>
        </w:tc>
        <w:tc>
          <w:tcPr>
            <w:tcW w:w="2177" w:type="dxa"/>
            <w:gridSpan w:val="12"/>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1820" w:type="dxa"/>
            <w:gridSpan w:val="10"/>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3220" w:type="dxa"/>
            <w:gridSpan w:val="9"/>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r>
      <w:tr w:rsidR="00D25CF0" w:rsidRPr="00BE69AE" w:rsidTr="00F43B2D">
        <w:trPr>
          <w:gridAfter w:val="3"/>
          <w:wAfter w:w="2183" w:type="dxa"/>
          <w:trHeight w:val="141"/>
        </w:trPr>
        <w:tc>
          <w:tcPr>
            <w:tcW w:w="236"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0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34"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6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trHeight w:val="141"/>
        </w:trPr>
        <w:tc>
          <w:tcPr>
            <w:tcW w:w="8145" w:type="dxa"/>
            <w:gridSpan w:val="27"/>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b/>
                <w:bCs/>
                <w:sz w:val="16"/>
                <w:szCs w:val="16"/>
              </w:rPr>
            </w:pPr>
            <w:r w:rsidRPr="00BE69AE">
              <w:rPr>
                <w:b/>
                <w:bCs/>
                <w:sz w:val="16"/>
                <w:szCs w:val="16"/>
              </w:rPr>
              <w:t>Всего наименований                          , на сумму                                                руб.</w:t>
            </w:r>
          </w:p>
        </w:tc>
        <w:tc>
          <w:tcPr>
            <w:tcW w:w="91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87" w:type="dxa"/>
            <w:gridSpan w:val="6"/>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14"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31"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433"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63"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650"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3"/>
          <w:wAfter w:w="2183" w:type="dxa"/>
          <w:trHeight w:val="156"/>
        </w:trPr>
        <w:tc>
          <w:tcPr>
            <w:tcW w:w="236"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0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34"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6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3"/>
          <w:wAfter w:w="2183" w:type="dxa"/>
          <w:trHeight w:val="164"/>
        </w:trPr>
        <w:tc>
          <w:tcPr>
            <w:tcW w:w="236"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839" w:type="dxa"/>
            <w:gridSpan w:val="5"/>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rPr>
                <w:sz w:val="16"/>
                <w:szCs w:val="16"/>
              </w:rPr>
            </w:pPr>
            <w:r w:rsidRPr="00BE69AE">
              <w:rPr>
                <w:sz w:val="16"/>
                <w:szCs w:val="16"/>
              </w:rPr>
              <w:t>Подрядчик:</w:t>
            </w:r>
          </w:p>
        </w:tc>
        <w:tc>
          <w:tcPr>
            <w:tcW w:w="56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1"/>
          <w:wAfter w:w="887" w:type="dxa"/>
          <w:trHeight w:val="164"/>
        </w:trPr>
        <w:tc>
          <w:tcPr>
            <w:tcW w:w="1923" w:type="dxa"/>
            <w:gridSpan w:val="6"/>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1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85" w:type="dxa"/>
            <w:gridSpan w:val="3"/>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1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92" w:type="dxa"/>
            <w:gridSpan w:val="4"/>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xml:space="preserve"> </w:t>
            </w:r>
          </w:p>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35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29" w:type="dxa"/>
            <w:gridSpan w:val="12"/>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77"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608" w:type="dxa"/>
            <w:gridSpan w:val="10"/>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30" w:type="dxa"/>
            <w:gridSpan w:val="8"/>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r>
      <w:tr w:rsidR="00D25CF0" w:rsidRPr="00BE69AE" w:rsidTr="00F43B2D">
        <w:trPr>
          <w:gridAfter w:val="1"/>
          <w:wAfter w:w="887" w:type="dxa"/>
          <w:trHeight w:val="164"/>
        </w:trPr>
        <w:tc>
          <w:tcPr>
            <w:tcW w:w="1923" w:type="dxa"/>
            <w:gridSpan w:val="6"/>
            <w:tcBorders>
              <w:top w:val="nil"/>
              <w:left w:val="nil"/>
              <w:bottom w:val="nil"/>
              <w:right w:val="nil"/>
            </w:tcBorders>
            <w:shd w:val="clear" w:color="auto" w:fill="auto"/>
            <w:hideMark/>
          </w:tcPr>
          <w:p w:rsidR="00D25CF0" w:rsidRPr="00BE69AE" w:rsidRDefault="00D25CF0" w:rsidP="00F43B2D">
            <w:pPr>
              <w:tabs>
                <w:tab w:val="left" w:pos="78"/>
              </w:tabs>
              <w:rPr>
                <w:sz w:val="16"/>
                <w:szCs w:val="16"/>
              </w:rPr>
            </w:pPr>
            <w:r w:rsidRPr="00BE69AE">
              <w:rPr>
                <w:sz w:val="16"/>
                <w:szCs w:val="16"/>
              </w:rPr>
              <w:t xml:space="preserve">                       должность</w:t>
            </w:r>
          </w:p>
        </w:tc>
        <w:tc>
          <w:tcPr>
            <w:tcW w:w="31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85" w:type="dxa"/>
            <w:gridSpan w:val="3"/>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hanging="34"/>
              <w:jc w:val="center"/>
              <w:rPr>
                <w:sz w:val="16"/>
                <w:szCs w:val="16"/>
              </w:rPr>
            </w:pPr>
            <w:r w:rsidRPr="00BE69AE">
              <w:rPr>
                <w:sz w:val="16"/>
                <w:szCs w:val="16"/>
              </w:rPr>
              <w:t>подпись</w:t>
            </w:r>
          </w:p>
        </w:tc>
        <w:tc>
          <w:tcPr>
            <w:tcW w:w="2064" w:type="dxa"/>
            <w:gridSpan w:val="7"/>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hanging="55"/>
              <w:jc w:val="center"/>
              <w:rPr>
                <w:sz w:val="16"/>
                <w:szCs w:val="16"/>
              </w:rPr>
            </w:pPr>
            <w:r w:rsidRPr="00BE69AE">
              <w:rPr>
                <w:sz w:val="16"/>
                <w:szCs w:val="16"/>
              </w:rPr>
              <w:t>расшифровка подписи</w:t>
            </w:r>
          </w:p>
        </w:tc>
        <w:tc>
          <w:tcPr>
            <w:tcW w:w="3229" w:type="dxa"/>
            <w:gridSpan w:val="12"/>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должность</w:t>
            </w:r>
          </w:p>
        </w:tc>
        <w:tc>
          <w:tcPr>
            <w:tcW w:w="377"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608" w:type="dxa"/>
            <w:gridSpan w:val="10"/>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подпись</w:t>
            </w: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30" w:type="dxa"/>
            <w:gridSpan w:val="8"/>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расшифровка подписи</w:t>
            </w:r>
          </w:p>
        </w:tc>
      </w:tr>
      <w:tr w:rsidR="00D25CF0" w:rsidRPr="00BE69AE" w:rsidTr="00F43B2D">
        <w:trPr>
          <w:gridAfter w:val="3"/>
          <w:wAfter w:w="2183" w:type="dxa"/>
          <w:trHeight w:val="156"/>
        </w:trPr>
        <w:tc>
          <w:tcPr>
            <w:tcW w:w="236"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0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34"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6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1"/>
          <w:wAfter w:w="887" w:type="dxa"/>
          <w:trHeight w:val="164"/>
        </w:trPr>
        <w:tc>
          <w:tcPr>
            <w:tcW w:w="1923" w:type="dxa"/>
            <w:gridSpan w:val="6"/>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1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85" w:type="dxa"/>
            <w:gridSpan w:val="3"/>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1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92" w:type="dxa"/>
            <w:gridSpan w:val="4"/>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35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29" w:type="dxa"/>
            <w:gridSpan w:val="12"/>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77"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608" w:type="dxa"/>
            <w:gridSpan w:val="10"/>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30" w:type="dxa"/>
            <w:gridSpan w:val="8"/>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r>
      <w:tr w:rsidR="00D25CF0" w:rsidRPr="00BE69AE" w:rsidTr="00F43B2D">
        <w:trPr>
          <w:gridAfter w:val="1"/>
          <w:wAfter w:w="887" w:type="dxa"/>
          <w:trHeight w:val="164"/>
        </w:trPr>
        <w:tc>
          <w:tcPr>
            <w:tcW w:w="1923" w:type="dxa"/>
            <w:gridSpan w:val="6"/>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должность</w:t>
            </w:r>
          </w:p>
        </w:tc>
        <w:tc>
          <w:tcPr>
            <w:tcW w:w="31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85" w:type="dxa"/>
            <w:gridSpan w:val="3"/>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подпись</w:t>
            </w:r>
          </w:p>
        </w:tc>
        <w:tc>
          <w:tcPr>
            <w:tcW w:w="2064" w:type="dxa"/>
            <w:gridSpan w:val="7"/>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расшифровка подписи</w:t>
            </w:r>
          </w:p>
        </w:tc>
        <w:tc>
          <w:tcPr>
            <w:tcW w:w="3229" w:type="dxa"/>
            <w:gridSpan w:val="12"/>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должность</w:t>
            </w:r>
          </w:p>
        </w:tc>
        <w:tc>
          <w:tcPr>
            <w:tcW w:w="377"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608" w:type="dxa"/>
            <w:gridSpan w:val="10"/>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подпись</w:t>
            </w: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30" w:type="dxa"/>
            <w:gridSpan w:val="8"/>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расшифровка подписи</w:t>
            </w:r>
          </w:p>
        </w:tc>
      </w:tr>
      <w:tr w:rsidR="00D25CF0" w:rsidRPr="00BE69AE" w:rsidTr="00F43B2D">
        <w:tblPrEx>
          <w:tblLook w:val="01E0" w:firstRow="1" w:lastRow="1" w:firstColumn="1" w:lastColumn="1" w:noHBand="0" w:noVBand="0"/>
        </w:tblPrEx>
        <w:trPr>
          <w:trHeight w:val="795"/>
        </w:trPr>
        <w:tc>
          <w:tcPr>
            <w:tcW w:w="8145" w:type="dxa"/>
            <w:gridSpan w:val="27"/>
          </w:tcPr>
          <w:p w:rsidR="00D25CF0" w:rsidRPr="00BE69AE" w:rsidRDefault="00D25CF0" w:rsidP="00F43B2D">
            <w:pPr>
              <w:tabs>
                <w:tab w:val="left" w:pos="1276"/>
                <w:tab w:val="left" w:pos="1560"/>
              </w:tabs>
              <w:ind w:left="142" w:firstLine="567"/>
              <w:rPr>
                <w:b/>
                <w:sz w:val="16"/>
                <w:szCs w:val="16"/>
              </w:rPr>
            </w:pPr>
            <w:r w:rsidRPr="00BE69AE">
              <w:rPr>
                <w:b/>
                <w:sz w:val="16"/>
                <w:szCs w:val="16"/>
              </w:rPr>
              <w:t>Подрядчик:</w:t>
            </w:r>
          </w:p>
          <w:p w:rsidR="00D25CF0" w:rsidRPr="00BE69AE" w:rsidRDefault="00D25CF0" w:rsidP="00F43B2D">
            <w:pPr>
              <w:tabs>
                <w:tab w:val="left" w:pos="1276"/>
                <w:tab w:val="left" w:pos="1560"/>
              </w:tabs>
              <w:rPr>
                <w:b/>
                <w:sz w:val="16"/>
                <w:szCs w:val="16"/>
              </w:rPr>
            </w:pPr>
          </w:p>
          <w:p w:rsidR="00D25CF0" w:rsidRPr="00BE69AE" w:rsidRDefault="00D25CF0" w:rsidP="00F43B2D">
            <w:pPr>
              <w:tabs>
                <w:tab w:val="left" w:pos="1276"/>
                <w:tab w:val="left" w:pos="1560"/>
              </w:tabs>
              <w:ind w:left="142" w:firstLine="567"/>
              <w:rPr>
                <w:b/>
                <w:sz w:val="16"/>
                <w:szCs w:val="16"/>
              </w:rPr>
            </w:pPr>
            <w:r w:rsidRPr="00BE69AE">
              <w:rPr>
                <w:b/>
                <w:sz w:val="16"/>
                <w:szCs w:val="16"/>
              </w:rPr>
              <w:t>___________________/______________/</w:t>
            </w:r>
          </w:p>
        </w:tc>
        <w:tc>
          <w:tcPr>
            <w:tcW w:w="7150" w:type="dxa"/>
            <w:gridSpan w:val="27"/>
          </w:tcPr>
          <w:p w:rsidR="00D25CF0" w:rsidRPr="00BE69AE" w:rsidRDefault="00C61E8F" w:rsidP="00F43B2D">
            <w:pPr>
              <w:tabs>
                <w:tab w:val="left" w:pos="1276"/>
                <w:tab w:val="left" w:pos="1560"/>
              </w:tabs>
              <w:ind w:left="142" w:firstLine="567"/>
              <w:rPr>
                <w:b/>
                <w:sz w:val="16"/>
                <w:szCs w:val="16"/>
              </w:rPr>
            </w:pPr>
            <w:r>
              <w:rPr>
                <w:b/>
                <w:sz w:val="16"/>
                <w:szCs w:val="16"/>
              </w:rPr>
              <w:t>Генеральный подрядчик</w:t>
            </w:r>
            <w:r w:rsidR="00D25CF0" w:rsidRPr="00BE69AE">
              <w:rPr>
                <w:b/>
                <w:sz w:val="16"/>
                <w:szCs w:val="16"/>
              </w:rPr>
              <w:t>:</w:t>
            </w:r>
          </w:p>
          <w:p w:rsidR="00D25CF0" w:rsidRPr="00BE69AE" w:rsidRDefault="00D25CF0" w:rsidP="00F43B2D">
            <w:pPr>
              <w:tabs>
                <w:tab w:val="left" w:pos="1276"/>
                <w:tab w:val="left" w:pos="1560"/>
              </w:tabs>
              <w:ind w:left="142" w:firstLine="567"/>
              <w:rPr>
                <w:b/>
                <w:sz w:val="16"/>
                <w:szCs w:val="16"/>
              </w:rPr>
            </w:pPr>
          </w:p>
          <w:p w:rsidR="00D25CF0" w:rsidRPr="00BE69AE" w:rsidRDefault="00D25CF0" w:rsidP="00F43B2D">
            <w:pPr>
              <w:tabs>
                <w:tab w:val="left" w:pos="1276"/>
                <w:tab w:val="left" w:pos="1560"/>
              </w:tabs>
              <w:ind w:left="142" w:firstLine="567"/>
              <w:rPr>
                <w:b/>
                <w:sz w:val="16"/>
                <w:szCs w:val="16"/>
              </w:rPr>
            </w:pPr>
            <w:r w:rsidRPr="00BE69AE">
              <w:rPr>
                <w:b/>
                <w:sz w:val="16"/>
                <w:szCs w:val="16"/>
              </w:rPr>
              <w:t>___________________/______________/</w:t>
            </w:r>
          </w:p>
        </w:tc>
      </w:tr>
    </w:tbl>
    <w:p w:rsidR="00D25CF0" w:rsidRDefault="00D25CF0" w:rsidP="00D25CF0">
      <w:pPr>
        <w:pStyle w:val="SCH"/>
        <w:numPr>
          <w:ilvl w:val="0"/>
          <w:numId w:val="0"/>
        </w:numPr>
        <w:jc w:val="left"/>
        <w:rPr>
          <w:sz w:val="22"/>
          <w:szCs w:val="22"/>
        </w:rPr>
      </w:pPr>
    </w:p>
    <w:p w:rsidR="00D25CF0" w:rsidRDefault="00D25CF0" w:rsidP="0038729D">
      <w:pPr>
        <w:pStyle w:val="SCH"/>
        <w:numPr>
          <w:ilvl w:val="0"/>
          <w:numId w:val="0"/>
        </w:numPr>
        <w:rPr>
          <w:sz w:val="22"/>
          <w:szCs w:val="22"/>
        </w:rPr>
      </w:pPr>
    </w:p>
    <w:p w:rsidR="00D13193" w:rsidRDefault="00D13193" w:rsidP="00D13193">
      <w:pPr>
        <w:sectPr w:rsidR="00D13193" w:rsidSect="00F43B2D">
          <w:pgSz w:w="16838" w:h="11906" w:orient="landscape" w:code="9"/>
          <w:pgMar w:top="992" w:right="1134" w:bottom="425" w:left="1134" w:header="709" w:footer="709" w:gutter="0"/>
          <w:cols w:space="708"/>
          <w:docGrid w:linePitch="360"/>
        </w:sectPr>
      </w:pPr>
    </w:p>
    <w:p w:rsidR="00D13193" w:rsidRDefault="00D13193" w:rsidP="00D13193"/>
    <w:p w:rsidR="00F5139C" w:rsidRPr="00B91D95" w:rsidRDefault="0038729D" w:rsidP="00E46DBA">
      <w:pPr>
        <w:pStyle w:val="SCH"/>
        <w:numPr>
          <w:ilvl w:val="0"/>
          <w:numId w:val="0"/>
        </w:numPr>
        <w:spacing w:before="120" w:line="240" w:lineRule="auto"/>
        <w:ind w:firstLine="8505"/>
        <w:jc w:val="center"/>
        <w:outlineLvl w:val="0"/>
        <w:rPr>
          <w:sz w:val="22"/>
          <w:szCs w:val="22"/>
        </w:rPr>
      </w:pPr>
      <w:bookmarkStart w:id="304" w:name="_Toc132275372"/>
      <w:r w:rsidRPr="0038729D">
        <w:rPr>
          <w:sz w:val="22"/>
          <w:szCs w:val="22"/>
        </w:rPr>
        <w:t>Приложение №</w:t>
      </w:r>
      <w:r w:rsidR="00E46DBA">
        <w:rPr>
          <w:sz w:val="22"/>
          <w:szCs w:val="22"/>
        </w:rPr>
        <w:t xml:space="preserve"> </w:t>
      </w:r>
      <w:r w:rsidRPr="0038729D">
        <w:rPr>
          <w:sz w:val="22"/>
          <w:szCs w:val="22"/>
        </w:rPr>
        <w:t>12</w:t>
      </w:r>
      <w:r w:rsidR="00E46DBA">
        <w:rPr>
          <w:sz w:val="22"/>
          <w:szCs w:val="22"/>
        </w:rPr>
        <w:t xml:space="preserve"> </w:t>
      </w:r>
      <w:r w:rsidR="00F5139C" w:rsidRPr="00E46DBA">
        <w:rPr>
          <w:i w:val="0"/>
          <w:sz w:val="22"/>
          <w:szCs w:val="22"/>
        </w:rPr>
        <w:t>Требования к Проектам производства работ (ППР) Подрядных организаций для работ на объектах ОАО «ИЭСК»</w:t>
      </w:r>
      <w:bookmarkEnd w:id="304"/>
    </w:p>
    <w:p w:rsidR="00DE2DD3" w:rsidRPr="006B2611" w:rsidRDefault="00DE2DD3" w:rsidP="00B54B8F">
      <w:pPr>
        <w:numPr>
          <w:ilvl w:val="0"/>
          <w:numId w:val="23"/>
        </w:numPr>
        <w:shd w:val="clear" w:color="auto" w:fill="FFFFFF"/>
        <w:tabs>
          <w:tab w:val="left" w:pos="284"/>
        </w:tabs>
        <w:spacing w:after="120"/>
        <w:ind w:firstLine="567"/>
        <w:jc w:val="both"/>
        <w:rPr>
          <w:sz w:val="22"/>
          <w:szCs w:val="22"/>
        </w:rPr>
      </w:pPr>
      <w:r>
        <w:rPr>
          <w:sz w:val="22"/>
          <w:szCs w:val="22"/>
        </w:rPr>
        <w:t>ППР разрабатывает П</w:t>
      </w:r>
      <w:r w:rsidRPr="006B2611">
        <w:rPr>
          <w:sz w:val="22"/>
          <w:szCs w:val="22"/>
        </w:rPr>
        <w:t xml:space="preserve">одрядная организация. ППР согласовываются с техническими службами филиала по профилю деятельности, </w:t>
      </w:r>
      <w:proofErr w:type="spellStart"/>
      <w:r w:rsidRPr="006B2611">
        <w:rPr>
          <w:sz w:val="22"/>
          <w:szCs w:val="22"/>
        </w:rPr>
        <w:t>СНОТиПБ</w:t>
      </w:r>
      <w:proofErr w:type="spellEnd"/>
      <w:r w:rsidRPr="006B2611">
        <w:rPr>
          <w:sz w:val="22"/>
          <w:szCs w:val="22"/>
        </w:rPr>
        <w:t>, главным инженером филиал</w:t>
      </w:r>
      <w:r>
        <w:rPr>
          <w:sz w:val="22"/>
          <w:szCs w:val="22"/>
        </w:rPr>
        <w:t>а. Утверждает ППР руководитель П</w:t>
      </w:r>
      <w:r w:rsidRPr="006B2611">
        <w:rPr>
          <w:sz w:val="22"/>
          <w:szCs w:val="22"/>
        </w:rPr>
        <w:t xml:space="preserve">одрядной организации. </w:t>
      </w:r>
    </w:p>
    <w:p w:rsidR="00DE2DD3" w:rsidRPr="006B2611" w:rsidRDefault="00DE2DD3" w:rsidP="00B54B8F">
      <w:pPr>
        <w:numPr>
          <w:ilvl w:val="0"/>
          <w:numId w:val="23"/>
        </w:numPr>
        <w:shd w:val="clear" w:color="auto" w:fill="FFFFFF"/>
        <w:tabs>
          <w:tab w:val="left" w:pos="284"/>
        </w:tabs>
        <w:spacing w:after="120"/>
        <w:ind w:firstLine="567"/>
        <w:jc w:val="both"/>
        <w:rPr>
          <w:sz w:val="22"/>
          <w:szCs w:val="22"/>
        </w:rPr>
      </w:pPr>
      <w:r w:rsidRPr="006B2611">
        <w:rPr>
          <w:sz w:val="22"/>
          <w:szCs w:val="22"/>
        </w:rPr>
        <w:t>ППР раз</w:t>
      </w:r>
      <w:r>
        <w:rPr>
          <w:sz w:val="22"/>
          <w:szCs w:val="22"/>
        </w:rPr>
        <w:t>рабатывается и предоставляется П</w:t>
      </w:r>
      <w:r w:rsidRPr="006B2611">
        <w:rPr>
          <w:sz w:val="22"/>
          <w:szCs w:val="22"/>
        </w:rPr>
        <w:t xml:space="preserve">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6B2611">
        <w:rPr>
          <w:sz w:val="22"/>
          <w:szCs w:val="22"/>
        </w:rPr>
        <w:t>п.п</w:t>
      </w:r>
      <w:proofErr w:type="spellEnd"/>
      <w:r w:rsidRPr="006B2611">
        <w:rPr>
          <w:sz w:val="22"/>
          <w:szCs w:val="22"/>
        </w:rPr>
        <w:t>. 4.4; 4.9; 37.6; 37.9; 37.10; 38.1; 38.21; 38.22; 38.42; 38.44; 41.28 действующих Правил охраны труда при эксплуатации электроустановок.</w:t>
      </w:r>
    </w:p>
    <w:p w:rsidR="00DE2DD3" w:rsidRPr="006B2611" w:rsidRDefault="00DE2DD3" w:rsidP="00B54B8F">
      <w:pPr>
        <w:numPr>
          <w:ilvl w:val="0"/>
          <w:numId w:val="23"/>
        </w:numPr>
        <w:shd w:val="clear" w:color="auto" w:fill="FFFFFF"/>
        <w:tabs>
          <w:tab w:val="left" w:pos="284"/>
        </w:tabs>
        <w:spacing w:after="120"/>
        <w:ind w:firstLine="567"/>
        <w:jc w:val="both"/>
        <w:rPr>
          <w:sz w:val="22"/>
          <w:szCs w:val="22"/>
        </w:rPr>
      </w:pPr>
      <w:r w:rsidRPr="006B261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DE2DD3" w:rsidRPr="006B2611" w:rsidRDefault="00DE2DD3" w:rsidP="00B54B8F">
      <w:pPr>
        <w:numPr>
          <w:ilvl w:val="1"/>
          <w:numId w:val="23"/>
        </w:numPr>
        <w:shd w:val="clear" w:color="auto" w:fill="FFFFFF"/>
        <w:tabs>
          <w:tab w:val="num" w:pos="0"/>
          <w:tab w:val="left" w:pos="284"/>
          <w:tab w:val="left" w:pos="851"/>
        </w:tabs>
        <w:spacing w:after="120"/>
        <w:ind w:left="0" w:firstLine="567"/>
        <w:jc w:val="both"/>
        <w:rPr>
          <w:sz w:val="22"/>
          <w:szCs w:val="22"/>
        </w:rPr>
      </w:pPr>
      <w:r w:rsidRPr="006B2611">
        <w:rPr>
          <w:sz w:val="22"/>
          <w:szCs w:val="22"/>
        </w:rPr>
        <w:t xml:space="preserve">Выполнение работ с применением машин и механизмов для слива, </w:t>
      </w:r>
      <w:proofErr w:type="spellStart"/>
      <w:r w:rsidRPr="006B2611">
        <w:rPr>
          <w:sz w:val="22"/>
          <w:szCs w:val="22"/>
        </w:rPr>
        <w:t>долива</w:t>
      </w:r>
      <w:proofErr w:type="spellEnd"/>
      <w:r w:rsidRPr="006B2611">
        <w:rPr>
          <w:sz w:val="22"/>
          <w:szCs w:val="22"/>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Замена изоляторов, траверс, арматуры и замена провода на ВЛ в местах пересечения ВЛ с железными и шоссейными дорогами.</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Испытание и измерение эл. оборудования с подачей повышенного напряжения.</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Все работы, связанные с установкой инвентарных лесов, временн</w:t>
      </w:r>
      <w:r w:rsidR="00E63932">
        <w:rPr>
          <w:sz w:val="22"/>
          <w:szCs w:val="22"/>
        </w:rPr>
        <w:t xml:space="preserve">ое </w:t>
      </w:r>
      <w:r w:rsidR="00E46DBA">
        <w:rPr>
          <w:sz w:val="22"/>
          <w:szCs w:val="22"/>
        </w:rPr>
        <w:t>закрепление конструкций</w:t>
      </w:r>
      <w:r w:rsidRPr="006B2611">
        <w:rPr>
          <w:sz w:val="22"/>
          <w:szCs w:val="22"/>
        </w:rPr>
        <w:t xml:space="preserve">, применение специальных грузоподъемных устройств и т. п. для обеспечения безопасного производства работ; </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Производство работ во всех колодцах (тепловых, канализационных, водопроводных), при замене отдельных узлов, задвижек, труб и т.д.</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При работах в закрытых пожарных водоёмах и маслоприёмниках, емкостях.  </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выполнении работ на высоте.</w:t>
      </w:r>
    </w:p>
    <w:p w:rsidR="00DE2DD3"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DE2DD3"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7E383B">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DE2DD3" w:rsidRPr="007E383B"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7E383B">
        <w:rPr>
          <w:sz w:val="22"/>
          <w:szCs w:val="22"/>
        </w:rPr>
        <w:t xml:space="preserve">Нетиповые, строительно-монтажные и другие работы повышенной опасности по решению главного инженера филиала ОАО «ИЭСК».    </w:t>
      </w:r>
    </w:p>
    <w:p w:rsidR="00DE2DD3" w:rsidRPr="006B2611" w:rsidRDefault="00DE2DD3" w:rsidP="00B54B8F">
      <w:pPr>
        <w:numPr>
          <w:ilvl w:val="0"/>
          <w:numId w:val="23"/>
        </w:numPr>
        <w:shd w:val="clear" w:color="auto" w:fill="FFFFFF"/>
        <w:tabs>
          <w:tab w:val="left" w:pos="284"/>
        </w:tabs>
        <w:spacing w:after="120"/>
        <w:ind w:firstLine="567"/>
        <w:jc w:val="both"/>
        <w:rPr>
          <w:sz w:val="22"/>
          <w:szCs w:val="22"/>
        </w:rPr>
      </w:pPr>
      <w:r w:rsidRPr="006B2611">
        <w:rPr>
          <w:sz w:val="22"/>
          <w:szCs w:val="22"/>
        </w:rPr>
        <w:t>ППР должен состоять из следующих обязательных разделов:</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DE2DD3" w:rsidRPr="006B2611" w:rsidRDefault="00DE2DD3" w:rsidP="00B54B8F">
      <w:pPr>
        <w:numPr>
          <w:ilvl w:val="1"/>
          <w:numId w:val="23"/>
        </w:numPr>
        <w:shd w:val="clear" w:color="auto" w:fill="FFFFFF"/>
        <w:tabs>
          <w:tab w:val="num" w:pos="142"/>
          <w:tab w:val="left" w:pos="284"/>
          <w:tab w:val="left" w:pos="851"/>
        </w:tabs>
        <w:spacing w:after="120"/>
        <w:ind w:left="0" w:firstLine="567"/>
        <w:jc w:val="both"/>
        <w:rPr>
          <w:sz w:val="22"/>
          <w:szCs w:val="22"/>
        </w:rPr>
      </w:pPr>
      <w:r w:rsidRPr="006B2611">
        <w:rPr>
          <w:sz w:val="22"/>
          <w:szCs w:val="22"/>
        </w:rPr>
        <w:t>Пояснительная записка, с указанием для выполнения какой работы и на основании каких до</w:t>
      </w:r>
      <w:r>
        <w:rPr>
          <w:sz w:val="22"/>
          <w:szCs w:val="22"/>
        </w:rPr>
        <w:t>кументов (технических условий, Д</w:t>
      </w:r>
      <w:r w:rsidRPr="006B2611">
        <w:rPr>
          <w:sz w:val="22"/>
          <w:szCs w:val="22"/>
        </w:rPr>
        <w:t xml:space="preserve">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904B71">
        <w:rPr>
          <w:sz w:val="22"/>
          <w:szCs w:val="22"/>
        </w:rPr>
        <w:t>Приложением №</w:t>
      </w:r>
      <w:r>
        <w:rPr>
          <w:sz w:val="22"/>
          <w:szCs w:val="22"/>
        </w:rPr>
        <w:t xml:space="preserve"> </w:t>
      </w:r>
      <w:r w:rsidR="008A19DC">
        <w:rPr>
          <w:sz w:val="22"/>
          <w:szCs w:val="22"/>
        </w:rPr>
        <w:t>13</w:t>
      </w:r>
      <w:r w:rsidRPr="00904B71">
        <w:rPr>
          <w:sz w:val="22"/>
          <w:szCs w:val="22"/>
        </w:rPr>
        <w:t xml:space="preserve"> </w:t>
      </w:r>
      <w:r w:rsidRPr="006B2611">
        <w:rPr>
          <w:sz w:val="22"/>
          <w:szCs w:val="22"/>
        </w:rPr>
        <w:t>– «Требования по вопроса</w:t>
      </w:r>
      <w:r>
        <w:rPr>
          <w:sz w:val="22"/>
          <w:szCs w:val="22"/>
        </w:rPr>
        <w:t>м охраны труда к ППР для работ П</w:t>
      </w:r>
      <w:r w:rsidRPr="006B2611">
        <w:rPr>
          <w:sz w:val="22"/>
          <w:szCs w:val="22"/>
        </w:rPr>
        <w:t xml:space="preserve">одрядных организаций на объектах ОАО «ИЭСК»).  </w:t>
      </w:r>
    </w:p>
    <w:p w:rsidR="00DE2DD3" w:rsidRPr="006B2611" w:rsidRDefault="00DE2DD3" w:rsidP="00DE2DD3">
      <w:pPr>
        <w:tabs>
          <w:tab w:val="num" w:pos="142"/>
          <w:tab w:val="left" w:pos="284"/>
        </w:tabs>
        <w:spacing w:after="120"/>
        <w:ind w:firstLine="567"/>
        <w:jc w:val="both"/>
        <w:rPr>
          <w:sz w:val="22"/>
          <w:szCs w:val="22"/>
        </w:rPr>
      </w:pPr>
      <w:r w:rsidRPr="006B2611">
        <w:rPr>
          <w:sz w:val="22"/>
          <w:szCs w:val="22"/>
        </w:rPr>
        <w:t xml:space="preserve">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w:t>
      </w:r>
      <w:r w:rsidRPr="006B2611">
        <w:rPr>
          <w:sz w:val="22"/>
          <w:szCs w:val="22"/>
        </w:rPr>
        <w:lastRenderedPageBreak/>
        <w:t>токоведущих частей, находящихся под напряжением, допустимых расстояний приближения людей, оснастки, мате</w:t>
      </w:r>
      <w:r w:rsidRPr="006B2611">
        <w:rPr>
          <w:sz w:val="22"/>
          <w:szCs w:val="22"/>
        </w:rPr>
        <w:softHyphen/>
        <w:t>риалов; технологические карты на выполнение отдельных работ; лицензии и сертификаты.</w:t>
      </w:r>
    </w:p>
    <w:p w:rsidR="00DE2DD3" w:rsidRPr="006B2611" w:rsidRDefault="00DE2DD3" w:rsidP="00B54B8F">
      <w:pPr>
        <w:numPr>
          <w:ilvl w:val="1"/>
          <w:numId w:val="23"/>
        </w:numPr>
        <w:shd w:val="clear" w:color="auto" w:fill="FFFFFF"/>
        <w:tabs>
          <w:tab w:val="left" w:pos="284"/>
        </w:tabs>
        <w:spacing w:after="120"/>
        <w:ind w:left="0" w:firstLine="567"/>
        <w:jc w:val="both"/>
        <w:rPr>
          <w:sz w:val="22"/>
          <w:szCs w:val="22"/>
        </w:rPr>
      </w:pPr>
      <w:r w:rsidRPr="006B2611">
        <w:rPr>
          <w:sz w:val="22"/>
          <w:szCs w:val="22"/>
        </w:rPr>
        <w:t>График производства работ.</w:t>
      </w:r>
    </w:p>
    <w:p w:rsidR="00DE2DD3" w:rsidRPr="006B2611" w:rsidRDefault="00DE2DD3" w:rsidP="00B54B8F">
      <w:pPr>
        <w:numPr>
          <w:ilvl w:val="0"/>
          <w:numId w:val="23"/>
        </w:numPr>
        <w:shd w:val="clear" w:color="auto" w:fill="FFFFFF"/>
        <w:tabs>
          <w:tab w:val="left" w:pos="284"/>
        </w:tabs>
        <w:spacing w:after="120"/>
        <w:ind w:firstLine="567"/>
        <w:jc w:val="both"/>
        <w:rPr>
          <w:sz w:val="22"/>
          <w:szCs w:val="22"/>
        </w:rPr>
      </w:pPr>
      <w:r w:rsidRPr="006B2611">
        <w:rPr>
          <w:sz w:val="22"/>
          <w:szCs w:val="22"/>
        </w:rPr>
        <w:t>За 10 рабочих дне</w:t>
      </w:r>
      <w:r>
        <w:rPr>
          <w:sz w:val="22"/>
          <w:szCs w:val="22"/>
        </w:rPr>
        <w:t>й до начала производства работ П</w:t>
      </w:r>
      <w:r w:rsidRPr="006B2611">
        <w:rPr>
          <w:sz w:val="22"/>
          <w:szCs w:val="22"/>
        </w:rPr>
        <w:t xml:space="preserve">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DE2DD3" w:rsidRPr="006B2611" w:rsidRDefault="00DE2DD3" w:rsidP="00B54B8F">
      <w:pPr>
        <w:numPr>
          <w:ilvl w:val="0"/>
          <w:numId w:val="23"/>
        </w:numPr>
        <w:shd w:val="clear" w:color="auto" w:fill="FFFFFF"/>
        <w:tabs>
          <w:tab w:val="left" w:pos="284"/>
        </w:tabs>
        <w:spacing w:after="120"/>
        <w:ind w:firstLine="567"/>
        <w:jc w:val="both"/>
        <w:rPr>
          <w:sz w:val="22"/>
          <w:szCs w:val="22"/>
        </w:rPr>
      </w:pPr>
      <w:r w:rsidRPr="006B2611">
        <w:rPr>
          <w:sz w:val="22"/>
          <w:szCs w:val="22"/>
        </w:rPr>
        <w:t>При изменении технологии производства работ на объекте, необходимости использования ГПМ, автомашин или м</w:t>
      </w:r>
      <w:r>
        <w:rPr>
          <w:sz w:val="22"/>
          <w:szCs w:val="22"/>
        </w:rPr>
        <w:t>еханизмов, не указанных в ППР, П</w:t>
      </w:r>
      <w:r w:rsidRPr="006B2611">
        <w:rPr>
          <w:sz w:val="22"/>
          <w:szCs w:val="22"/>
        </w:rPr>
        <w:t>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DE2DD3" w:rsidRPr="006B2611" w:rsidRDefault="00DE2DD3" w:rsidP="00DE2DD3">
      <w:pPr>
        <w:tabs>
          <w:tab w:val="left" w:pos="284"/>
        </w:tabs>
        <w:jc w:val="both"/>
        <w:rPr>
          <w:sz w:val="24"/>
          <w:szCs w:val="24"/>
        </w:rPr>
      </w:pPr>
    </w:p>
    <w:tbl>
      <w:tblPr>
        <w:tblW w:w="9004" w:type="dxa"/>
        <w:tblInd w:w="108" w:type="dxa"/>
        <w:tblLook w:val="01E0" w:firstRow="1" w:lastRow="1" w:firstColumn="1" w:lastColumn="1" w:noHBand="0" w:noVBand="0"/>
      </w:tblPr>
      <w:tblGrid>
        <w:gridCol w:w="4253"/>
        <w:gridCol w:w="4751"/>
      </w:tblGrid>
      <w:tr w:rsidR="00727175" w:rsidRPr="00880CAD" w:rsidTr="00BF64EF">
        <w:trPr>
          <w:trHeight w:val="1134"/>
        </w:trPr>
        <w:tc>
          <w:tcPr>
            <w:tcW w:w="4253" w:type="dxa"/>
          </w:tcPr>
          <w:p w:rsidR="00727175" w:rsidRDefault="00C61E8F" w:rsidP="00727175">
            <w:pPr>
              <w:rPr>
                <w:sz w:val="22"/>
                <w:szCs w:val="22"/>
              </w:rPr>
            </w:pPr>
            <w:r>
              <w:rPr>
                <w:b/>
                <w:sz w:val="22"/>
                <w:szCs w:val="22"/>
              </w:rPr>
              <w:t>Генеральный подрядчик</w:t>
            </w:r>
            <w:r w:rsidR="00727175">
              <w:rPr>
                <w:sz w:val="22"/>
                <w:szCs w:val="22"/>
              </w:rPr>
              <w:t>:</w:t>
            </w:r>
          </w:p>
          <w:p w:rsidR="001B5124" w:rsidRDefault="001B5124" w:rsidP="001B5124">
            <w:pPr>
              <w:rPr>
                <w:sz w:val="22"/>
                <w:szCs w:val="22"/>
              </w:rPr>
            </w:pPr>
            <w:r>
              <w:rPr>
                <w:sz w:val="22"/>
                <w:szCs w:val="22"/>
              </w:rPr>
              <w:t xml:space="preserve">Генеральный директор </w:t>
            </w:r>
          </w:p>
          <w:p w:rsidR="001B5124" w:rsidRDefault="001B5124" w:rsidP="001B5124">
            <w:pPr>
              <w:rPr>
                <w:sz w:val="22"/>
                <w:szCs w:val="22"/>
              </w:rPr>
            </w:pPr>
            <w:r>
              <w:rPr>
                <w:sz w:val="22"/>
                <w:szCs w:val="22"/>
              </w:rPr>
              <w:t>ООО «ЕвроСибЭнерго-инжиниринг»</w:t>
            </w:r>
          </w:p>
          <w:p w:rsidR="001B5124" w:rsidRDefault="001B5124" w:rsidP="001B5124">
            <w:pPr>
              <w:rPr>
                <w:sz w:val="22"/>
                <w:szCs w:val="22"/>
              </w:rPr>
            </w:pPr>
          </w:p>
          <w:p w:rsidR="001B5124" w:rsidRDefault="001B5124" w:rsidP="001B5124">
            <w:pPr>
              <w:rPr>
                <w:sz w:val="22"/>
                <w:szCs w:val="22"/>
              </w:rPr>
            </w:pPr>
          </w:p>
          <w:p w:rsidR="001B5124" w:rsidRDefault="001B5124" w:rsidP="001B5124">
            <w:pPr>
              <w:rPr>
                <w:sz w:val="22"/>
                <w:szCs w:val="22"/>
              </w:rPr>
            </w:pPr>
            <w:r>
              <w:rPr>
                <w:sz w:val="22"/>
                <w:szCs w:val="22"/>
              </w:rPr>
              <w:t xml:space="preserve">___________________/ </w:t>
            </w:r>
            <w:r>
              <w:rPr>
                <w:b/>
                <w:sz w:val="22"/>
                <w:szCs w:val="22"/>
              </w:rPr>
              <w:t>П.А. Горячев</w:t>
            </w:r>
            <w:r>
              <w:rPr>
                <w:sz w:val="22"/>
                <w:szCs w:val="22"/>
              </w:rPr>
              <w:t>/</w:t>
            </w:r>
          </w:p>
          <w:p w:rsidR="00727175" w:rsidRDefault="001B5124" w:rsidP="001B5124">
            <w:pPr>
              <w:autoSpaceDE w:val="0"/>
              <w:autoSpaceDN w:val="0"/>
              <w:adjustRightInd w:val="0"/>
              <w:rPr>
                <w:sz w:val="22"/>
                <w:szCs w:val="22"/>
              </w:rPr>
            </w:pPr>
            <w:proofErr w:type="spellStart"/>
            <w:r>
              <w:rPr>
                <w:sz w:val="22"/>
                <w:szCs w:val="22"/>
              </w:rPr>
              <w:t>м.п</w:t>
            </w:r>
            <w:proofErr w:type="spellEnd"/>
            <w:r>
              <w:rPr>
                <w:sz w:val="22"/>
                <w:szCs w:val="22"/>
              </w:rPr>
              <w:t>.</w:t>
            </w:r>
          </w:p>
        </w:tc>
        <w:tc>
          <w:tcPr>
            <w:tcW w:w="4751" w:type="dxa"/>
          </w:tcPr>
          <w:p w:rsidR="00727175" w:rsidRDefault="00727175" w:rsidP="00727175">
            <w:pPr>
              <w:rPr>
                <w:sz w:val="22"/>
                <w:szCs w:val="22"/>
              </w:rPr>
            </w:pPr>
            <w:r>
              <w:rPr>
                <w:b/>
                <w:sz w:val="22"/>
                <w:szCs w:val="22"/>
              </w:rPr>
              <w:t>Подрядчик</w:t>
            </w:r>
            <w:r>
              <w:rPr>
                <w:sz w:val="22"/>
                <w:szCs w:val="22"/>
              </w:rPr>
              <w:t>:</w:t>
            </w:r>
          </w:p>
          <w:p w:rsidR="00727175" w:rsidRDefault="00727175" w:rsidP="00727175">
            <w:pPr>
              <w:rPr>
                <w:sz w:val="22"/>
                <w:szCs w:val="22"/>
              </w:rPr>
            </w:pPr>
            <w:r>
              <w:rPr>
                <w:sz w:val="22"/>
                <w:szCs w:val="22"/>
              </w:rPr>
              <w:t xml:space="preserve">Генеральный директор </w:t>
            </w:r>
          </w:p>
          <w:p w:rsidR="00727175" w:rsidRDefault="00727175" w:rsidP="00727175">
            <w:pPr>
              <w:rPr>
                <w:sz w:val="22"/>
                <w:szCs w:val="22"/>
              </w:rPr>
            </w:pPr>
            <w:r>
              <w:rPr>
                <w:sz w:val="22"/>
                <w:szCs w:val="22"/>
              </w:rPr>
              <w:t xml:space="preserve">ООО </w:t>
            </w:r>
            <w:proofErr w:type="gramStart"/>
            <w:r>
              <w:rPr>
                <w:sz w:val="22"/>
                <w:szCs w:val="22"/>
              </w:rPr>
              <w:t>«</w:t>
            </w:r>
            <w:r w:rsidR="001B5124">
              <w:rPr>
                <w:sz w:val="22"/>
                <w:szCs w:val="22"/>
              </w:rPr>
              <w:t xml:space="preserve">  </w:t>
            </w:r>
            <w:proofErr w:type="gramEnd"/>
            <w:r w:rsidR="001B5124">
              <w:rPr>
                <w:sz w:val="22"/>
                <w:szCs w:val="22"/>
              </w:rPr>
              <w:t xml:space="preserve">                    </w:t>
            </w:r>
            <w:r>
              <w:rPr>
                <w:sz w:val="22"/>
                <w:szCs w:val="22"/>
              </w:rPr>
              <w:t>»</w:t>
            </w:r>
          </w:p>
          <w:p w:rsidR="00727175" w:rsidRDefault="00727175" w:rsidP="00727175">
            <w:pPr>
              <w:rPr>
                <w:sz w:val="22"/>
                <w:szCs w:val="22"/>
              </w:rPr>
            </w:pPr>
          </w:p>
          <w:p w:rsidR="00727175" w:rsidRDefault="00727175" w:rsidP="00727175">
            <w:pPr>
              <w:rPr>
                <w:sz w:val="22"/>
                <w:szCs w:val="22"/>
              </w:rPr>
            </w:pPr>
          </w:p>
          <w:p w:rsidR="00727175" w:rsidRDefault="00727175" w:rsidP="00727175">
            <w:pPr>
              <w:rPr>
                <w:sz w:val="22"/>
                <w:szCs w:val="22"/>
              </w:rPr>
            </w:pPr>
            <w:r>
              <w:rPr>
                <w:sz w:val="22"/>
                <w:szCs w:val="22"/>
              </w:rPr>
              <w:t xml:space="preserve">___________________/ </w:t>
            </w:r>
            <w:r w:rsidR="001B5124">
              <w:rPr>
                <w:b/>
                <w:sz w:val="22"/>
                <w:szCs w:val="22"/>
              </w:rPr>
              <w:t xml:space="preserve">              </w:t>
            </w:r>
            <w:r>
              <w:rPr>
                <w:sz w:val="22"/>
                <w:szCs w:val="22"/>
              </w:rPr>
              <w:t xml:space="preserve"> /</w:t>
            </w:r>
          </w:p>
          <w:p w:rsidR="00727175" w:rsidRDefault="00727175" w:rsidP="00727175">
            <w:pPr>
              <w:autoSpaceDE w:val="0"/>
              <w:autoSpaceDN w:val="0"/>
              <w:adjustRightInd w:val="0"/>
              <w:rPr>
                <w:sz w:val="22"/>
                <w:szCs w:val="22"/>
              </w:rPr>
            </w:pPr>
            <w:proofErr w:type="spellStart"/>
            <w:r>
              <w:rPr>
                <w:sz w:val="22"/>
                <w:szCs w:val="22"/>
              </w:rPr>
              <w:t>м.п</w:t>
            </w:r>
            <w:proofErr w:type="spellEnd"/>
            <w:r>
              <w:rPr>
                <w:sz w:val="22"/>
                <w:szCs w:val="22"/>
              </w:rPr>
              <w:t>.</w:t>
            </w:r>
          </w:p>
        </w:tc>
      </w:tr>
      <w:tr w:rsidR="00727175" w:rsidRPr="00880CAD" w:rsidTr="00BF64EF">
        <w:trPr>
          <w:trHeight w:val="1134"/>
        </w:trPr>
        <w:tc>
          <w:tcPr>
            <w:tcW w:w="4253" w:type="dxa"/>
          </w:tcPr>
          <w:p w:rsidR="00727175" w:rsidRDefault="00727175" w:rsidP="00727175">
            <w:pPr>
              <w:autoSpaceDE w:val="0"/>
              <w:autoSpaceDN w:val="0"/>
              <w:adjustRightInd w:val="0"/>
              <w:rPr>
                <w:sz w:val="22"/>
                <w:szCs w:val="22"/>
              </w:rPr>
            </w:pPr>
          </w:p>
        </w:tc>
        <w:tc>
          <w:tcPr>
            <w:tcW w:w="4751" w:type="dxa"/>
          </w:tcPr>
          <w:p w:rsidR="00727175" w:rsidRDefault="00727175" w:rsidP="00727175">
            <w:pPr>
              <w:autoSpaceDE w:val="0"/>
              <w:autoSpaceDN w:val="0"/>
              <w:adjustRightInd w:val="0"/>
              <w:rPr>
                <w:sz w:val="22"/>
                <w:szCs w:val="22"/>
              </w:rPr>
            </w:pPr>
          </w:p>
        </w:tc>
      </w:tr>
    </w:tbl>
    <w:p w:rsidR="00DE2DD3" w:rsidRPr="006B2611" w:rsidRDefault="00DE2DD3" w:rsidP="00DE2DD3">
      <w:pPr>
        <w:tabs>
          <w:tab w:val="left" w:pos="284"/>
        </w:tabs>
        <w:jc w:val="both"/>
        <w:rPr>
          <w:sz w:val="24"/>
          <w:szCs w:val="24"/>
        </w:rPr>
      </w:pPr>
    </w:p>
    <w:p w:rsidR="00F5139C" w:rsidRDefault="00F5139C" w:rsidP="00F5139C">
      <w:pPr>
        <w:pStyle w:val="SCH"/>
        <w:numPr>
          <w:ilvl w:val="0"/>
          <w:numId w:val="0"/>
        </w:numPr>
        <w:ind w:left="142"/>
        <w:jc w:val="left"/>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4074B8" w:rsidRDefault="004074B8">
      <w:pPr>
        <w:rPr>
          <w:b/>
          <w:i/>
          <w:sz w:val="22"/>
          <w:szCs w:val="22"/>
          <w:lang w:eastAsia="ar-SA"/>
        </w:rPr>
      </w:pPr>
      <w:r>
        <w:rPr>
          <w:b/>
          <w:i/>
          <w:sz w:val="22"/>
          <w:szCs w:val="22"/>
          <w:lang w:eastAsia="ar-SA"/>
        </w:rPr>
        <w:br w:type="page"/>
      </w:r>
    </w:p>
    <w:p w:rsidR="00DE2DD3" w:rsidRPr="00E46DBA" w:rsidRDefault="00426664" w:rsidP="00E46DBA">
      <w:pPr>
        <w:pStyle w:val="SCH"/>
        <w:numPr>
          <w:ilvl w:val="0"/>
          <w:numId w:val="0"/>
        </w:numPr>
        <w:spacing w:before="120" w:line="240" w:lineRule="auto"/>
        <w:ind w:firstLine="8505"/>
        <w:jc w:val="center"/>
        <w:outlineLvl w:val="0"/>
        <w:rPr>
          <w:sz w:val="22"/>
          <w:szCs w:val="22"/>
        </w:rPr>
      </w:pPr>
      <w:bookmarkStart w:id="305" w:name="_Toc120714485"/>
      <w:bookmarkStart w:id="306" w:name="_Toc132275373"/>
      <w:r w:rsidRPr="00E46DBA">
        <w:rPr>
          <w:sz w:val="22"/>
          <w:szCs w:val="22"/>
        </w:rPr>
        <w:lastRenderedPageBreak/>
        <w:t>Приложение №</w:t>
      </w:r>
      <w:r w:rsidR="00E46DBA">
        <w:rPr>
          <w:sz w:val="22"/>
          <w:szCs w:val="22"/>
        </w:rPr>
        <w:t xml:space="preserve"> </w:t>
      </w:r>
      <w:r w:rsidRPr="00E46DBA">
        <w:rPr>
          <w:sz w:val="22"/>
          <w:szCs w:val="22"/>
        </w:rPr>
        <w:t>13</w:t>
      </w:r>
      <w:bookmarkEnd w:id="305"/>
      <w:r w:rsidR="00E46DBA">
        <w:rPr>
          <w:sz w:val="22"/>
          <w:szCs w:val="22"/>
        </w:rPr>
        <w:t xml:space="preserve"> </w:t>
      </w:r>
      <w:r w:rsidR="00DE2DD3" w:rsidRPr="00E46DBA">
        <w:rPr>
          <w:i w:val="0"/>
          <w:sz w:val="22"/>
          <w:szCs w:val="22"/>
        </w:rPr>
        <w:t>Требования по вопросам охраны труда к ППР для работ Подрядных организаций на объектах ОАО «ИЭСК»</w:t>
      </w:r>
      <w:bookmarkEnd w:id="306"/>
    </w:p>
    <w:p w:rsidR="00DE2DD3" w:rsidRPr="00904B71" w:rsidRDefault="00DE2DD3" w:rsidP="00B54B8F">
      <w:pPr>
        <w:numPr>
          <w:ilvl w:val="0"/>
          <w:numId w:val="24"/>
        </w:numPr>
        <w:tabs>
          <w:tab w:val="left" w:pos="426"/>
        </w:tabs>
        <w:spacing w:after="120"/>
        <w:ind w:left="0" w:firstLine="567"/>
        <w:jc w:val="both"/>
        <w:rPr>
          <w:b/>
          <w:sz w:val="22"/>
          <w:szCs w:val="22"/>
        </w:rPr>
      </w:pPr>
      <w:r w:rsidRPr="00904B71">
        <w:rPr>
          <w:b/>
          <w:sz w:val="22"/>
          <w:szCs w:val="22"/>
        </w:rPr>
        <w:t>По обеспечению электробезопасности.</w:t>
      </w:r>
    </w:p>
    <w:p w:rsidR="00DE2DD3" w:rsidRPr="00904B71" w:rsidRDefault="00DE2DD3" w:rsidP="00B54B8F">
      <w:pPr>
        <w:numPr>
          <w:ilvl w:val="1"/>
          <w:numId w:val="24"/>
        </w:numPr>
        <w:tabs>
          <w:tab w:val="left" w:pos="426"/>
          <w:tab w:val="left" w:pos="851"/>
        </w:tabs>
        <w:spacing w:after="120"/>
        <w:ind w:left="0" w:firstLine="567"/>
        <w:jc w:val="both"/>
        <w:rPr>
          <w:sz w:val="22"/>
          <w:szCs w:val="22"/>
        </w:rPr>
      </w:pPr>
      <w:r w:rsidRPr="00904B7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rsidR="00DE2DD3" w:rsidRPr="00904B71" w:rsidRDefault="00DE2DD3" w:rsidP="006D04DA">
      <w:pPr>
        <w:tabs>
          <w:tab w:val="left" w:pos="426"/>
          <w:tab w:val="left" w:pos="567"/>
        </w:tabs>
        <w:spacing w:after="120"/>
        <w:ind w:firstLine="567"/>
        <w:jc w:val="both"/>
        <w:rPr>
          <w:sz w:val="22"/>
          <w:szCs w:val="22"/>
        </w:rPr>
      </w:pPr>
      <w:r w:rsidRPr="00904B7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xml:space="preserve">В графической части ППР необходимо указать:  </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токоведущие части, находящиеся под напряжением вблизи рабочего места;</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xml:space="preserve">- маршруты прохода людей, проноса оснастки и инструмента, проезда машин и механизмов до рабочего места;             </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допустимый сектор перемещения грузов.</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1.2. При работе на воздушных линиях (ВЛ) электропередачи.</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ВЛ, находящиеся под наведенным напряжением;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опоры, подлежащие раскреплению перед подъемом на них персонала;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способы и методы раскрепления опор;</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способ (метод) подъема (опускания) материалов, запчастей, инструментов и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применения, способы крепления приставных лестниц при работе на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В графической части ППР необходимо указать: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DE2DD3" w:rsidRDefault="00DE2DD3" w:rsidP="006D04DA">
      <w:pPr>
        <w:tabs>
          <w:tab w:val="left" w:pos="567"/>
          <w:tab w:val="left" w:pos="851"/>
          <w:tab w:val="left" w:pos="1134"/>
        </w:tabs>
        <w:spacing w:after="120"/>
        <w:ind w:firstLine="567"/>
        <w:jc w:val="both"/>
        <w:rPr>
          <w:sz w:val="22"/>
          <w:szCs w:val="22"/>
        </w:rPr>
      </w:pPr>
      <w:r w:rsidRPr="00904B71">
        <w:rPr>
          <w:sz w:val="22"/>
          <w:szCs w:val="22"/>
        </w:rPr>
        <w:t>- опасную зону, где не допускается нахождение персонала.</w:t>
      </w:r>
    </w:p>
    <w:p w:rsidR="00DE2DD3" w:rsidRPr="00904B71" w:rsidRDefault="00DE2DD3" w:rsidP="00B54B8F">
      <w:pPr>
        <w:numPr>
          <w:ilvl w:val="0"/>
          <w:numId w:val="24"/>
        </w:numPr>
        <w:tabs>
          <w:tab w:val="left" w:pos="426"/>
        </w:tabs>
        <w:spacing w:after="120"/>
        <w:ind w:left="0" w:firstLine="567"/>
        <w:jc w:val="both"/>
        <w:rPr>
          <w:b/>
          <w:sz w:val="22"/>
          <w:szCs w:val="22"/>
        </w:rPr>
      </w:pPr>
      <w:r w:rsidRPr="00904B71">
        <w:rPr>
          <w:b/>
          <w:sz w:val="22"/>
          <w:szCs w:val="22"/>
        </w:rPr>
        <w:t>По обеспечению безопасности работ по перемещению грузов с применением грузоподъемных машин и механизмов (ПС).</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Pr>
          <w:sz w:val="22"/>
          <w:szCs w:val="22"/>
        </w:rPr>
        <w:t>- Ф.И.О специалиста П</w:t>
      </w:r>
      <w:r w:rsidRPr="00904B71">
        <w:rPr>
          <w:sz w:val="22"/>
          <w:szCs w:val="22"/>
        </w:rPr>
        <w:t>одрядной организации, ответственного за безопасное производство работ с применением ПС;</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места и способы крепления лебедок, талей, блоков и т.п.;</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xml:space="preserve">- схемы </w:t>
      </w:r>
      <w:proofErr w:type="spellStart"/>
      <w:r w:rsidRPr="00904B71">
        <w:rPr>
          <w:sz w:val="22"/>
          <w:szCs w:val="22"/>
        </w:rPr>
        <w:t>строповки</w:t>
      </w:r>
      <w:proofErr w:type="spellEnd"/>
      <w:r w:rsidRPr="00904B71">
        <w:rPr>
          <w:sz w:val="22"/>
          <w:szCs w:val="22"/>
        </w:rPr>
        <w:t xml:space="preserve"> (обвязки) грузов;</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xml:space="preserve">- порядок и меры безопасности при выполнении работ по перемещению груза двумя кранами; </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перемещении груза над перекрытиями зданий т.п., в которых находятся люди;</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DE2DD3" w:rsidRPr="00904B71" w:rsidRDefault="00DE2DD3" w:rsidP="006D04DA">
      <w:pPr>
        <w:tabs>
          <w:tab w:val="left" w:pos="426"/>
          <w:tab w:val="left" w:pos="851"/>
          <w:tab w:val="left" w:pos="1418"/>
        </w:tabs>
        <w:spacing w:after="120"/>
        <w:ind w:firstLine="567"/>
        <w:jc w:val="both"/>
        <w:rPr>
          <w:sz w:val="22"/>
          <w:szCs w:val="22"/>
        </w:rPr>
      </w:pPr>
      <w:r w:rsidRPr="00904B71">
        <w:rPr>
          <w:sz w:val="22"/>
          <w:szCs w:val="22"/>
        </w:rPr>
        <w:t>-  условия безопасного производства работ в местах интенсивного дви</w:t>
      </w:r>
      <w:r w:rsidR="00E63932">
        <w:rPr>
          <w:sz w:val="22"/>
          <w:szCs w:val="22"/>
        </w:rPr>
        <w:t xml:space="preserve">жения  </w:t>
      </w:r>
      <w:r w:rsidRPr="00904B71">
        <w:rPr>
          <w:sz w:val="22"/>
          <w:szCs w:val="22"/>
        </w:rPr>
        <w:t xml:space="preserve"> транспортных средств, пешеходов.</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lastRenderedPageBreak/>
        <w:t>- опасную зону (зону падения и отлета груза, опускания стрелы, тары и т.п.), где не допускается нахождения персонала;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установки ПС;</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нахождения людей (стропальщиков, технологических рабочих, водителей автомобилей) по двум позициям: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при </w:t>
      </w:r>
      <w:proofErr w:type="spellStart"/>
      <w:r w:rsidRPr="00904B71">
        <w:rPr>
          <w:sz w:val="22"/>
          <w:szCs w:val="22"/>
        </w:rPr>
        <w:t>строповке</w:t>
      </w:r>
      <w:proofErr w:type="spellEnd"/>
      <w:r w:rsidRPr="00904B71">
        <w:rPr>
          <w:sz w:val="22"/>
          <w:szCs w:val="22"/>
        </w:rPr>
        <w:t xml:space="preserve"> (обвязке) груза;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при перемещении груза;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груза;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допустимый сектор перемещения грузов.</w:t>
      </w:r>
    </w:p>
    <w:p w:rsidR="00DE2DD3" w:rsidRPr="00904B71" w:rsidRDefault="00DE2DD3" w:rsidP="00B54B8F">
      <w:pPr>
        <w:numPr>
          <w:ilvl w:val="0"/>
          <w:numId w:val="24"/>
        </w:numPr>
        <w:tabs>
          <w:tab w:val="left" w:pos="426"/>
        </w:tabs>
        <w:spacing w:after="120"/>
        <w:ind w:left="0" w:firstLine="567"/>
        <w:jc w:val="both"/>
        <w:rPr>
          <w:b/>
          <w:sz w:val="22"/>
          <w:szCs w:val="22"/>
        </w:rPr>
      </w:pPr>
      <w:r w:rsidRPr="00904B71">
        <w:rPr>
          <w:b/>
          <w:sz w:val="22"/>
          <w:szCs w:val="22"/>
        </w:rPr>
        <w:t>По обеспечению безопасности работ на высоте.</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709"/>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работ на высоте;</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DE2DD3" w:rsidRPr="00904B71" w:rsidRDefault="00DE2DD3" w:rsidP="00B54B8F">
      <w:pPr>
        <w:numPr>
          <w:ilvl w:val="0"/>
          <w:numId w:val="24"/>
        </w:numPr>
        <w:tabs>
          <w:tab w:val="left" w:pos="426"/>
        </w:tabs>
        <w:spacing w:after="120"/>
        <w:ind w:left="0" w:firstLine="567"/>
        <w:jc w:val="both"/>
        <w:rPr>
          <w:b/>
          <w:sz w:val="22"/>
          <w:szCs w:val="22"/>
        </w:rPr>
      </w:pPr>
      <w:r w:rsidRPr="00904B71">
        <w:rPr>
          <w:b/>
          <w:sz w:val="22"/>
          <w:szCs w:val="22"/>
        </w:rPr>
        <w:t>По обеспечению безопасности выполнения земляных работ.</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земляных работ;</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глубину и крутизну траншеи (котлована);</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xml:space="preserve">- способы и места укрепления откосов;      </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места и способы спуска людей в траншеи (котлованы);</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допустимое расстояние установки ГПМ к краю траншеи (котлована);</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способы и меры безопасности при работе в охранной зоне КЛ электропередачи;</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xml:space="preserve">- действия персонала, в </w:t>
      </w:r>
      <w:proofErr w:type="spellStart"/>
      <w:r w:rsidRPr="00904B71">
        <w:rPr>
          <w:sz w:val="22"/>
          <w:szCs w:val="22"/>
        </w:rPr>
        <w:t>т.ч</w:t>
      </w:r>
      <w:proofErr w:type="spellEnd"/>
      <w:r w:rsidRPr="00904B71">
        <w:rPr>
          <w:sz w:val="22"/>
          <w:szCs w:val="22"/>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DE2DD3" w:rsidRPr="00904B71" w:rsidRDefault="00DE2DD3" w:rsidP="006D04DA">
      <w:pPr>
        <w:tabs>
          <w:tab w:val="left" w:pos="426"/>
          <w:tab w:val="left" w:pos="709"/>
          <w:tab w:val="left" w:pos="851"/>
        </w:tabs>
        <w:spacing w:after="120"/>
        <w:ind w:firstLine="567"/>
        <w:jc w:val="both"/>
        <w:rPr>
          <w:sz w:val="22"/>
          <w:szCs w:val="22"/>
        </w:rPr>
      </w:pPr>
      <w:r w:rsidRPr="00904B71">
        <w:rPr>
          <w:sz w:val="22"/>
          <w:szCs w:val="22"/>
        </w:rPr>
        <w:t xml:space="preserve">- необходимость заземления шасси ГПМ и механизмов до производства работ;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способы рассредоточения (распределения) нагрузки на грунт от машин, механизмов, оборудования, материалов, вынимаемого грунта;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маршрут трассы кабельных линий (КЛ) электропередачи (связи и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оборудования, материалов, вынимаемого грунта;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lastRenderedPageBreak/>
        <w:t>-  маршрут проезда к рабочим места транспортных средств спецмашин и механизмов;</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места установки (стоянки) транспортных средств, спецмашин и механизмов.    </w:t>
      </w:r>
    </w:p>
    <w:p w:rsidR="00DE2DD3" w:rsidRPr="00904B71" w:rsidRDefault="00DE2DD3" w:rsidP="006D04DA">
      <w:pPr>
        <w:tabs>
          <w:tab w:val="left" w:pos="426"/>
        </w:tabs>
        <w:spacing w:after="120"/>
        <w:ind w:firstLine="567"/>
        <w:jc w:val="both"/>
        <w:rPr>
          <w:b/>
          <w:sz w:val="22"/>
          <w:szCs w:val="22"/>
        </w:rPr>
      </w:pPr>
      <w:r w:rsidRPr="00904B71">
        <w:rPr>
          <w:b/>
          <w:sz w:val="22"/>
          <w:szCs w:val="22"/>
        </w:rPr>
        <w:t>Перечень нормативно-технической документации для разработки ППР.</w:t>
      </w:r>
    </w:p>
    <w:p w:rsidR="00DE2DD3" w:rsidRPr="00904B71" w:rsidRDefault="00DE2DD3" w:rsidP="00B54B8F">
      <w:pPr>
        <w:numPr>
          <w:ilvl w:val="0"/>
          <w:numId w:val="25"/>
        </w:numPr>
        <w:tabs>
          <w:tab w:val="left" w:pos="426"/>
          <w:tab w:val="left" w:pos="709"/>
          <w:tab w:val="left" w:pos="851"/>
        </w:tabs>
        <w:spacing w:after="120"/>
        <w:ind w:left="0" w:firstLine="567"/>
        <w:jc w:val="both"/>
        <w:rPr>
          <w:sz w:val="22"/>
          <w:szCs w:val="22"/>
        </w:rPr>
      </w:pPr>
      <w:r w:rsidRPr="00904B71">
        <w:rPr>
          <w:sz w:val="22"/>
          <w:szCs w:val="22"/>
        </w:rPr>
        <w:t>Правила по охране труда при эксплуатации электроустановок. В ред. от 19.02.2016 г.</w:t>
      </w:r>
    </w:p>
    <w:p w:rsidR="00DE2DD3" w:rsidRPr="00904B71" w:rsidRDefault="00DE2DD3" w:rsidP="00B54B8F">
      <w:pPr>
        <w:numPr>
          <w:ilvl w:val="0"/>
          <w:numId w:val="25"/>
        </w:numPr>
        <w:tabs>
          <w:tab w:val="left" w:pos="426"/>
          <w:tab w:val="left" w:pos="851"/>
        </w:tabs>
        <w:spacing w:after="120"/>
        <w:ind w:left="0" w:firstLine="567"/>
        <w:jc w:val="both"/>
        <w:rPr>
          <w:sz w:val="22"/>
          <w:szCs w:val="22"/>
        </w:rPr>
      </w:pPr>
      <w:r w:rsidRPr="00904B71">
        <w:rPr>
          <w:sz w:val="22"/>
          <w:szCs w:val="22"/>
        </w:rPr>
        <w:t xml:space="preserve">Правила по охране труда в строительстве. В ред. 2015 г.   </w:t>
      </w:r>
    </w:p>
    <w:p w:rsidR="00DE2DD3" w:rsidRPr="00904B71" w:rsidRDefault="00DE2DD3" w:rsidP="00B54B8F">
      <w:pPr>
        <w:numPr>
          <w:ilvl w:val="0"/>
          <w:numId w:val="25"/>
        </w:numPr>
        <w:tabs>
          <w:tab w:val="left" w:pos="426"/>
          <w:tab w:val="left" w:pos="851"/>
        </w:tabs>
        <w:spacing w:after="120"/>
        <w:ind w:left="0" w:firstLine="567"/>
        <w:jc w:val="both"/>
        <w:rPr>
          <w:sz w:val="22"/>
          <w:szCs w:val="22"/>
        </w:rPr>
      </w:pPr>
      <w:r w:rsidRPr="00904B71">
        <w:rPr>
          <w:sz w:val="22"/>
          <w:szCs w:val="22"/>
        </w:rPr>
        <w:t>Правила по охране труда при работе на высоте. В ред. от 17.06.2015 г.</w:t>
      </w:r>
    </w:p>
    <w:p w:rsidR="00DE2DD3" w:rsidRPr="00904B71" w:rsidRDefault="00DE2DD3" w:rsidP="00B54B8F">
      <w:pPr>
        <w:numPr>
          <w:ilvl w:val="0"/>
          <w:numId w:val="25"/>
        </w:numPr>
        <w:tabs>
          <w:tab w:val="left" w:pos="426"/>
          <w:tab w:val="left" w:pos="851"/>
        </w:tabs>
        <w:spacing w:after="120"/>
        <w:ind w:left="0" w:firstLine="567"/>
        <w:jc w:val="both"/>
        <w:rPr>
          <w:sz w:val="22"/>
          <w:szCs w:val="22"/>
        </w:rPr>
      </w:pPr>
      <w:r w:rsidRPr="00904B71">
        <w:rPr>
          <w:sz w:val="22"/>
          <w:szCs w:val="22"/>
        </w:rPr>
        <w:t xml:space="preserve">Правила устройства электроустановок, изд.7.        </w:t>
      </w:r>
    </w:p>
    <w:p w:rsidR="00DE2DD3" w:rsidRDefault="00DE2DD3" w:rsidP="00B54B8F">
      <w:pPr>
        <w:numPr>
          <w:ilvl w:val="0"/>
          <w:numId w:val="25"/>
        </w:numPr>
        <w:tabs>
          <w:tab w:val="left" w:pos="426"/>
          <w:tab w:val="left" w:pos="851"/>
        </w:tabs>
        <w:spacing w:after="120"/>
        <w:ind w:left="0" w:firstLine="567"/>
        <w:jc w:val="both"/>
        <w:rPr>
          <w:sz w:val="22"/>
          <w:szCs w:val="22"/>
        </w:rPr>
      </w:pPr>
      <w:r w:rsidRPr="00904B71">
        <w:rPr>
          <w:sz w:val="22"/>
          <w:szCs w:val="22"/>
        </w:rPr>
        <w:t>Правила безопасности опасных производственных объектов, на которых используются подъемные сооружения. В ред. от 12.04.2016 г.</w:t>
      </w:r>
    </w:p>
    <w:p w:rsidR="006D04DA" w:rsidRDefault="006D04DA" w:rsidP="006D04DA">
      <w:pPr>
        <w:tabs>
          <w:tab w:val="left" w:pos="426"/>
          <w:tab w:val="left" w:pos="851"/>
        </w:tabs>
        <w:spacing w:after="120"/>
        <w:ind w:left="567"/>
        <w:contextualSpacing/>
        <w:jc w:val="both"/>
        <w:rPr>
          <w:sz w:val="22"/>
          <w:szCs w:val="22"/>
        </w:rPr>
      </w:pPr>
    </w:p>
    <w:p w:rsidR="006D04DA" w:rsidRDefault="006D04DA" w:rsidP="006D04DA">
      <w:pPr>
        <w:tabs>
          <w:tab w:val="left" w:pos="426"/>
          <w:tab w:val="left" w:pos="851"/>
        </w:tabs>
        <w:spacing w:after="120"/>
        <w:ind w:left="567"/>
        <w:contextualSpacing/>
        <w:jc w:val="both"/>
        <w:rPr>
          <w:sz w:val="22"/>
          <w:szCs w:val="22"/>
        </w:rPr>
      </w:pPr>
    </w:p>
    <w:tbl>
      <w:tblPr>
        <w:tblW w:w="10348" w:type="dxa"/>
        <w:tblLook w:val="01E0" w:firstRow="1" w:lastRow="1" w:firstColumn="1" w:lastColumn="1" w:noHBand="0" w:noVBand="0"/>
      </w:tblPr>
      <w:tblGrid>
        <w:gridCol w:w="108"/>
        <w:gridCol w:w="4854"/>
        <w:gridCol w:w="114"/>
        <w:gridCol w:w="4671"/>
        <w:gridCol w:w="601"/>
      </w:tblGrid>
      <w:tr w:rsidR="00727175" w:rsidTr="00727175">
        <w:trPr>
          <w:gridAfter w:val="1"/>
          <w:wAfter w:w="601" w:type="dxa"/>
          <w:trHeight w:val="2146"/>
        </w:trPr>
        <w:tc>
          <w:tcPr>
            <w:tcW w:w="5076" w:type="dxa"/>
            <w:gridSpan w:val="3"/>
          </w:tcPr>
          <w:p w:rsidR="00727175" w:rsidRDefault="00C61E8F">
            <w:pPr>
              <w:rPr>
                <w:sz w:val="22"/>
                <w:szCs w:val="22"/>
              </w:rPr>
            </w:pPr>
            <w:r>
              <w:rPr>
                <w:b/>
                <w:sz w:val="22"/>
                <w:szCs w:val="22"/>
              </w:rPr>
              <w:t>Генеральный подрядчик</w:t>
            </w:r>
            <w:r w:rsidR="00727175">
              <w:rPr>
                <w:sz w:val="22"/>
                <w:szCs w:val="22"/>
              </w:rPr>
              <w:t>:</w:t>
            </w:r>
          </w:p>
          <w:p w:rsidR="001B5124" w:rsidRDefault="001B5124" w:rsidP="001B5124">
            <w:pPr>
              <w:rPr>
                <w:sz w:val="22"/>
                <w:szCs w:val="22"/>
              </w:rPr>
            </w:pPr>
            <w:r>
              <w:rPr>
                <w:sz w:val="22"/>
                <w:szCs w:val="22"/>
              </w:rPr>
              <w:t xml:space="preserve">Генеральный директор </w:t>
            </w:r>
          </w:p>
          <w:p w:rsidR="001B5124" w:rsidRDefault="001B5124" w:rsidP="001B5124">
            <w:pPr>
              <w:rPr>
                <w:sz w:val="22"/>
                <w:szCs w:val="22"/>
              </w:rPr>
            </w:pPr>
            <w:r>
              <w:rPr>
                <w:sz w:val="22"/>
                <w:szCs w:val="22"/>
              </w:rPr>
              <w:t>ООО «ЕвроСибЭнерго-инжиниринг»</w:t>
            </w:r>
          </w:p>
          <w:p w:rsidR="001B5124" w:rsidRDefault="001B5124" w:rsidP="001B5124">
            <w:pPr>
              <w:rPr>
                <w:sz w:val="22"/>
                <w:szCs w:val="22"/>
              </w:rPr>
            </w:pPr>
          </w:p>
          <w:p w:rsidR="001B5124" w:rsidRDefault="001B5124" w:rsidP="001B5124">
            <w:pPr>
              <w:rPr>
                <w:sz w:val="22"/>
                <w:szCs w:val="22"/>
              </w:rPr>
            </w:pPr>
          </w:p>
          <w:p w:rsidR="001B5124" w:rsidRDefault="001B5124" w:rsidP="001B5124">
            <w:pPr>
              <w:rPr>
                <w:sz w:val="22"/>
                <w:szCs w:val="22"/>
              </w:rPr>
            </w:pPr>
            <w:r>
              <w:rPr>
                <w:sz w:val="22"/>
                <w:szCs w:val="22"/>
              </w:rPr>
              <w:t xml:space="preserve">___________________/ </w:t>
            </w:r>
            <w:r>
              <w:rPr>
                <w:b/>
                <w:sz w:val="22"/>
                <w:szCs w:val="22"/>
              </w:rPr>
              <w:t>П.А. Горячев</w:t>
            </w:r>
            <w:r>
              <w:rPr>
                <w:sz w:val="22"/>
                <w:szCs w:val="22"/>
              </w:rPr>
              <w:t>/</w:t>
            </w:r>
          </w:p>
          <w:p w:rsidR="00727175" w:rsidRDefault="001B5124" w:rsidP="001B5124">
            <w:pPr>
              <w:autoSpaceDE w:val="0"/>
              <w:autoSpaceDN w:val="0"/>
              <w:adjustRightInd w:val="0"/>
              <w:rPr>
                <w:sz w:val="22"/>
                <w:szCs w:val="22"/>
              </w:rPr>
            </w:pPr>
            <w:proofErr w:type="spellStart"/>
            <w:r>
              <w:rPr>
                <w:sz w:val="22"/>
                <w:szCs w:val="22"/>
              </w:rPr>
              <w:t>м.п</w:t>
            </w:r>
            <w:proofErr w:type="spellEnd"/>
            <w:r>
              <w:rPr>
                <w:sz w:val="22"/>
                <w:szCs w:val="22"/>
              </w:rPr>
              <w:t>.</w:t>
            </w:r>
          </w:p>
        </w:tc>
        <w:tc>
          <w:tcPr>
            <w:tcW w:w="4671" w:type="dxa"/>
          </w:tcPr>
          <w:p w:rsidR="00727175" w:rsidRDefault="00727175">
            <w:pPr>
              <w:rPr>
                <w:sz w:val="22"/>
                <w:szCs w:val="22"/>
              </w:rPr>
            </w:pPr>
            <w:r>
              <w:rPr>
                <w:b/>
                <w:sz w:val="22"/>
                <w:szCs w:val="22"/>
              </w:rPr>
              <w:t>Подрядчик</w:t>
            </w:r>
            <w:r>
              <w:rPr>
                <w:sz w:val="22"/>
                <w:szCs w:val="22"/>
              </w:rPr>
              <w:t>:</w:t>
            </w:r>
          </w:p>
          <w:p w:rsidR="00727175" w:rsidRDefault="00727175">
            <w:pPr>
              <w:rPr>
                <w:sz w:val="22"/>
                <w:szCs w:val="22"/>
              </w:rPr>
            </w:pPr>
            <w:r>
              <w:rPr>
                <w:sz w:val="22"/>
                <w:szCs w:val="22"/>
              </w:rPr>
              <w:t xml:space="preserve">Генеральный директор </w:t>
            </w:r>
          </w:p>
          <w:p w:rsidR="00727175" w:rsidRDefault="00727175">
            <w:pPr>
              <w:rPr>
                <w:sz w:val="22"/>
                <w:szCs w:val="22"/>
              </w:rPr>
            </w:pPr>
            <w:r>
              <w:rPr>
                <w:sz w:val="22"/>
                <w:szCs w:val="22"/>
              </w:rPr>
              <w:t xml:space="preserve">ООО </w:t>
            </w:r>
            <w:proofErr w:type="gramStart"/>
            <w:r>
              <w:rPr>
                <w:sz w:val="22"/>
                <w:szCs w:val="22"/>
              </w:rPr>
              <w:t>«</w:t>
            </w:r>
            <w:r w:rsidR="001B5124">
              <w:rPr>
                <w:sz w:val="22"/>
                <w:szCs w:val="22"/>
              </w:rPr>
              <w:t xml:space="preserve">  </w:t>
            </w:r>
            <w:proofErr w:type="gramEnd"/>
            <w:r w:rsidR="001B5124">
              <w:rPr>
                <w:sz w:val="22"/>
                <w:szCs w:val="22"/>
              </w:rPr>
              <w:t xml:space="preserve">                  </w:t>
            </w:r>
            <w:r>
              <w:rPr>
                <w:sz w:val="22"/>
                <w:szCs w:val="22"/>
              </w:rPr>
              <w:t>»</w:t>
            </w:r>
          </w:p>
          <w:p w:rsidR="00727175" w:rsidRDefault="00727175">
            <w:pPr>
              <w:rPr>
                <w:sz w:val="22"/>
                <w:szCs w:val="22"/>
              </w:rPr>
            </w:pPr>
          </w:p>
          <w:p w:rsidR="00727175" w:rsidRDefault="00727175">
            <w:pPr>
              <w:rPr>
                <w:sz w:val="22"/>
                <w:szCs w:val="22"/>
              </w:rPr>
            </w:pPr>
          </w:p>
          <w:p w:rsidR="00727175" w:rsidRDefault="00727175">
            <w:pPr>
              <w:rPr>
                <w:sz w:val="22"/>
                <w:szCs w:val="22"/>
              </w:rPr>
            </w:pPr>
            <w:r>
              <w:rPr>
                <w:sz w:val="22"/>
                <w:szCs w:val="22"/>
              </w:rPr>
              <w:t xml:space="preserve">___________________/ </w:t>
            </w:r>
            <w:r w:rsidR="001B5124">
              <w:rPr>
                <w:b/>
                <w:sz w:val="22"/>
                <w:szCs w:val="22"/>
              </w:rPr>
              <w:t xml:space="preserve">                 </w:t>
            </w:r>
            <w:r>
              <w:rPr>
                <w:sz w:val="22"/>
                <w:szCs w:val="22"/>
              </w:rPr>
              <w:t xml:space="preserve"> /</w:t>
            </w:r>
          </w:p>
          <w:p w:rsidR="00727175" w:rsidRDefault="00727175">
            <w:pPr>
              <w:autoSpaceDE w:val="0"/>
              <w:autoSpaceDN w:val="0"/>
              <w:adjustRightInd w:val="0"/>
              <w:rPr>
                <w:sz w:val="22"/>
                <w:szCs w:val="22"/>
              </w:rPr>
            </w:pPr>
            <w:proofErr w:type="spellStart"/>
            <w:r>
              <w:rPr>
                <w:sz w:val="22"/>
                <w:szCs w:val="22"/>
              </w:rPr>
              <w:t>м.п</w:t>
            </w:r>
            <w:proofErr w:type="spellEnd"/>
            <w:r>
              <w:rPr>
                <w:sz w:val="22"/>
                <w:szCs w:val="22"/>
              </w:rPr>
              <w:t>.</w:t>
            </w:r>
          </w:p>
        </w:tc>
      </w:tr>
      <w:tr w:rsidR="00681FB4" w:rsidRPr="00880CAD" w:rsidTr="00727175">
        <w:trPr>
          <w:gridBefore w:val="1"/>
          <w:wBefore w:w="108" w:type="dxa"/>
          <w:trHeight w:val="1247"/>
        </w:trPr>
        <w:tc>
          <w:tcPr>
            <w:tcW w:w="4854" w:type="dxa"/>
          </w:tcPr>
          <w:p w:rsidR="00681FB4" w:rsidRPr="00880CAD" w:rsidRDefault="00681FB4" w:rsidP="006D04DA">
            <w:pPr>
              <w:tabs>
                <w:tab w:val="left" w:pos="1276"/>
                <w:tab w:val="left" w:pos="1560"/>
              </w:tabs>
              <w:spacing w:before="120" w:after="120"/>
              <w:jc w:val="both"/>
              <w:rPr>
                <w:b/>
                <w:sz w:val="22"/>
                <w:szCs w:val="22"/>
              </w:rPr>
            </w:pPr>
          </w:p>
        </w:tc>
        <w:tc>
          <w:tcPr>
            <w:tcW w:w="5386" w:type="dxa"/>
            <w:gridSpan w:val="3"/>
          </w:tcPr>
          <w:p w:rsidR="00681FB4" w:rsidRPr="00880CAD" w:rsidRDefault="00681FB4" w:rsidP="006D04DA">
            <w:pPr>
              <w:tabs>
                <w:tab w:val="left" w:pos="1276"/>
                <w:tab w:val="left" w:pos="1560"/>
              </w:tabs>
              <w:spacing w:before="120" w:after="120"/>
              <w:ind w:left="142" w:firstLine="567"/>
              <w:jc w:val="both"/>
              <w:rPr>
                <w:b/>
                <w:sz w:val="22"/>
                <w:szCs w:val="22"/>
              </w:rPr>
            </w:pPr>
          </w:p>
        </w:tc>
      </w:tr>
    </w:tbl>
    <w:p w:rsidR="00DE2DD3" w:rsidRPr="006D04DA" w:rsidRDefault="00DE2DD3" w:rsidP="006D04DA">
      <w:pPr>
        <w:keepLines/>
        <w:tabs>
          <w:tab w:val="left" w:pos="1276"/>
          <w:tab w:val="left" w:pos="1560"/>
        </w:tabs>
        <w:rPr>
          <w:sz w:val="2"/>
          <w:szCs w:val="2"/>
        </w:rPr>
      </w:pPr>
    </w:p>
    <w:sectPr w:rsidR="00DE2DD3" w:rsidRPr="006D04DA" w:rsidSect="00D13193">
      <w:pgSz w:w="11906" w:h="16838" w:code="9"/>
      <w:pgMar w:top="1134" w:right="425"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930" w:rsidRDefault="00316930">
      <w:r>
        <w:separator/>
      </w:r>
    </w:p>
  </w:endnote>
  <w:endnote w:type="continuationSeparator" w:id="0">
    <w:p w:rsidR="00316930" w:rsidRDefault="00316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930" w:rsidRPr="003F011C" w:rsidRDefault="00316930" w:rsidP="00E37D09">
    <w:pPr>
      <w:jc w:val="right"/>
    </w:pPr>
    <w:r>
      <w:rPr>
        <w:lang w:val="en-US"/>
      </w:rPr>
      <w:tab/>
    </w:r>
    <w:r w:rsidRPr="003F011C">
      <w:fldChar w:fldCharType="begin"/>
    </w:r>
    <w:r w:rsidRPr="003F011C">
      <w:instrText xml:space="preserve"> PAGE   \* MERGEFORMAT </w:instrText>
    </w:r>
    <w:r w:rsidRPr="003F011C">
      <w:fldChar w:fldCharType="separate"/>
    </w:r>
    <w:r w:rsidR="00303B8C">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930" w:rsidRDefault="00316930" w:rsidP="00E37D09">
      <w:r>
        <w:separator/>
      </w:r>
    </w:p>
  </w:footnote>
  <w:footnote w:type="continuationSeparator" w:id="0">
    <w:p w:rsidR="00316930" w:rsidRDefault="00316930" w:rsidP="00E37D09">
      <w:r>
        <w:continuationSeparator/>
      </w:r>
    </w:p>
  </w:footnote>
  <w:footnote w:type="continuationNotice" w:id="1">
    <w:p w:rsidR="00316930" w:rsidRDefault="003169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930" w:rsidRPr="00461CF5" w:rsidRDefault="00316930" w:rsidP="00E37D09">
    <w:pPr>
      <w:pStyle w:val="ae"/>
      <w:jc w:val="center"/>
      <w:rPr>
        <w:i/>
      </w:rPr>
    </w:pPr>
    <w:r w:rsidRPr="00461CF5">
      <w:rPr>
        <w:i/>
      </w:rPr>
      <w:t xml:space="preserve">Договор подряда №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C57220DA"/>
    <w:lvl w:ilvl="0" w:tplc="CF440942">
      <w:start w:val="1"/>
      <w:numFmt w:val="decimal"/>
      <w:lvlText w:val="%1."/>
      <w:lvlJc w:val="left"/>
      <w:pPr>
        <w:ind w:left="720" w:hanging="360"/>
      </w:pPr>
      <w:rPr>
        <w:rFonts w:hint="default"/>
        <w:sz w:val="22"/>
        <w:szCs w:val="22"/>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11908" w:firstLine="0"/>
      </w:pPr>
      <w:rPr>
        <w:rFonts w:hint="default"/>
        <w:b/>
        <w:i/>
        <w:lang w:val="ru-RU"/>
      </w:rPr>
    </w:lvl>
    <w:lvl w:ilvl="1">
      <w:start w:val="1"/>
      <w:numFmt w:val="lowerLetter"/>
      <w:lvlText w:val="%2)"/>
      <w:lvlJc w:val="left"/>
      <w:pPr>
        <w:ind w:left="12628" w:hanging="360"/>
      </w:pPr>
      <w:rPr>
        <w:rFonts w:hint="default"/>
      </w:rPr>
    </w:lvl>
    <w:lvl w:ilvl="2">
      <w:start w:val="1"/>
      <w:numFmt w:val="lowerRoman"/>
      <w:lvlText w:val="%3)"/>
      <w:lvlJc w:val="left"/>
      <w:pPr>
        <w:ind w:left="12988" w:hanging="360"/>
      </w:pPr>
      <w:rPr>
        <w:rFonts w:hint="default"/>
      </w:rPr>
    </w:lvl>
    <w:lvl w:ilvl="3">
      <w:start w:val="1"/>
      <w:numFmt w:val="decimal"/>
      <w:lvlText w:val="(%4)"/>
      <w:lvlJc w:val="left"/>
      <w:pPr>
        <w:ind w:left="13348" w:hanging="360"/>
      </w:pPr>
      <w:rPr>
        <w:rFonts w:hint="default"/>
      </w:rPr>
    </w:lvl>
    <w:lvl w:ilvl="4">
      <w:start w:val="1"/>
      <w:numFmt w:val="lowerLetter"/>
      <w:lvlText w:val="(%5)"/>
      <w:lvlJc w:val="left"/>
      <w:pPr>
        <w:ind w:left="13708" w:hanging="360"/>
      </w:pPr>
      <w:rPr>
        <w:rFonts w:hint="default"/>
      </w:rPr>
    </w:lvl>
    <w:lvl w:ilvl="5">
      <w:start w:val="1"/>
      <w:numFmt w:val="lowerRoman"/>
      <w:lvlText w:val="(%6)"/>
      <w:lvlJc w:val="left"/>
      <w:pPr>
        <w:ind w:left="14068" w:hanging="360"/>
      </w:pPr>
      <w:rPr>
        <w:rFonts w:hint="default"/>
      </w:rPr>
    </w:lvl>
    <w:lvl w:ilvl="6">
      <w:start w:val="1"/>
      <w:numFmt w:val="decimal"/>
      <w:lvlText w:val="%7."/>
      <w:lvlJc w:val="left"/>
      <w:pPr>
        <w:ind w:left="14428" w:hanging="360"/>
      </w:pPr>
      <w:rPr>
        <w:rFonts w:hint="default"/>
      </w:rPr>
    </w:lvl>
    <w:lvl w:ilvl="7">
      <w:start w:val="1"/>
      <w:numFmt w:val="lowerLetter"/>
      <w:lvlText w:val="%8."/>
      <w:lvlJc w:val="left"/>
      <w:pPr>
        <w:ind w:left="14788" w:hanging="360"/>
      </w:pPr>
      <w:rPr>
        <w:rFonts w:hint="default"/>
      </w:rPr>
    </w:lvl>
    <w:lvl w:ilvl="8">
      <w:start w:val="1"/>
      <w:numFmt w:val="lowerRoman"/>
      <w:lvlText w:val="%9."/>
      <w:lvlJc w:val="left"/>
      <w:pPr>
        <w:ind w:left="15148" w:hanging="360"/>
      </w:pPr>
      <w:rPr>
        <w:rFonts w:hint="default"/>
      </w:rPr>
    </w:lvl>
  </w:abstractNum>
  <w:abstractNum w:abstractNumId="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0"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4"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5" w15:restartNumberingAfterBreak="0">
    <w:nsid w:val="4B860F5E"/>
    <w:multiLevelType w:val="multilevel"/>
    <w:tmpl w:val="EF1CB29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804EFF"/>
    <w:multiLevelType w:val="hybridMultilevel"/>
    <w:tmpl w:val="0D4464B2"/>
    <w:lvl w:ilvl="0" w:tplc="F440D026">
      <w:start w:val="1"/>
      <w:numFmt w:val="decimal"/>
      <w:lvlText w:val="%1."/>
      <w:lvlJc w:val="left"/>
      <w:pPr>
        <w:ind w:left="720" w:hanging="360"/>
      </w:pPr>
      <w:rPr>
        <w:rFonts w:hint="default"/>
      </w:rPr>
    </w:lvl>
    <w:lvl w:ilvl="1" w:tplc="FEC68FC0" w:tentative="1">
      <w:start w:val="1"/>
      <w:numFmt w:val="lowerLetter"/>
      <w:lvlText w:val="%2."/>
      <w:lvlJc w:val="left"/>
      <w:pPr>
        <w:ind w:left="1440" w:hanging="360"/>
      </w:pPr>
    </w:lvl>
    <w:lvl w:ilvl="2" w:tplc="359E6460" w:tentative="1">
      <w:start w:val="1"/>
      <w:numFmt w:val="lowerRoman"/>
      <w:lvlText w:val="%3."/>
      <w:lvlJc w:val="right"/>
      <w:pPr>
        <w:ind w:left="2160" w:hanging="180"/>
      </w:pPr>
    </w:lvl>
    <w:lvl w:ilvl="3" w:tplc="42285B6E" w:tentative="1">
      <w:start w:val="1"/>
      <w:numFmt w:val="decimal"/>
      <w:lvlText w:val="%4."/>
      <w:lvlJc w:val="left"/>
      <w:pPr>
        <w:ind w:left="2880" w:hanging="360"/>
      </w:pPr>
    </w:lvl>
    <w:lvl w:ilvl="4" w:tplc="00983322" w:tentative="1">
      <w:start w:val="1"/>
      <w:numFmt w:val="lowerLetter"/>
      <w:lvlText w:val="%5."/>
      <w:lvlJc w:val="left"/>
      <w:pPr>
        <w:ind w:left="3600" w:hanging="360"/>
      </w:pPr>
    </w:lvl>
    <w:lvl w:ilvl="5" w:tplc="2A7C1A22" w:tentative="1">
      <w:start w:val="1"/>
      <w:numFmt w:val="lowerRoman"/>
      <w:lvlText w:val="%6."/>
      <w:lvlJc w:val="right"/>
      <w:pPr>
        <w:ind w:left="4320" w:hanging="180"/>
      </w:pPr>
    </w:lvl>
    <w:lvl w:ilvl="6" w:tplc="05061D06" w:tentative="1">
      <w:start w:val="1"/>
      <w:numFmt w:val="decimal"/>
      <w:lvlText w:val="%7."/>
      <w:lvlJc w:val="left"/>
      <w:pPr>
        <w:ind w:left="5040" w:hanging="360"/>
      </w:pPr>
    </w:lvl>
    <w:lvl w:ilvl="7" w:tplc="D5EE9746" w:tentative="1">
      <w:start w:val="1"/>
      <w:numFmt w:val="lowerLetter"/>
      <w:lvlText w:val="%8."/>
      <w:lvlJc w:val="left"/>
      <w:pPr>
        <w:ind w:left="5760" w:hanging="360"/>
      </w:pPr>
    </w:lvl>
    <w:lvl w:ilvl="8" w:tplc="E75C5DB2" w:tentative="1">
      <w:start w:val="1"/>
      <w:numFmt w:val="lowerRoman"/>
      <w:lvlText w:val="%9."/>
      <w:lvlJc w:val="right"/>
      <w:pPr>
        <w:ind w:left="6480" w:hanging="180"/>
      </w:pPr>
    </w:lvl>
  </w:abstractNum>
  <w:abstractNum w:abstractNumId="19" w15:restartNumberingAfterBreak="0">
    <w:nsid w:val="5273465E"/>
    <w:multiLevelType w:val="multilevel"/>
    <w:tmpl w:val="A776D20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1"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2"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3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552"/>
        </w:tabs>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11"/>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1"/>
  </w:num>
  <w:num w:numId="2">
    <w:abstractNumId w:val="0"/>
  </w:num>
  <w:num w:numId="3">
    <w:abstractNumId w:val="2"/>
  </w:num>
  <w:num w:numId="4">
    <w:abstractNumId w:val="1"/>
  </w:num>
  <w:num w:numId="5">
    <w:abstractNumId w:val="13"/>
  </w:num>
  <w:num w:numId="6">
    <w:abstractNumId w:val="9"/>
  </w:num>
  <w:num w:numId="7">
    <w:abstractNumId w:val="10"/>
  </w:num>
  <w:num w:numId="8">
    <w:abstractNumId w:val="14"/>
  </w:num>
  <w:num w:numId="9">
    <w:abstractNumId w:val="7"/>
  </w:num>
  <w:num w:numId="10">
    <w:abstractNumId w:val="23"/>
  </w:num>
  <w:num w:numId="11">
    <w:abstractNumId w:val="6"/>
  </w:num>
  <w:num w:numId="12">
    <w:abstractNumId w:val="22"/>
  </w:num>
  <w:num w:numId="13">
    <w:abstractNumId w:val="21"/>
  </w:num>
  <w:num w:numId="14">
    <w:abstractNumId w:val="19"/>
  </w:num>
  <w:num w:numId="15">
    <w:abstractNumId w:val="20"/>
  </w:num>
  <w:num w:numId="16">
    <w:abstractNumId w:val="12"/>
  </w:num>
  <w:num w:numId="17">
    <w:abstractNumId w:val="4"/>
  </w:num>
  <w:num w:numId="18">
    <w:abstractNumId w:val="5"/>
  </w:num>
  <w:num w:numId="19">
    <w:abstractNumId w:val="17"/>
  </w:num>
  <w:num w:numId="20">
    <w:abstractNumId w:val="8"/>
  </w:num>
  <w:num w:numId="21">
    <w:abstractNumId w:val="16"/>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5"/>
  </w:num>
  <w:num w:numId="2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02C54"/>
    <w:rsid w:val="000151A7"/>
    <w:rsid w:val="00015B0D"/>
    <w:rsid w:val="00021FBB"/>
    <w:rsid w:val="00025F21"/>
    <w:rsid w:val="000341B9"/>
    <w:rsid w:val="0004287D"/>
    <w:rsid w:val="0005139F"/>
    <w:rsid w:val="0005396C"/>
    <w:rsid w:val="00066A5F"/>
    <w:rsid w:val="0007592E"/>
    <w:rsid w:val="000953D6"/>
    <w:rsid w:val="0009688A"/>
    <w:rsid w:val="00097840"/>
    <w:rsid w:val="000A629D"/>
    <w:rsid w:val="000A65B7"/>
    <w:rsid w:val="000B2237"/>
    <w:rsid w:val="000B3F9D"/>
    <w:rsid w:val="000D131C"/>
    <w:rsid w:val="000D40F9"/>
    <w:rsid w:val="000E447D"/>
    <w:rsid w:val="000F5D2C"/>
    <w:rsid w:val="000F6801"/>
    <w:rsid w:val="00104D54"/>
    <w:rsid w:val="00106E64"/>
    <w:rsid w:val="00111204"/>
    <w:rsid w:val="0013703E"/>
    <w:rsid w:val="00143C32"/>
    <w:rsid w:val="001538E4"/>
    <w:rsid w:val="001615FC"/>
    <w:rsid w:val="00162102"/>
    <w:rsid w:val="00167106"/>
    <w:rsid w:val="00172977"/>
    <w:rsid w:val="00181AEF"/>
    <w:rsid w:val="001838B1"/>
    <w:rsid w:val="001849D0"/>
    <w:rsid w:val="00194478"/>
    <w:rsid w:val="001B5124"/>
    <w:rsid w:val="001D5355"/>
    <w:rsid w:val="001E02D0"/>
    <w:rsid w:val="00202065"/>
    <w:rsid w:val="00222085"/>
    <w:rsid w:val="00233DF1"/>
    <w:rsid w:val="00264B89"/>
    <w:rsid w:val="00271512"/>
    <w:rsid w:val="00276209"/>
    <w:rsid w:val="002B1A3A"/>
    <w:rsid w:val="002B7ADF"/>
    <w:rsid w:val="002D1F4D"/>
    <w:rsid w:val="002D746F"/>
    <w:rsid w:val="002E5B99"/>
    <w:rsid w:val="003014DD"/>
    <w:rsid w:val="00303B8C"/>
    <w:rsid w:val="00313460"/>
    <w:rsid w:val="00316930"/>
    <w:rsid w:val="00317DF3"/>
    <w:rsid w:val="00324FC5"/>
    <w:rsid w:val="00332B10"/>
    <w:rsid w:val="00336D8D"/>
    <w:rsid w:val="0034056C"/>
    <w:rsid w:val="00340CCA"/>
    <w:rsid w:val="003437AA"/>
    <w:rsid w:val="00343C5C"/>
    <w:rsid w:val="003548E4"/>
    <w:rsid w:val="00364E11"/>
    <w:rsid w:val="003720FA"/>
    <w:rsid w:val="0037606D"/>
    <w:rsid w:val="0038729D"/>
    <w:rsid w:val="003A3249"/>
    <w:rsid w:val="003A6981"/>
    <w:rsid w:val="003A789C"/>
    <w:rsid w:val="003B29B0"/>
    <w:rsid w:val="003D2F17"/>
    <w:rsid w:val="003F32BD"/>
    <w:rsid w:val="00403E3A"/>
    <w:rsid w:val="00403EC0"/>
    <w:rsid w:val="004067BB"/>
    <w:rsid w:val="00406DF6"/>
    <w:rsid w:val="00406E4C"/>
    <w:rsid w:val="004074B8"/>
    <w:rsid w:val="004123E2"/>
    <w:rsid w:val="00426664"/>
    <w:rsid w:val="0043181F"/>
    <w:rsid w:val="00433FB3"/>
    <w:rsid w:val="004468A6"/>
    <w:rsid w:val="00454A13"/>
    <w:rsid w:val="00487416"/>
    <w:rsid w:val="00491BBB"/>
    <w:rsid w:val="004979C4"/>
    <w:rsid w:val="004B1DB5"/>
    <w:rsid w:val="004B276B"/>
    <w:rsid w:val="004B4811"/>
    <w:rsid w:val="004B7139"/>
    <w:rsid w:val="004C140D"/>
    <w:rsid w:val="004C2D2E"/>
    <w:rsid w:val="004C4A4C"/>
    <w:rsid w:val="004C4C3E"/>
    <w:rsid w:val="004D5D58"/>
    <w:rsid w:val="004E3B1E"/>
    <w:rsid w:val="004F0818"/>
    <w:rsid w:val="004F3063"/>
    <w:rsid w:val="00504756"/>
    <w:rsid w:val="00505597"/>
    <w:rsid w:val="00514C8D"/>
    <w:rsid w:val="00516469"/>
    <w:rsid w:val="00520AC9"/>
    <w:rsid w:val="0052268F"/>
    <w:rsid w:val="00533D73"/>
    <w:rsid w:val="0054630C"/>
    <w:rsid w:val="00564CD2"/>
    <w:rsid w:val="00564E1A"/>
    <w:rsid w:val="005700F1"/>
    <w:rsid w:val="0057041F"/>
    <w:rsid w:val="00571F18"/>
    <w:rsid w:val="00572E74"/>
    <w:rsid w:val="00575689"/>
    <w:rsid w:val="0057593B"/>
    <w:rsid w:val="00584F6F"/>
    <w:rsid w:val="005A0D16"/>
    <w:rsid w:val="005A12C1"/>
    <w:rsid w:val="005A5F7B"/>
    <w:rsid w:val="005B03C0"/>
    <w:rsid w:val="005B0E84"/>
    <w:rsid w:val="005B1BEA"/>
    <w:rsid w:val="005B4C13"/>
    <w:rsid w:val="005C7B69"/>
    <w:rsid w:val="005D0741"/>
    <w:rsid w:val="005D4293"/>
    <w:rsid w:val="005E0CAB"/>
    <w:rsid w:val="005E5C31"/>
    <w:rsid w:val="005E7A1A"/>
    <w:rsid w:val="00603CEC"/>
    <w:rsid w:val="006051AC"/>
    <w:rsid w:val="00611B46"/>
    <w:rsid w:val="00612B00"/>
    <w:rsid w:val="00614A1E"/>
    <w:rsid w:val="00614D75"/>
    <w:rsid w:val="00617246"/>
    <w:rsid w:val="00617773"/>
    <w:rsid w:val="0062041D"/>
    <w:rsid w:val="00624513"/>
    <w:rsid w:val="00631D07"/>
    <w:rsid w:val="00634A1B"/>
    <w:rsid w:val="00635D57"/>
    <w:rsid w:val="00636FAA"/>
    <w:rsid w:val="0064395C"/>
    <w:rsid w:val="00646AFD"/>
    <w:rsid w:val="00662E3A"/>
    <w:rsid w:val="00665BC7"/>
    <w:rsid w:val="00666483"/>
    <w:rsid w:val="00671928"/>
    <w:rsid w:val="006805CD"/>
    <w:rsid w:val="00681FB4"/>
    <w:rsid w:val="0069337C"/>
    <w:rsid w:val="006934AD"/>
    <w:rsid w:val="00696D7B"/>
    <w:rsid w:val="006C1F88"/>
    <w:rsid w:val="006D04DA"/>
    <w:rsid w:val="006E2772"/>
    <w:rsid w:val="006E4F93"/>
    <w:rsid w:val="006F39B5"/>
    <w:rsid w:val="006F4C23"/>
    <w:rsid w:val="00700027"/>
    <w:rsid w:val="00703CFD"/>
    <w:rsid w:val="00710094"/>
    <w:rsid w:val="00727175"/>
    <w:rsid w:val="00727F4E"/>
    <w:rsid w:val="00730FED"/>
    <w:rsid w:val="0074186B"/>
    <w:rsid w:val="007449D6"/>
    <w:rsid w:val="00755C74"/>
    <w:rsid w:val="0076621F"/>
    <w:rsid w:val="00772DCB"/>
    <w:rsid w:val="00773E8F"/>
    <w:rsid w:val="007875D1"/>
    <w:rsid w:val="00793FA7"/>
    <w:rsid w:val="007B45EE"/>
    <w:rsid w:val="007C4C81"/>
    <w:rsid w:val="007C6C90"/>
    <w:rsid w:val="007E35AD"/>
    <w:rsid w:val="007E383B"/>
    <w:rsid w:val="007E41FB"/>
    <w:rsid w:val="007E4CDB"/>
    <w:rsid w:val="007F0538"/>
    <w:rsid w:val="00800B4D"/>
    <w:rsid w:val="008104FE"/>
    <w:rsid w:val="008156D7"/>
    <w:rsid w:val="00820C8C"/>
    <w:rsid w:val="008263FA"/>
    <w:rsid w:val="008471FF"/>
    <w:rsid w:val="00851460"/>
    <w:rsid w:val="008567F5"/>
    <w:rsid w:val="0085707D"/>
    <w:rsid w:val="00883438"/>
    <w:rsid w:val="00885FE2"/>
    <w:rsid w:val="00897685"/>
    <w:rsid w:val="008A0591"/>
    <w:rsid w:val="008A19DC"/>
    <w:rsid w:val="008A4B58"/>
    <w:rsid w:val="008C5CC1"/>
    <w:rsid w:val="008E4528"/>
    <w:rsid w:val="008F394F"/>
    <w:rsid w:val="008F3BD7"/>
    <w:rsid w:val="008F3BF7"/>
    <w:rsid w:val="008F6E18"/>
    <w:rsid w:val="00900006"/>
    <w:rsid w:val="00901A16"/>
    <w:rsid w:val="00905A7C"/>
    <w:rsid w:val="00906128"/>
    <w:rsid w:val="00911D20"/>
    <w:rsid w:val="00917761"/>
    <w:rsid w:val="0092186C"/>
    <w:rsid w:val="0093313E"/>
    <w:rsid w:val="009605BE"/>
    <w:rsid w:val="009B08A6"/>
    <w:rsid w:val="009C1879"/>
    <w:rsid w:val="009D25CC"/>
    <w:rsid w:val="009E71F0"/>
    <w:rsid w:val="009F41AA"/>
    <w:rsid w:val="00A13A89"/>
    <w:rsid w:val="00A143E2"/>
    <w:rsid w:val="00A31723"/>
    <w:rsid w:val="00A4314F"/>
    <w:rsid w:val="00A45DDD"/>
    <w:rsid w:val="00A47C1E"/>
    <w:rsid w:val="00A54EFB"/>
    <w:rsid w:val="00A572B8"/>
    <w:rsid w:val="00A62D29"/>
    <w:rsid w:val="00A6745E"/>
    <w:rsid w:val="00A71D9F"/>
    <w:rsid w:val="00A81076"/>
    <w:rsid w:val="00A87A36"/>
    <w:rsid w:val="00AA2A58"/>
    <w:rsid w:val="00AA63E8"/>
    <w:rsid w:val="00AB134E"/>
    <w:rsid w:val="00AB2DB8"/>
    <w:rsid w:val="00AC30D6"/>
    <w:rsid w:val="00AC4A50"/>
    <w:rsid w:val="00AF0086"/>
    <w:rsid w:val="00AF36D9"/>
    <w:rsid w:val="00AF3C30"/>
    <w:rsid w:val="00AF6715"/>
    <w:rsid w:val="00B0077F"/>
    <w:rsid w:val="00B24584"/>
    <w:rsid w:val="00B30E84"/>
    <w:rsid w:val="00B43604"/>
    <w:rsid w:val="00B522AE"/>
    <w:rsid w:val="00B54B8F"/>
    <w:rsid w:val="00B615EB"/>
    <w:rsid w:val="00B67E92"/>
    <w:rsid w:val="00B731E0"/>
    <w:rsid w:val="00B76994"/>
    <w:rsid w:val="00BB3BF2"/>
    <w:rsid w:val="00BB7F72"/>
    <w:rsid w:val="00BC61E6"/>
    <w:rsid w:val="00BC7028"/>
    <w:rsid w:val="00BD4EFC"/>
    <w:rsid w:val="00BD6B45"/>
    <w:rsid w:val="00BE4744"/>
    <w:rsid w:val="00BE5B16"/>
    <w:rsid w:val="00BE69AE"/>
    <w:rsid w:val="00BF59F9"/>
    <w:rsid w:val="00BF60C7"/>
    <w:rsid w:val="00BF64EF"/>
    <w:rsid w:val="00C00C43"/>
    <w:rsid w:val="00C00C9A"/>
    <w:rsid w:val="00C14C18"/>
    <w:rsid w:val="00C15546"/>
    <w:rsid w:val="00C27EB0"/>
    <w:rsid w:val="00C30AA6"/>
    <w:rsid w:val="00C337F1"/>
    <w:rsid w:val="00C350B0"/>
    <w:rsid w:val="00C4197D"/>
    <w:rsid w:val="00C4237A"/>
    <w:rsid w:val="00C454D1"/>
    <w:rsid w:val="00C46FB8"/>
    <w:rsid w:val="00C52C3E"/>
    <w:rsid w:val="00C536D2"/>
    <w:rsid w:val="00C5724A"/>
    <w:rsid w:val="00C61E8F"/>
    <w:rsid w:val="00C64293"/>
    <w:rsid w:val="00C701ED"/>
    <w:rsid w:val="00C70E63"/>
    <w:rsid w:val="00C72A00"/>
    <w:rsid w:val="00C75DF0"/>
    <w:rsid w:val="00C858EF"/>
    <w:rsid w:val="00CA1254"/>
    <w:rsid w:val="00CA586B"/>
    <w:rsid w:val="00CA74E9"/>
    <w:rsid w:val="00CB71DE"/>
    <w:rsid w:val="00CC5E4E"/>
    <w:rsid w:val="00CE1D5D"/>
    <w:rsid w:val="00CE63FF"/>
    <w:rsid w:val="00CF2167"/>
    <w:rsid w:val="00D13193"/>
    <w:rsid w:val="00D241A8"/>
    <w:rsid w:val="00D24FF5"/>
    <w:rsid w:val="00D25CF0"/>
    <w:rsid w:val="00D30EB8"/>
    <w:rsid w:val="00D43F83"/>
    <w:rsid w:val="00D539BF"/>
    <w:rsid w:val="00D73DCC"/>
    <w:rsid w:val="00D75239"/>
    <w:rsid w:val="00D77529"/>
    <w:rsid w:val="00D833AC"/>
    <w:rsid w:val="00D8509C"/>
    <w:rsid w:val="00D854FE"/>
    <w:rsid w:val="00DB0D1D"/>
    <w:rsid w:val="00DB25C3"/>
    <w:rsid w:val="00DB45E6"/>
    <w:rsid w:val="00DC04EF"/>
    <w:rsid w:val="00DE2DD3"/>
    <w:rsid w:val="00DF286A"/>
    <w:rsid w:val="00DF2978"/>
    <w:rsid w:val="00DF59FE"/>
    <w:rsid w:val="00E00A1A"/>
    <w:rsid w:val="00E05B37"/>
    <w:rsid w:val="00E1093E"/>
    <w:rsid w:val="00E21903"/>
    <w:rsid w:val="00E3166E"/>
    <w:rsid w:val="00E339B7"/>
    <w:rsid w:val="00E3637C"/>
    <w:rsid w:val="00E37D09"/>
    <w:rsid w:val="00E40B27"/>
    <w:rsid w:val="00E41A91"/>
    <w:rsid w:val="00E46DBA"/>
    <w:rsid w:val="00E555C5"/>
    <w:rsid w:val="00E63932"/>
    <w:rsid w:val="00E64110"/>
    <w:rsid w:val="00E774AC"/>
    <w:rsid w:val="00E9320E"/>
    <w:rsid w:val="00EC443F"/>
    <w:rsid w:val="00EC57B8"/>
    <w:rsid w:val="00ED0A2E"/>
    <w:rsid w:val="00EF2EEF"/>
    <w:rsid w:val="00EF68C9"/>
    <w:rsid w:val="00F02E22"/>
    <w:rsid w:val="00F30985"/>
    <w:rsid w:val="00F43B2D"/>
    <w:rsid w:val="00F5139C"/>
    <w:rsid w:val="00F515CE"/>
    <w:rsid w:val="00F5337B"/>
    <w:rsid w:val="00F628B2"/>
    <w:rsid w:val="00F62D70"/>
    <w:rsid w:val="00F65206"/>
    <w:rsid w:val="00F73051"/>
    <w:rsid w:val="00F735B4"/>
    <w:rsid w:val="00F873DF"/>
    <w:rsid w:val="00F952C1"/>
    <w:rsid w:val="00FB18A2"/>
    <w:rsid w:val="00FB3BA2"/>
    <w:rsid w:val="00FC6D89"/>
    <w:rsid w:val="00FD1166"/>
    <w:rsid w:val="00FD600F"/>
    <w:rsid w:val="00FE7D8E"/>
    <w:rsid w:val="00FF4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4A9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rsid w:val="00BF32C2"/>
  </w:style>
  <w:style w:type="character" w:customStyle="1" w:styleId="a9">
    <w:name w:val="Текст сноски Знак"/>
    <w:link w:val="a8"/>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0"/>
    <w:link w:val="afd"/>
    <w:uiPriority w:val="34"/>
    <w:qFormat/>
    <w:rsid w:val="008B2A13"/>
    <w:pPr>
      <w:widowControl w:val="0"/>
      <w:autoSpaceDE w:val="0"/>
      <w:autoSpaceDN w:val="0"/>
      <w:adjustRightInd w:val="0"/>
      <w:spacing w:after="120"/>
      <w:jc w:val="both"/>
    </w:pPr>
    <w:rPr>
      <w:b/>
      <w:i/>
      <w:color w:val="FF0000"/>
      <w:sz w:val="22"/>
      <w:szCs w:val="22"/>
    </w:rPr>
  </w:style>
  <w:style w:type="character" w:customStyle="1" w:styleId="afd">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1"/>
    <w:link w:val="afc"/>
    <w:uiPriority w:val="34"/>
    <w:qFormat/>
    <w:locked/>
    <w:rsid w:val="00A45DDD"/>
    <w:rPr>
      <w:rFonts w:ascii="Times New Roman" w:hAnsi="Times New Roman"/>
      <w:b/>
      <w:i/>
      <w:color w:val="FF0000"/>
      <w:sz w:val="22"/>
      <w:szCs w:val="22"/>
    </w:rPr>
  </w:style>
  <w:style w:type="table" w:styleId="afe">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25CF0"/>
    <w:pPr>
      <w:tabs>
        <w:tab w:val="left" w:pos="567"/>
        <w:tab w:val="left" w:pos="1418"/>
        <w:tab w:val="left" w:pos="9072"/>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CB71DE"/>
    <w:pPr>
      <w:tabs>
        <w:tab w:val="left" w:pos="660"/>
        <w:tab w:val="right" w:pos="9346"/>
      </w:tabs>
      <w:spacing w:before="120" w:after="120"/>
    </w:pPr>
    <w:rPr>
      <w:bCs/>
      <w:sz w:val="22"/>
    </w:rPr>
  </w:style>
  <w:style w:type="paragraph" w:styleId="33">
    <w:name w:val="toc 3"/>
    <w:basedOn w:val="a0"/>
    <w:next w:val="a0"/>
    <w:autoRedefine/>
    <w:uiPriority w:val="39"/>
    <w:unhideWhenUsed/>
    <w:qFormat/>
    <w:rsid w:val="00B731E0"/>
    <w:pPr>
      <w:tabs>
        <w:tab w:val="right" w:pos="9346"/>
      </w:tabs>
      <w:spacing w:before="120" w:after="120"/>
    </w:pPr>
    <w:rPr>
      <w:noProof/>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0">
    <w:name w:val="RUS (1)"/>
    <w:basedOn w:val="RUS111"/>
    <w:link w:val="RUS13"/>
    <w:qFormat/>
    <w:rsid w:val="000D2139"/>
    <w:pPr>
      <w:numPr>
        <w:ilvl w:val="4"/>
      </w:numPr>
    </w:pPr>
    <w:rPr>
      <w:bCs w:val="0"/>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0"/>
        <w:numId w:val="0"/>
      </w:numPr>
      <w:tabs>
        <w:tab w:val="left" w:pos="1701"/>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ConsNonformat">
    <w:name w:val="ConsNonformat Знак"/>
    <w:link w:val="ConsNonformat0"/>
    <w:locked/>
    <w:rsid w:val="00A45DDD"/>
    <w:rPr>
      <w:rFonts w:ascii="Courier New" w:hAnsi="Courier New"/>
    </w:rPr>
  </w:style>
  <w:style w:type="paragraph" w:customStyle="1" w:styleId="ConsNonformat0">
    <w:name w:val="ConsNonformat"/>
    <w:link w:val="ConsNonformat"/>
    <w:rsid w:val="00A45DDD"/>
    <w:pPr>
      <w:autoSpaceDE w:val="0"/>
      <w:autoSpaceDN w:val="0"/>
      <w:adjustRightInd w:val="0"/>
    </w:pPr>
    <w:rPr>
      <w:rFonts w:ascii="Courier New" w:hAnsi="Courier New"/>
    </w:rPr>
  </w:style>
  <w:style w:type="table" w:customStyle="1" w:styleId="52">
    <w:name w:val="Сетка таблицы5"/>
    <w:basedOn w:val="a2"/>
    <w:next w:val="afe"/>
    <w:rsid w:val="00C337F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Emphasis"/>
    <w:aliases w:val="Штамп"/>
    <w:uiPriority w:val="20"/>
    <w:rsid w:val="00222085"/>
    <w:rPr>
      <w:rFonts w:ascii="Times New Roman" w:hAnsi="Times New Roman"/>
      <w:b/>
      <w:bCs/>
    </w:rPr>
  </w:style>
  <w:style w:type="paragraph" w:styleId="aff9">
    <w:name w:val="Normal (Web)"/>
    <w:basedOn w:val="a0"/>
    <w:uiPriority w:val="99"/>
    <w:semiHidden/>
    <w:unhideWhenUsed/>
    <w:rsid w:val="00F735B4"/>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67403">
      <w:bodyDiv w:val="1"/>
      <w:marLeft w:val="0"/>
      <w:marRight w:val="0"/>
      <w:marTop w:val="0"/>
      <w:marBottom w:val="0"/>
      <w:divBdr>
        <w:top w:val="none" w:sz="0" w:space="0" w:color="auto"/>
        <w:left w:val="none" w:sz="0" w:space="0" w:color="auto"/>
        <w:bottom w:val="none" w:sz="0" w:space="0" w:color="auto"/>
        <w:right w:val="none" w:sz="0" w:space="0" w:color="auto"/>
      </w:divBdr>
    </w:div>
    <w:div w:id="122962351">
      <w:bodyDiv w:val="1"/>
      <w:marLeft w:val="0"/>
      <w:marRight w:val="0"/>
      <w:marTop w:val="0"/>
      <w:marBottom w:val="0"/>
      <w:divBdr>
        <w:top w:val="none" w:sz="0" w:space="0" w:color="auto"/>
        <w:left w:val="none" w:sz="0" w:space="0" w:color="auto"/>
        <w:bottom w:val="none" w:sz="0" w:space="0" w:color="auto"/>
        <w:right w:val="none" w:sz="0" w:space="0" w:color="auto"/>
      </w:divBdr>
    </w:div>
    <w:div w:id="156464398">
      <w:bodyDiv w:val="1"/>
      <w:marLeft w:val="0"/>
      <w:marRight w:val="0"/>
      <w:marTop w:val="0"/>
      <w:marBottom w:val="0"/>
      <w:divBdr>
        <w:top w:val="none" w:sz="0" w:space="0" w:color="auto"/>
        <w:left w:val="none" w:sz="0" w:space="0" w:color="auto"/>
        <w:bottom w:val="none" w:sz="0" w:space="0" w:color="auto"/>
        <w:right w:val="none" w:sz="0" w:space="0" w:color="auto"/>
      </w:divBdr>
    </w:div>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198399129">
      <w:bodyDiv w:val="1"/>
      <w:marLeft w:val="0"/>
      <w:marRight w:val="0"/>
      <w:marTop w:val="0"/>
      <w:marBottom w:val="0"/>
      <w:divBdr>
        <w:top w:val="none" w:sz="0" w:space="0" w:color="auto"/>
        <w:left w:val="none" w:sz="0" w:space="0" w:color="auto"/>
        <w:bottom w:val="none" w:sz="0" w:space="0" w:color="auto"/>
        <w:right w:val="none" w:sz="0" w:space="0" w:color="auto"/>
      </w:divBdr>
    </w:div>
    <w:div w:id="220479773">
      <w:bodyDiv w:val="1"/>
      <w:marLeft w:val="0"/>
      <w:marRight w:val="0"/>
      <w:marTop w:val="0"/>
      <w:marBottom w:val="0"/>
      <w:divBdr>
        <w:top w:val="none" w:sz="0" w:space="0" w:color="auto"/>
        <w:left w:val="none" w:sz="0" w:space="0" w:color="auto"/>
        <w:bottom w:val="none" w:sz="0" w:space="0" w:color="auto"/>
        <w:right w:val="none" w:sz="0" w:space="0" w:color="auto"/>
      </w:divBdr>
    </w:div>
    <w:div w:id="367492771">
      <w:bodyDiv w:val="1"/>
      <w:marLeft w:val="0"/>
      <w:marRight w:val="0"/>
      <w:marTop w:val="0"/>
      <w:marBottom w:val="0"/>
      <w:divBdr>
        <w:top w:val="none" w:sz="0" w:space="0" w:color="auto"/>
        <w:left w:val="none" w:sz="0" w:space="0" w:color="auto"/>
        <w:bottom w:val="none" w:sz="0" w:space="0" w:color="auto"/>
        <w:right w:val="none" w:sz="0" w:space="0" w:color="auto"/>
      </w:divBdr>
    </w:div>
    <w:div w:id="367998771">
      <w:bodyDiv w:val="1"/>
      <w:marLeft w:val="0"/>
      <w:marRight w:val="0"/>
      <w:marTop w:val="0"/>
      <w:marBottom w:val="0"/>
      <w:divBdr>
        <w:top w:val="none" w:sz="0" w:space="0" w:color="auto"/>
        <w:left w:val="none" w:sz="0" w:space="0" w:color="auto"/>
        <w:bottom w:val="none" w:sz="0" w:space="0" w:color="auto"/>
        <w:right w:val="none" w:sz="0" w:space="0" w:color="auto"/>
      </w:divBdr>
    </w:div>
    <w:div w:id="376201402">
      <w:bodyDiv w:val="1"/>
      <w:marLeft w:val="0"/>
      <w:marRight w:val="0"/>
      <w:marTop w:val="0"/>
      <w:marBottom w:val="0"/>
      <w:divBdr>
        <w:top w:val="none" w:sz="0" w:space="0" w:color="auto"/>
        <w:left w:val="none" w:sz="0" w:space="0" w:color="auto"/>
        <w:bottom w:val="none" w:sz="0" w:space="0" w:color="auto"/>
        <w:right w:val="none" w:sz="0" w:space="0" w:color="auto"/>
      </w:divBdr>
    </w:div>
    <w:div w:id="408114900">
      <w:bodyDiv w:val="1"/>
      <w:marLeft w:val="0"/>
      <w:marRight w:val="0"/>
      <w:marTop w:val="0"/>
      <w:marBottom w:val="0"/>
      <w:divBdr>
        <w:top w:val="none" w:sz="0" w:space="0" w:color="auto"/>
        <w:left w:val="none" w:sz="0" w:space="0" w:color="auto"/>
        <w:bottom w:val="none" w:sz="0" w:space="0" w:color="auto"/>
        <w:right w:val="none" w:sz="0" w:space="0" w:color="auto"/>
      </w:divBdr>
    </w:div>
    <w:div w:id="465705812">
      <w:bodyDiv w:val="1"/>
      <w:marLeft w:val="0"/>
      <w:marRight w:val="0"/>
      <w:marTop w:val="0"/>
      <w:marBottom w:val="0"/>
      <w:divBdr>
        <w:top w:val="none" w:sz="0" w:space="0" w:color="auto"/>
        <w:left w:val="none" w:sz="0" w:space="0" w:color="auto"/>
        <w:bottom w:val="none" w:sz="0" w:space="0" w:color="auto"/>
        <w:right w:val="none" w:sz="0" w:space="0" w:color="auto"/>
      </w:divBdr>
    </w:div>
    <w:div w:id="483158163">
      <w:bodyDiv w:val="1"/>
      <w:marLeft w:val="0"/>
      <w:marRight w:val="0"/>
      <w:marTop w:val="0"/>
      <w:marBottom w:val="0"/>
      <w:divBdr>
        <w:top w:val="none" w:sz="0" w:space="0" w:color="auto"/>
        <w:left w:val="none" w:sz="0" w:space="0" w:color="auto"/>
        <w:bottom w:val="none" w:sz="0" w:space="0" w:color="auto"/>
        <w:right w:val="none" w:sz="0" w:space="0" w:color="auto"/>
      </w:divBdr>
    </w:div>
    <w:div w:id="484660935">
      <w:bodyDiv w:val="1"/>
      <w:marLeft w:val="0"/>
      <w:marRight w:val="0"/>
      <w:marTop w:val="0"/>
      <w:marBottom w:val="0"/>
      <w:divBdr>
        <w:top w:val="none" w:sz="0" w:space="0" w:color="auto"/>
        <w:left w:val="none" w:sz="0" w:space="0" w:color="auto"/>
        <w:bottom w:val="none" w:sz="0" w:space="0" w:color="auto"/>
        <w:right w:val="none" w:sz="0" w:space="0" w:color="auto"/>
      </w:divBdr>
    </w:div>
    <w:div w:id="507791794">
      <w:bodyDiv w:val="1"/>
      <w:marLeft w:val="0"/>
      <w:marRight w:val="0"/>
      <w:marTop w:val="0"/>
      <w:marBottom w:val="0"/>
      <w:divBdr>
        <w:top w:val="none" w:sz="0" w:space="0" w:color="auto"/>
        <w:left w:val="none" w:sz="0" w:space="0" w:color="auto"/>
        <w:bottom w:val="none" w:sz="0" w:space="0" w:color="auto"/>
        <w:right w:val="none" w:sz="0" w:space="0" w:color="auto"/>
      </w:divBdr>
    </w:div>
    <w:div w:id="518934419">
      <w:bodyDiv w:val="1"/>
      <w:marLeft w:val="0"/>
      <w:marRight w:val="0"/>
      <w:marTop w:val="0"/>
      <w:marBottom w:val="0"/>
      <w:divBdr>
        <w:top w:val="none" w:sz="0" w:space="0" w:color="auto"/>
        <w:left w:val="none" w:sz="0" w:space="0" w:color="auto"/>
        <w:bottom w:val="none" w:sz="0" w:space="0" w:color="auto"/>
        <w:right w:val="none" w:sz="0" w:space="0" w:color="auto"/>
      </w:divBdr>
    </w:div>
    <w:div w:id="537815492">
      <w:bodyDiv w:val="1"/>
      <w:marLeft w:val="0"/>
      <w:marRight w:val="0"/>
      <w:marTop w:val="0"/>
      <w:marBottom w:val="0"/>
      <w:divBdr>
        <w:top w:val="none" w:sz="0" w:space="0" w:color="auto"/>
        <w:left w:val="none" w:sz="0" w:space="0" w:color="auto"/>
        <w:bottom w:val="none" w:sz="0" w:space="0" w:color="auto"/>
        <w:right w:val="none" w:sz="0" w:space="0" w:color="auto"/>
      </w:divBdr>
    </w:div>
    <w:div w:id="568732496">
      <w:bodyDiv w:val="1"/>
      <w:marLeft w:val="0"/>
      <w:marRight w:val="0"/>
      <w:marTop w:val="0"/>
      <w:marBottom w:val="0"/>
      <w:divBdr>
        <w:top w:val="none" w:sz="0" w:space="0" w:color="auto"/>
        <w:left w:val="none" w:sz="0" w:space="0" w:color="auto"/>
        <w:bottom w:val="none" w:sz="0" w:space="0" w:color="auto"/>
        <w:right w:val="none" w:sz="0" w:space="0" w:color="auto"/>
      </w:divBdr>
    </w:div>
    <w:div w:id="570845305">
      <w:bodyDiv w:val="1"/>
      <w:marLeft w:val="0"/>
      <w:marRight w:val="0"/>
      <w:marTop w:val="0"/>
      <w:marBottom w:val="0"/>
      <w:divBdr>
        <w:top w:val="none" w:sz="0" w:space="0" w:color="auto"/>
        <w:left w:val="none" w:sz="0" w:space="0" w:color="auto"/>
        <w:bottom w:val="none" w:sz="0" w:space="0" w:color="auto"/>
        <w:right w:val="none" w:sz="0" w:space="0" w:color="auto"/>
      </w:divBdr>
    </w:div>
    <w:div w:id="574437574">
      <w:bodyDiv w:val="1"/>
      <w:marLeft w:val="0"/>
      <w:marRight w:val="0"/>
      <w:marTop w:val="0"/>
      <w:marBottom w:val="0"/>
      <w:divBdr>
        <w:top w:val="none" w:sz="0" w:space="0" w:color="auto"/>
        <w:left w:val="none" w:sz="0" w:space="0" w:color="auto"/>
        <w:bottom w:val="none" w:sz="0" w:space="0" w:color="auto"/>
        <w:right w:val="none" w:sz="0" w:space="0" w:color="auto"/>
      </w:divBdr>
    </w:div>
    <w:div w:id="587616003">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624845258">
      <w:bodyDiv w:val="1"/>
      <w:marLeft w:val="0"/>
      <w:marRight w:val="0"/>
      <w:marTop w:val="0"/>
      <w:marBottom w:val="0"/>
      <w:divBdr>
        <w:top w:val="none" w:sz="0" w:space="0" w:color="auto"/>
        <w:left w:val="none" w:sz="0" w:space="0" w:color="auto"/>
        <w:bottom w:val="none" w:sz="0" w:space="0" w:color="auto"/>
        <w:right w:val="none" w:sz="0" w:space="0" w:color="auto"/>
      </w:divBdr>
    </w:div>
    <w:div w:id="676230226">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17190977">
      <w:bodyDiv w:val="1"/>
      <w:marLeft w:val="0"/>
      <w:marRight w:val="0"/>
      <w:marTop w:val="0"/>
      <w:marBottom w:val="0"/>
      <w:divBdr>
        <w:top w:val="none" w:sz="0" w:space="0" w:color="auto"/>
        <w:left w:val="none" w:sz="0" w:space="0" w:color="auto"/>
        <w:bottom w:val="none" w:sz="0" w:space="0" w:color="auto"/>
        <w:right w:val="none" w:sz="0" w:space="0" w:color="auto"/>
      </w:divBdr>
    </w:div>
    <w:div w:id="822234603">
      <w:bodyDiv w:val="1"/>
      <w:marLeft w:val="0"/>
      <w:marRight w:val="0"/>
      <w:marTop w:val="0"/>
      <w:marBottom w:val="0"/>
      <w:divBdr>
        <w:top w:val="none" w:sz="0" w:space="0" w:color="auto"/>
        <w:left w:val="none" w:sz="0" w:space="0" w:color="auto"/>
        <w:bottom w:val="none" w:sz="0" w:space="0" w:color="auto"/>
        <w:right w:val="none" w:sz="0" w:space="0" w:color="auto"/>
      </w:divBdr>
    </w:div>
    <w:div w:id="826480250">
      <w:bodyDiv w:val="1"/>
      <w:marLeft w:val="0"/>
      <w:marRight w:val="0"/>
      <w:marTop w:val="0"/>
      <w:marBottom w:val="0"/>
      <w:divBdr>
        <w:top w:val="none" w:sz="0" w:space="0" w:color="auto"/>
        <w:left w:val="none" w:sz="0" w:space="0" w:color="auto"/>
        <w:bottom w:val="none" w:sz="0" w:space="0" w:color="auto"/>
        <w:right w:val="none" w:sz="0" w:space="0" w:color="auto"/>
      </w:divBdr>
    </w:div>
    <w:div w:id="856849144">
      <w:bodyDiv w:val="1"/>
      <w:marLeft w:val="0"/>
      <w:marRight w:val="0"/>
      <w:marTop w:val="0"/>
      <w:marBottom w:val="0"/>
      <w:divBdr>
        <w:top w:val="none" w:sz="0" w:space="0" w:color="auto"/>
        <w:left w:val="none" w:sz="0" w:space="0" w:color="auto"/>
        <w:bottom w:val="none" w:sz="0" w:space="0" w:color="auto"/>
        <w:right w:val="none" w:sz="0" w:space="0" w:color="auto"/>
      </w:divBdr>
    </w:div>
    <w:div w:id="858272010">
      <w:bodyDiv w:val="1"/>
      <w:marLeft w:val="0"/>
      <w:marRight w:val="0"/>
      <w:marTop w:val="0"/>
      <w:marBottom w:val="0"/>
      <w:divBdr>
        <w:top w:val="none" w:sz="0" w:space="0" w:color="auto"/>
        <w:left w:val="none" w:sz="0" w:space="0" w:color="auto"/>
        <w:bottom w:val="none" w:sz="0" w:space="0" w:color="auto"/>
        <w:right w:val="none" w:sz="0" w:space="0" w:color="auto"/>
      </w:divBdr>
    </w:div>
    <w:div w:id="919295039">
      <w:bodyDiv w:val="1"/>
      <w:marLeft w:val="0"/>
      <w:marRight w:val="0"/>
      <w:marTop w:val="0"/>
      <w:marBottom w:val="0"/>
      <w:divBdr>
        <w:top w:val="none" w:sz="0" w:space="0" w:color="auto"/>
        <w:left w:val="none" w:sz="0" w:space="0" w:color="auto"/>
        <w:bottom w:val="none" w:sz="0" w:space="0" w:color="auto"/>
        <w:right w:val="none" w:sz="0" w:space="0" w:color="auto"/>
      </w:divBdr>
    </w:div>
    <w:div w:id="929780819">
      <w:bodyDiv w:val="1"/>
      <w:marLeft w:val="0"/>
      <w:marRight w:val="0"/>
      <w:marTop w:val="0"/>
      <w:marBottom w:val="0"/>
      <w:divBdr>
        <w:top w:val="none" w:sz="0" w:space="0" w:color="auto"/>
        <w:left w:val="none" w:sz="0" w:space="0" w:color="auto"/>
        <w:bottom w:val="none" w:sz="0" w:space="0" w:color="auto"/>
        <w:right w:val="none" w:sz="0" w:space="0" w:color="auto"/>
      </w:divBdr>
    </w:div>
    <w:div w:id="947590521">
      <w:bodyDiv w:val="1"/>
      <w:marLeft w:val="0"/>
      <w:marRight w:val="0"/>
      <w:marTop w:val="0"/>
      <w:marBottom w:val="0"/>
      <w:divBdr>
        <w:top w:val="none" w:sz="0" w:space="0" w:color="auto"/>
        <w:left w:val="none" w:sz="0" w:space="0" w:color="auto"/>
        <w:bottom w:val="none" w:sz="0" w:space="0" w:color="auto"/>
        <w:right w:val="none" w:sz="0" w:space="0" w:color="auto"/>
      </w:divBdr>
    </w:div>
    <w:div w:id="947850486">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1015571144">
      <w:bodyDiv w:val="1"/>
      <w:marLeft w:val="0"/>
      <w:marRight w:val="0"/>
      <w:marTop w:val="0"/>
      <w:marBottom w:val="0"/>
      <w:divBdr>
        <w:top w:val="none" w:sz="0" w:space="0" w:color="auto"/>
        <w:left w:val="none" w:sz="0" w:space="0" w:color="auto"/>
        <w:bottom w:val="none" w:sz="0" w:space="0" w:color="auto"/>
        <w:right w:val="none" w:sz="0" w:space="0" w:color="auto"/>
      </w:divBdr>
    </w:div>
    <w:div w:id="1113204399">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229459203">
      <w:bodyDiv w:val="1"/>
      <w:marLeft w:val="0"/>
      <w:marRight w:val="0"/>
      <w:marTop w:val="0"/>
      <w:marBottom w:val="0"/>
      <w:divBdr>
        <w:top w:val="none" w:sz="0" w:space="0" w:color="auto"/>
        <w:left w:val="none" w:sz="0" w:space="0" w:color="auto"/>
        <w:bottom w:val="none" w:sz="0" w:space="0" w:color="auto"/>
        <w:right w:val="none" w:sz="0" w:space="0" w:color="auto"/>
      </w:divBdr>
    </w:div>
    <w:div w:id="1244753978">
      <w:bodyDiv w:val="1"/>
      <w:marLeft w:val="0"/>
      <w:marRight w:val="0"/>
      <w:marTop w:val="0"/>
      <w:marBottom w:val="0"/>
      <w:divBdr>
        <w:top w:val="none" w:sz="0" w:space="0" w:color="auto"/>
        <w:left w:val="none" w:sz="0" w:space="0" w:color="auto"/>
        <w:bottom w:val="none" w:sz="0" w:space="0" w:color="auto"/>
        <w:right w:val="none" w:sz="0" w:space="0" w:color="auto"/>
      </w:divBdr>
    </w:div>
    <w:div w:id="1274676619">
      <w:bodyDiv w:val="1"/>
      <w:marLeft w:val="0"/>
      <w:marRight w:val="0"/>
      <w:marTop w:val="0"/>
      <w:marBottom w:val="0"/>
      <w:divBdr>
        <w:top w:val="none" w:sz="0" w:space="0" w:color="auto"/>
        <w:left w:val="none" w:sz="0" w:space="0" w:color="auto"/>
        <w:bottom w:val="none" w:sz="0" w:space="0" w:color="auto"/>
        <w:right w:val="none" w:sz="0" w:space="0" w:color="auto"/>
      </w:divBdr>
    </w:div>
    <w:div w:id="1278759279">
      <w:bodyDiv w:val="1"/>
      <w:marLeft w:val="0"/>
      <w:marRight w:val="0"/>
      <w:marTop w:val="0"/>
      <w:marBottom w:val="0"/>
      <w:divBdr>
        <w:top w:val="none" w:sz="0" w:space="0" w:color="auto"/>
        <w:left w:val="none" w:sz="0" w:space="0" w:color="auto"/>
        <w:bottom w:val="none" w:sz="0" w:space="0" w:color="auto"/>
        <w:right w:val="none" w:sz="0" w:space="0" w:color="auto"/>
      </w:divBdr>
    </w:div>
    <w:div w:id="1308435451">
      <w:bodyDiv w:val="1"/>
      <w:marLeft w:val="0"/>
      <w:marRight w:val="0"/>
      <w:marTop w:val="0"/>
      <w:marBottom w:val="0"/>
      <w:divBdr>
        <w:top w:val="none" w:sz="0" w:space="0" w:color="auto"/>
        <w:left w:val="none" w:sz="0" w:space="0" w:color="auto"/>
        <w:bottom w:val="none" w:sz="0" w:space="0" w:color="auto"/>
        <w:right w:val="none" w:sz="0" w:space="0" w:color="auto"/>
      </w:divBdr>
    </w:div>
    <w:div w:id="1327443692">
      <w:bodyDiv w:val="1"/>
      <w:marLeft w:val="0"/>
      <w:marRight w:val="0"/>
      <w:marTop w:val="0"/>
      <w:marBottom w:val="0"/>
      <w:divBdr>
        <w:top w:val="none" w:sz="0" w:space="0" w:color="auto"/>
        <w:left w:val="none" w:sz="0" w:space="0" w:color="auto"/>
        <w:bottom w:val="none" w:sz="0" w:space="0" w:color="auto"/>
        <w:right w:val="none" w:sz="0" w:space="0" w:color="auto"/>
      </w:divBdr>
    </w:div>
    <w:div w:id="1377966614">
      <w:bodyDiv w:val="1"/>
      <w:marLeft w:val="0"/>
      <w:marRight w:val="0"/>
      <w:marTop w:val="0"/>
      <w:marBottom w:val="0"/>
      <w:divBdr>
        <w:top w:val="none" w:sz="0" w:space="0" w:color="auto"/>
        <w:left w:val="none" w:sz="0" w:space="0" w:color="auto"/>
        <w:bottom w:val="none" w:sz="0" w:space="0" w:color="auto"/>
        <w:right w:val="none" w:sz="0" w:space="0" w:color="auto"/>
      </w:divBdr>
    </w:div>
    <w:div w:id="1383558201">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471631317">
      <w:bodyDiv w:val="1"/>
      <w:marLeft w:val="0"/>
      <w:marRight w:val="0"/>
      <w:marTop w:val="0"/>
      <w:marBottom w:val="0"/>
      <w:divBdr>
        <w:top w:val="none" w:sz="0" w:space="0" w:color="auto"/>
        <w:left w:val="none" w:sz="0" w:space="0" w:color="auto"/>
        <w:bottom w:val="none" w:sz="0" w:space="0" w:color="auto"/>
        <w:right w:val="none" w:sz="0" w:space="0" w:color="auto"/>
      </w:divBdr>
    </w:div>
    <w:div w:id="1487475314">
      <w:bodyDiv w:val="1"/>
      <w:marLeft w:val="0"/>
      <w:marRight w:val="0"/>
      <w:marTop w:val="0"/>
      <w:marBottom w:val="0"/>
      <w:divBdr>
        <w:top w:val="none" w:sz="0" w:space="0" w:color="auto"/>
        <w:left w:val="none" w:sz="0" w:space="0" w:color="auto"/>
        <w:bottom w:val="none" w:sz="0" w:space="0" w:color="auto"/>
        <w:right w:val="none" w:sz="0" w:space="0" w:color="auto"/>
      </w:divBdr>
    </w:div>
    <w:div w:id="1505049449">
      <w:bodyDiv w:val="1"/>
      <w:marLeft w:val="0"/>
      <w:marRight w:val="0"/>
      <w:marTop w:val="0"/>
      <w:marBottom w:val="0"/>
      <w:divBdr>
        <w:top w:val="none" w:sz="0" w:space="0" w:color="auto"/>
        <w:left w:val="none" w:sz="0" w:space="0" w:color="auto"/>
        <w:bottom w:val="none" w:sz="0" w:space="0" w:color="auto"/>
        <w:right w:val="none" w:sz="0" w:space="0" w:color="auto"/>
      </w:divBdr>
    </w:div>
    <w:div w:id="1509715181">
      <w:bodyDiv w:val="1"/>
      <w:marLeft w:val="0"/>
      <w:marRight w:val="0"/>
      <w:marTop w:val="0"/>
      <w:marBottom w:val="0"/>
      <w:divBdr>
        <w:top w:val="none" w:sz="0" w:space="0" w:color="auto"/>
        <w:left w:val="none" w:sz="0" w:space="0" w:color="auto"/>
        <w:bottom w:val="none" w:sz="0" w:space="0" w:color="auto"/>
        <w:right w:val="none" w:sz="0" w:space="0" w:color="auto"/>
      </w:divBdr>
    </w:div>
    <w:div w:id="1558276693">
      <w:bodyDiv w:val="1"/>
      <w:marLeft w:val="0"/>
      <w:marRight w:val="0"/>
      <w:marTop w:val="0"/>
      <w:marBottom w:val="0"/>
      <w:divBdr>
        <w:top w:val="none" w:sz="0" w:space="0" w:color="auto"/>
        <w:left w:val="none" w:sz="0" w:space="0" w:color="auto"/>
        <w:bottom w:val="none" w:sz="0" w:space="0" w:color="auto"/>
        <w:right w:val="none" w:sz="0" w:space="0" w:color="auto"/>
      </w:divBdr>
    </w:div>
    <w:div w:id="1572698010">
      <w:bodyDiv w:val="1"/>
      <w:marLeft w:val="0"/>
      <w:marRight w:val="0"/>
      <w:marTop w:val="0"/>
      <w:marBottom w:val="0"/>
      <w:divBdr>
        <w:top w:val="none" w:sz="0" w:space="0" w:color="auto"/>
        <w:left w:val="none" w:sz="0" w:space="0" w:color="auto"/>
        <w:bottom w:val="none" w:sz="0" w:space="0" w:color="auto"/>
        <w:right w:val="none" w:sz="0" w:space="0" w:color="auto"/>
      </w:divBdr>
    </w:div>
    <w:div w:id="1592080525">
      <w:bodyDiv w:val="1"/>
      <w:marLeft w:val="0"/>
      <w:marRight w:val="0"/>
      <w:marTop w:val="0"/>
      <w:marBottom w:val="0"/>
      <w:divBdr>
        <w:top w:val="none" w:sz="0" w:space="0" w:color="auto"/>
        <w:left w:val="none" w:sz="0" w:space="0" w:color="auto"/>
        <w:bottom w:val="none" w:sz="0" w:space="0" w:color="auto"/>
        <w:right w:val="none" w:sz="0" w:space="0" w:color="auto"/>
      </w:divBdr>
    </w:div>
    <w:div w:id="1666546722">
      <w:bodyDiv w:val="1"/>
      <w:marLeft w:val="0"/>
      <w:marRight w:val="0"/>
      <w:marTop w:val="0"/>
      <w:marBottom w:val="0"/>
      <w:divBdr>
        <w:top w:val="none" w:sz="0" w:space="0" w:color="auto"/>
        <w:left w:val="none" w:sz="0" w:space="0" w:color="auto"/>
        <w:bottom w:val="none" w:sz="0" w:space="0" w:color="auto"/>
        <w:right w:val="none" w:sz="0" w:space="0" w:color="auto"/>
      </w:divBdr>
    </w:div>
    <w:div w:id="1695035823">
      <w:bodyDiv w:val="1"/>
      <w:marLeft w:val="0"/>
      <w:marRight w:val="0"/>
      <w:marTop w:val="0"/>
      <w:marBottom w:val="0"/>
      <w:divBdr>
        <w:top w:val="none" w:sz="0" w:space="0" w:color="auto"/>
        <w:left w:val="none" w:sz="0" w:space="0" w:color="auto"/>
        <w:bottom w:val="none" w:sz="0" w:space="0" w:color="auto"/>
        <w:right w:val="none" w:sz="0" w:space="0" w:color="auto"/>
      </w:divBdr>
    </w:div>
    <w:div w:id="1735932605">
      <w:bodyDiv w:val="1"/>
      <w:marLeft w:val="0"/>
      <w:marRight w:val="0"/>
      <w:marTop w:val="0"/>
      <w:marBottom w:val="0"/>
      <w:divBdr>
        <w:top w:val="none" w:sz="0" w:space="0" w:color="auto"/>
        <w:left w:val="none" w:sz="0" w:space="0" w:color="auto"/>
        <w:bottom w:val="none" w:sz="0" w:space="0" w:color="auto"/>
        <w:right w:val="none" w:sz="0" w:space="0" w:color="auto"/>
      </w:divBdr>
    </w:div>
    <w:div w:id="1770541262">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869639848">
      <w:bodyDiv w:val="1"/>
      <w:marLeft w:val="0"/>
      <w:marRight w:val="0"/>
      <w:marTop w:val="0"/>
      <w:marBottom w:val="0"/>
      <w:divBdr>
        <w:top w:val="none" w:sz="0" w:space="0" w:color="auto"/>
        <w:left w:val="none" w:sz="0" w:space="0" w:color="auto"/>
        <w:bottom w:val="none" w:sz="0" w:space="0" w:color="auto"/>
        <w:right w:val="none" w:sz="0" w:space="0" w:color="auto"/>
      </w:divBdr>
    </w:div>
    <w:div w:id="1899170986">
      <w:bodyDiv w:val="1"/>
      <w:marLeft w:val="0"/>
      <w:marRight w:val="0"/>
      <w:marTop w:val="0"/>
      <w:marBottom w:val="0"/>
      <w:divBdr>
        <w:top w:val="none" w:sz="0" w:space="0" w:color="auto"/>
        <w:left w:val="none" w:sz="0" w:space="0" w:color="auto"/>
        <w:bottom w:val="none" w:sz="0" w:space="0" w:color="auto"/>
        <w:right w:val="none" w:sz="0" w:space="0" w:color="auto"/>
      </w:divBdr>
    </w:div>
    <w:div w:id="1978996197">
      <w:bodyDiv w:val="1"/>
      <w:marLeft w:val="0"/>
      <w:marRight w:val="0"/>
      <w:marTop w:val="0"/>
      <w:marBottom w:val="0"/>
      <w:divBdr>
        <w:top w:val="none" w:sz="0" w:space="0" w:color="auto"/>
        <w:left w:val="none" w:sz="0" w:space="0" w:color="auto"/>
        <w:bottom w:val="none" w:sz="0" w:space="0" w:color="auto"/>
        <w:right w:val="none" w:sz="0" w:space="0" w:color="auto"/>
      </w:divBdr>
    </w:div>
    <w:div w:id="2029672944">
      <w:bodyDiv w:val="1"/>
      <w:marLeft w:val="0"/>
      <w:marRight w:val="0"/>
      <w:marTop w:val="0"/>
      <w:marBottom w:val="0"/>
      <w:divBdr>
        <w:top w:val="none" w:sz="0" w:space="0" w:color="auto"/>
        <w:left w:val="none" w:sz="0" w:space="0" w:color="auto"/>
        <w:bottom w:val="none" w:sz="0" w:space="0" w:color="auto"/>
        <w:right w:val="none" w:sz="0" w:space="0" w:color="auto"/>
      </w:divBdr>
    </w:div>
    <w:div w:id="2034383716">
      <w:bodyDiv w:val="1"/>
      <w:marLeft w:val="0"/>
      <w:marRight w:val="0"/>
      <w:marTop w:val="0"/>
      <w:marBottom w:val="0"/>
      <w:divBdr>
        <w:top w:val="none" w:sz="0" w:space="0" w:color="auto"/>
        <w:left w:val="none" w:sz="0" w:space="0" w:color="auto"/>
        <w:bottom w:val="none" w:sz="0" w:space="0" w:color="auto"/>
        <w:right w:val="none" w:sz="0" w:space="0" w:color="auto"/>
      </w:divBdr>
    </w:div>
    <w:div w:id="2053141794">
      <w:bodyDiv w:val="1"/>
      <w:marLeft w:val="0"/>
      <w:marRight w:val="0"/>
      <w:marTop w:val="0"/>
      <w:marBottom w:val="0"/>
      <w:divBdr>
        <w:top w:val="none" w:sz="0" w:space="0" w:color="auto"/>
        <w:left w:val="none" w:sz="0" w:space="0" w:color="auto"/>
        <w:bottom w:val="none" w:sz="0" w:space="0" w:color="auto"/>
        <w:right w:val="none" w:sz="0" w:space="0" w:color="auto"/>
      </w:divBdr>
    </w:div>
    <w:div w:id="2070155327">
      <w:bodyDiv w:val="1"/>
      <w:marLeft w:val="0"/>
      <w:marRight w:val="0"/>
      <w:marTop w:val="0"/>
      <w:marBottom w:val="0"/>
      <w:divBdr>
        <w:top w:val="none" w:sz="0" w:space="0" w:color="auto"/>
        <w:left w:val="none" w:sz="0" w:space="0" w:color="auto"/>
        <w:bottom w:val="none" w:sz="0" w:space="0" w:color="auto"/>
        <w:right w:val="none" w:sz="0" w:space="0" w:color="auto"/>
      </w:divBdr>
    </w:div>
    <w:div w:id="2094204827">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plotnikova@ves.irkutskenergo.ru"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mailto:secretar@eurosib-eng.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mailto:secretar@eurosib-eng.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s://www.irkutskenergo.ru/qa/6458.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plotnikova@v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s://irk-esk.ru/&#1087;&#1086;&#1089;&#1090;&#1072;&#1074;&#1097;&#1080;&#1082;&#1072;&#1084;-&#1088;&#1072;&#1073;&#1086;&#1090;-&#1091;&#1089;&#1083;&#1091;&#1075;"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88AD4DD-FAD2-44BC-986A-30036FD17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45987</Words>
  <Characters>262130</Characters>
  <Application>Microsoft Office Word</Application>
  <DocSecurity>0</DocSecurity>
  <Lines>2184</Lines>
  <Paragraphs>615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2023-08-17T05:55:00Z</dcterms:created>
  <dcterms:modified xsi:type="dcterms:W3CDTF">2023-09-06T02:41:00Z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