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1C" w:rsidRDefault="00323280" w:rsidP="00843B33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bookmarkEnd w:id="0"/>
      <w:bookmarkEnd w:id="4"/>
      <w:r w:rsidR="00697CC2">
        <w:rPr>
          <w:sz w:val="22"/>
          <w:szCs w:val="22"/>
        </w:rPr>
        <w:t xml:space="preserve"> </w:t>
      </w:r>
      <w:r w:rsidR="005E43C8">
        <w:rPr>
          <w:sz w:val="22"/>
          <w:szCs w:val="22"/>
        </w:rPr>
        <w:t>5</w:t>
      </w:r>
      <w:r w:rsidR="008E701C">
        <w:rPr>
          <w:sz w:val="22"/>
          <w:szCs w:val="22"/>
        </w:rPr>
        <w:t xml:space="preserve"> к Договору №</w:t>
      </w:r>
      <w:r w:rsidR="00612D14">
        <w:rPr>
          <w:sz w:val="22"/>
          <w:szCs w:val="22"/>
        </w:rPr>
        <w:t>от «_____» _____ 202</w:t>
      </w:r>
      <w:r w:rsidR="005E43C8">
        <w:rPr>
          <w:sz w:val="22"/>
          <w:szCs w:val="22"/>
        </w:rPr>
        <w:t>1</w:t>
      </w:r>
      <w:r w:rsidR="00697CC2">
        <w:rPr>
          <w:sz w:val="22"/>
          <w:szCs w:val="22"/>
        </w:rPr>
        <w:t xml:space="preserve"> </w:t>
      </w:r>
      <w:r w:rsidR="008E701C">
        <w:rPr>
          <w:sz w:val="22"/>
          <w:szCs w:val="22"/>
        </w:rPr>
        <w:t>г.</w:t>
      </w:r>
    </w:p>
    <w:p w:rsidR="00323280" w:rsidRPr="00323280" w:rsidRDefault="00323280" w:rsidP="003073DF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323280" w:rsidRPr="00AE1E8A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323280" w:rsidRPr="00AE1E8A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323280" w:rsidRPr="00AE1E8A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323280" w:rsidRPr="003107A8" w:rsidRDefault="00323280" w:rsidP="00CA6D55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323280" w:rsidRPr="003107A8" w:rsidRDefault="00323280" w:rsidP="00323280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323280" w:rsidRPr="003107A8" w:rsidRDefault="00323280" w:rsidP="00323280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323280" w:rsidRPr="003107A8" w:rsidRDefault="00323280" w:rsidP="00323280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323280" w:rsidRPr="003107A8" w:rsidRDefault="00323280" w:rsidP="00323280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323280" w:rsidRPr="003107A8" w:rsidRDefault="00323280" w:rsidP="00323280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323280" w:rsidRPr="003107A8" w:rsidRDefault="00323280" w:rsidP="00323280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="00147A2D" w:rsidRPr="003110DD">
        <w:rPr>
          <w:b/>
          <w:color w:val="000000" w:themeColor="text1"/>
          <w:sz w:val="22"/>
          <w:szCs w:val="22"/>
          <w:lang w:eastAsia="en-US"/>
        </w:rPr>
        <w:t>действующими организационно-распорядительных документами Заказчика</w:t>
      </w:r>
      <w:r w:rsidRPr="003110DD">
        <w:rPr>
          <w:color w:val="000000" w:themeColor="text1"/>
          <w:sz w:val="22"/>
          <w:szCs w:val="22"/>
          <w:lang w:eastAsia="en-US"/>
        </w:rPr>
        <w:t xml:space="preserve"> (доступным в электронном виде на веб-сайте </w:t>
      </w:r>
      <w:hyperlink r:id="rId7" w:history="1">
        <w:r w:rsidRPr="003107A8">
          <w:rPr>
            <w:rStyle w:val="a7"/>
            <w:sz w:val="22"/>
            <w:szCs w:val="22"/>
          </w:rPr>
          <w:t>http://www.irkutskenergo.ru/qa/6458.html</w:t>
        </w:r>
      </w:hyperlink>
      <w:r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323280" w:rsidRPr="003107A8" w:rsidRDefault="00323280" w:rsidP="00323280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323280" w:rsidRPr="003107A8" w:rsidRDefault="00323280" w:rsidP="00CA6D5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</w:t>
      </w:r>
      <w:r w:rsidRPr="003107A8">
        <w:rPr>
          <w:sz w:val="22"/>
          <w:szCs w:val="22"/>
          <w:lang w:eastAsia="en-US"/>
        </w:rPr>
        <w:lastRenderedPageBreak/>
        <w:t>данном пункте, оказалась нарушена, Заказчик вправе потребовать выплаты штрафа в размере [</w:t>
      </w:r>
      <w:r>
        <w:rPr>
          <w:sz w:val="22"/>
          <w:szCs w:val="22"/>
          <w:lang w:eastAsia="en-US"/>
        </w:rPr>
        <w:t>0,5</w:t>
      </w:r>
      <w:r w:rsidRPr="003107A8">
        <w:rPr>
          <w:sz w:val="22"/>
          <w:szCs w:val="22"/>
          <w:lang w:eastAsia="en-US"/>
        </w:rPr>
        <w:t>]% ([</w:t>
      </w:r>
      <w:r>
        <w:rPr>
          <w:sz w:val="22"/>
          <w:szCs w:val="22"/>
          <w:lang w:eastAsia="en-US"/>
        </w:rPr>
        <w:t>пол</w:t>
      </w:r>
      <w:r w:rsidRPr="003107A8">
        <w:rPr>
          <w:sz w:val="22"/>
          <w:szCs w:val="22"/>
          <w:lang w:eastAsia="en-US"/>
        </w:rPr>
        <w:t>] процент</w:t>
      </w:r>
      <w:r>
        <w:rPr>
          <w:sz w:val="22"/>
          <w:szCs w:val="22"/>
          <w:lang w:eastAsia="en-US"/>
        </w:rPr>
        <w:t>а</w:t>
      </w:r>
      <w:r w:rsidRPr="003107A8">
        <w:rPr>
          <w:sz w:val="22"/>
          <w:szCs w:val="22"/>
          <w:lang w:eastAsia="en-US"/>
        </w:rPr>
        <w:t>) от цены Договора в течение 10 (десяти) рабочих дней со дня получения соответствующего требования Заказчика.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323280" w:rsidRPr="003107A8" w:rsidRDefault="00323280" w:rsidP="00323280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323280" w:rsidRPr="003107A8" w:rsidRDefault="00323280" w:rsidP="00323280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323280" w:rsidRPr="003107A8" w:rsidRDefault="00323280" w:rsidP="00323280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323280" w:rsidRPr="003107A8" w:rsidRDefault="00323280" w:rsidP="00323280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323280" w:rsidRPr="003107A8" w:rsidRDefault="00323280" w:rsidP="00323280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323280" w:rsidRPr="003107A8" w:rsidRDefault="00323280" w:rsidP="00323280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323280" w:rsidRPr="003107A8" w:rsidRDefault="00323280" w:rsidP="00323280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lastRenderedPageBreak/>
        <w:t>Соответствие продукции, работ (услуг) стандартам качества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323280" w:rsidRPr="003107A8" w:rsidRDefault="00323280" w:rsidP="00323280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323280" w:rsidRPr="003107A8" w:rsidRDefault="00323280" w:rsidP="00323280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654637">
        <w:rPr>
          <w:iCs/>
          <w:sz w:val="22"/>
          <w:szCs w:val="22"/>
          <w:lang w:eastAsia="en-US"/>
        </w:rPr>
        <w:t>№7</w:t>
      </w:r>
      <w:r w:rsidR="00A6239F">
        <w:rPr>
          <w:iCs/>
          <w:sz w:val="22"/>
          <w:szCs w:val="22"/>
          <w:lang w:eastAsia="en-US"/>
        </w:rPr>
        <w:t xml:space="preserve"> (Гарантии и заверения)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323280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Подрядчиком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lastRenderedPageBreak/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>неустойку в размере [10% (десяти процентов) от общей Цены Работ] по Договору.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E5FEE" w:rsidRPr="00191456" w:rsidRDefault="00612D14" w:rsidP="00CE5FEE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E5FEE">
        <w:rPr>
          <w:b/>
          <w:sz w:val="22"/>
          <w:szCs w:val="22"/>
        </w:rPr>
        <w:t xml:space="preserve"> </w:t>
      </w:r>
      <w:r w:rsidR="006A34F4" w:rsidRPr="00191456">
        <w:rPr>
          <w:sz w:val="22"/>
          <w:szCs w:val="22"/>
        </w:rPr>
        <w:t xml:space="preserve">  </w:t>
      </w:r>
      <w:r w:rsidR="00CE5FEE" w:rsidRPr="00191456">
        <w:rPr>
          <w:sz w:val="22"/>
          <w:szCs w:val="22"/>
        </w:rPr>
        <w:t xml:space="preserve">                                                                 </w:t>
      </w:r>
      <w:r w:rsidR="00247863">
        <w:rPr>
          <w:sz w:val="22"/>
          <w:szCs w:val="22"/>
        </w:rPr>
        <w:t xml:space="preserve">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137"/>
        <w:gridCol w:w="4219"/>
      </w:tblGrid>
      <w:tr w:rsidR="00C15E02" w:rsidRPr="00191456" w:rsidTr="00C15E02">
        <w:trPr>
          <w:trHeight w:val="1122"/>
        </w:trPr>
        <w:tc>
          <w:tcPr>
            <w:tcW w:w="5137" w:type="dxa"/>
          </w:tcPr>
          <w:p w:rsidR="00C15E02" w:rsidRDefault="008D707D" w:rsidP="006A34F4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C15E02" w:rsidRPr="00191456">
              <w:rPr>
                <w:b/>
                <w:sz w:val="22"/>
                <w:szCs w:val="22"/>
              </w:rPr>
              <w:t>:</w:t>
            </w:r>
          </w:p>
          <w:p w:rsidR="00C15E02" w:rsidRPr="00191456" w:rsidRDefault="00C15E02" w:rsidP="005E43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9" w:type="dxa"/>
          </w:tcPr>
          <w:p w:rsidR="00C15E02" w:rsidRDefault="008D707D" w:rsidP="004C4F8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C15E02" w:rsidRPr="00191456">
              <w:rPr>
                <w:b/>
                <w:sz w:val="22"/>
                <w:szCs w:val="22"/>
              </w:rPr>
              <w:t>:</w:t>
            </w:r>
          </w:p>
          <w:p w:rsidR="005E43C8" w:rsidRPr="005E43C8" w:rsidRDefault="00640C38" w:rsidP="005E4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</w:t>
            </w:r>
            <w:r w:rsidR="008D707D">
              <w:rPr>
                <w:sz w:val="22"/>
                <w:szCs w:val="22"/>
              </w:rPr>
              <w:t>ый</w:t>
            </w:r>
            <w:r w:rsidR="005E43C8" w:rsidRPr="005E43C8">
              <w:rPr>
                <w:sz w:val="22"/>
                <w:szCs w:val="22"/>
              </w:rPr>
              <w:t xml:space="preserve"> директор</w:t>
            </w:r>
          </w:p>
          <w:p w:rsidR="00C15E02" w:rsidRPr="00191456" w:rsidRDefault="005E43C8" w:rsidP="00640C38">
            <w:pPr>
              <w:jc w:val="both"/>
              <w:rPr>
                <w:b/>
                <w:sz w:val="22"/>
                <w:szCs w:val="22"/>
              </w:rPr>
            </w:pPr>
            <w:r w:rsidRPr="005E43C8">
              <w:rPr>
                <w:sz w:val="22"/>
                <w:szCs w:val="22"/>
              </w:rPr>
              <w:t>ООО «</w:t>
            </w:r>
            <w:r w:rsidR="00640C38">
              <w:rPr>
                <w:sz w:val="22"/>
                <w:szCs w:val="22"/>
              </w:rPr>
              <w:t>ЕвроСибЭнерго-инжиниринг</w:t>
            </w:r>
            <w:r w:rsidRPr="005E43C8">
              <w:rPr>
                <w:sz w:val="22"/>
                <w:szCs w:val="22"/>
              </w:rPr>
              <w:t>»</w:t>
            </w:r>
          </w:p>
        </w:tc>
      </w:tr>
      <w:tr w:rsidR="00C15E02" w:rsidRPr="00191456" w:rsidTr="00C15E02">
        <w:tc>
          <w:tcPr>
            <w:tcW w:w="5137" w:type="dxa"/>
          </w:tcPr>
          <w:p w:rsidR="00C15E02" w:rsidRPr="00191456" w:rsidRDefault="00C15E02" w:rsidP="008D707D">
            <w:pPr>
              <w:jc w:val="both"/>
              <w:rPr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 xml:space="preserve">____________ </w:t>
            </w:r>
            <w:bookmarkStart w:id="6" w:name="_GoBack"/>
            <w:bookmarkEnd w:id="6"/>
          </w:p>
        </w:tc>
        <w:tc>
          <w:tcPr>
            <w:tcW w:w="4219" w:type="dxa"/>
          </w:tcPr>
          <w:p w:rsidR="00C15E02" w:rsidRPr="00191456" w:rsidRDefault="00C15E02" w:rsidP="008D70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 </w:t>
            </w:r>
            <w:r w:rsidR="008D707D">
              <w:rPr>
                <w:b/>
                <w:sz w:val="22"/>
                <w:szCs w:val="22"/>
              </w:rPr>
              <w:t>А.В. Борисычев</w:t>
            </w:r>
          </w:p>
        </w:tc>
      </w:tr>
      <w:tr w:rsidR="00C15E02" w:rsidRPr="00191456" w:rsidTr="00C15E02">
        <w:trPr>
          <w:trHeight w:val="291"/>
        </w:trPr>
        <w:tc>
          <w:tcPr>
            <w:tcW w:w="5137" w:type="dxa"/>
          </w:tcPr>
          <w:p w:rsidR="00C15E02" w:rsidRPr="00191456" w:rsidRDefault="00C15E02" w:rsidP="005E43C8">
            <w:pPr>
              <w:jc w:val="both"/>
              <w:rPr>
                <w:b/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>«_____»</w:t>
            </w:r>
            <w:r>
              <w:rPr>
                <w:sz w:val="22"/>
                <w:szCs w:val="22"/>
              </w:rPr>
              <w:t xml:space="preserve"> ___________ 202</w:t>
            </w:r>
            <w:r w:rsidR="005E43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19145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19" w:type="dxa"/>
          </w:tcPr>
          <w:p w:rsidR="00C15E02" w:rsidRPr="00191456" w:rsidRDefault="00C15E02" w:rsidP="005E43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 202</w:t>
            </w:r>
            <w:r w:rsidR="005E43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E33FB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</w:p>
        </w:tc>
      </w:tr>
    </w:tbl>
    <w:p w:rsidR="006B5FAC" w:rsidRPr="00191456" w:rsidRDefault="00612D14" w:rsidP="006B5FAC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A51B1" w:rsidRDefault="008D707D" w:rsidP="00146492"/>
    <w:sectPr w:rsidR="008A51B1" w:rsidSect="0032348A">
      <w:foot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B64" w:rsidRDefault="00EE6B64" w:rsidP="00323280">
      <w:r>
        <w:separator/>
      </w:r>
    </w:p>
  </w:endnote>
  <w:endnote w:type="continuationSeparator" w:id="0">
    <w:p w:rsidR="00EE6B64" w:rsidRDefault="00EE6B64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696233"/>
      <w:docPartObj>
        <w:docPartGallery w:val="Page Numbers (Bottom of Page)"/>
        <w:docPartUnique/>
      </w:docPartObj>
    </w:sdtPr>
    <w:sdtEndPr/>
    <w:sdtContent>
      <w:p w:rsidR="008D3C14" w:rsidRDefault="00895B6D">
        <w:pPr>
          <w:pStyle w:val="ab"/>
          <w:jc w:val="right"/>
        </w:pPr>
        <w:r>
          <w:fldChar w:fldCharType="begin"/>
        </w:r>
        <w:r w:rsidR="008D3C14">
          <w:instrText>PAGE   \* MERGEFORMAT</w:instrText>
        </w:r>
        <w:r>
          <w:fldChar w:fldCharType="separate"/>
        </w:r>
        <w:r w:rsidR="008D707D">
          <w:rPr>
            <w:noProof/>
          </w:rPr>
          <w:t>5</w:t>
        </w:r>
        <w:r>
          <w:fldChar w:fldCharType="end"/>
        </w:r>
      </w:p>
    </w:sdtContent>
  </w:sdt>
  <w:p w:rsidR="008D3C14" w:rsidRDefault="008D3C1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B64" w:rsidRDefault="00EE6B64" w:rsidP="00323280">
      <w:r>
        <w:separator/>
      </w:r>
    </w:p>
  </w:footnote>
  <w:footnote w:type="continuationSeparator" w:id="0">
    <w:p w:rsidR="00EE6B64" w:rsidRDefault="00EE6B64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65E6C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10098C"/>
    <w:rsid w:val="00146492"/>
    <w:rsid w:val="00147A2D"/>
    <w:rsid w:val="0017050B"/>
    <w:rsid w:val="00232B6F"/>
    <w:rsid w:val="00247863"/>
    <w:rsid w:val="002B38A4"/>
    <w:rsid w:val="002C4B51"/>
    <w:rsid w:val="002F08DF"/>
    <w:rsid w:val="003073DF"/>
    <w:rsid w:val="003110DD"/>
    <w:rsid w:val="00323280"/>
    <w:rsid w:val="0032348A"/>
    <w:rsid w:val="00327B1F"/>
    <w:rsid w:val="00390D0B"/>
    <w:rsid w:val="003A6982"/>
    <w:rsid w:val="0042037B"/>
    <w:rsid w:val="004C47D2"/>
    <w:rsid w:val="004F22C4"/>
    <w:rsid w:val="005E43C8"/>
    <w:rsid w:val="00612D14"/>
    <w:rsid w:val="00640C38"/>
    <w:rsid w:val="00654637"/>
    <w:rsid w:val="00697CC2"/>
    <w:rsid w:val="006A34F4"/>
    <w:rsid w:val="006B5FAC"/>
    <w:rsid w:val="006D085F"/>
    <w:rsid w:val="00770E7C"/>
    <w:rsid w:val="007758E8"/>
    <w:rsid w:val="007F4EAF"/>
    <w:rsid w:val="00843B33"/>
    <w:rsid w:val="00851D6A"/>
    <w:rsid w:val="00895B6D"/>
    <w:rsid w:val="008B0B44"/>
    <w:rsid w:val="008D3C14"/>
    <w:rsid w:val="008D707D"/>
    <w:rsid w:val="008E701C"/>
    <w:rsid w:val="00950924"/>
    <w:rsid w:val="00987A26"/>
    <w:rsid w:val="009D3E5F"/>
    <w:rsid w:val="009F1C95"/>
    <w:rsid w:val="00A2249E"/>
    <w:rsid w:val="00A607B0"/>
    <w:rsid w:val="00A6239F"/>
    <w:rsid w:val="00AE4C4B"/>
    <w:rsid w:val="00B72B14"/>
    <w:rsid w:val="00BE25CD"/>
    <w:rsid w:val="00C14891"/>
    <w:rsid w:val="00C15E02"/>
    <w:rsid w:val="00C61D1A"/>
    <w:rsid w:val="00C83B10"/>
    <w:rsid w:val="00CA6D55"/>
    <w:rsid w:val="00CE5FEE"/>
    <w:rsid w:val="00D01264"/>
    <w:rsid w:val="00D4593B"/>
    <w:rsid w:val="00E33FB6"/>
    <w:rsid w:val="00E6626F"/>
    <w:rsid w:val="00E82E28"/>
    <w:rsid w:val="00EA2A79"/>
    <w:rsid w:val="00EE6B64"/>
    <w:rsid w:val="00FB4B5C"/>
    <w:rsid w:val="00FC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7640"/>
  <w15:docId w15:val="{CE3DF13B-6E2C-46F0-A8C0-B06ED3BF6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323280"/>
  </w:style>
  <w:style w:type="character" w:customStyle="1" w:styleId="a5">
    <w:name w:val="Текст сноски Знак"/>
    <w:basedOn w:val="a1"/>
    <w:link w:val="a4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323280"/>
    <w:rPr>
      <w:vertAlign w:val="superscript"/>
    </w:rPr>
  </w:style>
  <w:style w:type="character" w:styleId="a7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0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8">
    <w:name w:val="FollowedHyperlink"/>
    <w:basedOn w:val="a1"/>
    <w:uiPriority w:val="99"/>
    <w:semiHidden/>
    <w:unhideWhenUsed/>
    <w:rsid w:val="00147A2D"/>
    <w:rPr>
      <w:color w:val="954F72" w:themeColor="followedHyperlink"/>
      <w:u w:val="single"/>
    </w:rPr>
  </w:style>
  <w:style w:type="paragraph" w:styleId="a">
    <w:name w:val="List Bullet"/>
    <w:basedOn w:val="a0"/>
    <w:uiPriority w:val="99"/>
    <w:unhideWhenUsed/>
    <w:rsid w:val="00A6239F"/>
    <w:pPr>
      <w:numPr>
        <w:numId w:val="8"/>
      </w:numPr>
      <w:contextualSpacing/>
    </w:pPr>
  </w:style>
  <w:style w:type="paragraph" w:styleId="a9">
    <w:name w:val="header"/>
    <w:basedOn w:val="a0"/>
    <w:link w:val="aa"/>
    <w:uiPriority w:val="99"/>
    <w:unhideWhenUsed/>
    <w:rsid w:val="008D3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8D3C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2611</Words>
  <Characters>14884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Shevchuk Semen</cp:lastModifiedBy>
  <cp:revision>55</cp:revision>
  <dcterms:created xsi:type="dcterms:W3CDTF">2019-04-16T04:15:00Z</dcterms:created>
  <dcterms:modified xsi:type="dcterms:W3CDTF">2021-02-16T00:28:00Z</dcterms:modified>
</cp:coreProperties>
</file>