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A216F" w14:textId="4D65807E" w:rsidR="00053739" w:rsidRPr="00C55FE5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0"/>
          <w:szCs w:val="20"/>
        </w:rPr>
      </w:pPr>
      <w:r w:rsidRPr="00C55FE5">
        <w:rPr>
          <w:sz w:val="20"/>
          <w:szCs w:val="20"/>
        </w:rPr>
        <w:t>п</w:t>
      </w:r>
      <w:r w:rsidR="008736DB" w:rsidRPr="00C55FE5">
        <w:rPr>
          <w:sz w:val="20"/>
          <w:szCs w:val="20"/>
        </w:rPr>
        <w:t xml:space="preserve">риложение № </w:t>
      </w:r>
      <w:r w:rsidR="00F309F9" w:rsidRPr="00C55FE5">
        <w:rPr>
          <w:sz w:val="20"/>
          <w:szCs w:val="20"/>
        </w:rPr>
        <w:t>5</w:t>
      </w:r>
      <w:r w:rsidR="00936704" w:rsidRPr="00C55FE5">
        <w:rPr>
          <w:sz w:val="20"/>
          <w:szCs w:val="20"/>
        </w:rPr>
        <w:t xml:space="preserve"> к договору </w:t>
      </w:r>
    </w:p>
    <w:p w14:paraId="402A2171" w14:textId="246A65B8" w:rsidR="00053739" w:rsidRPr="00C55FE5" w:rsidRDefault="00936704" w:rsidP="00653322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0"/>
          <w:szCs w:val="20"/>
        </w:rPr>
      </w:pPr>
      <w:r w:rsidRPr="00C55FE5">
        <w:rPr>
          <w:sz w:val="20"/>
          <w:szCs w:val="20"/>
        </w:rPr>
        <w:t xml:space="preserve">№ </w:t>
      </w:r>
      <w:r w:rsidR="00B11634" w:rsidRPr="00C55FE5">
        <w:rPr>
          <w:sz w:val="20"/>
          <w:szCs w:val="20"/>
        </w:rPr>
        <w:t>1</w:t>
      </w:r>
      <w:r w:rsidR="00D32DAF">
        <w:rPr>
          <w:sz w:val="20"/>
          <w:szCs w:val="20"/>
        </w:rPr>
        <w:t>3</w:t>
      </w:r>
      <w:r w:rsidR="00F6055E" w:rsidRPr="00C55FE5">
        <w:rPr>
          <w:sz w:val="20"/>
          <w:szCs w:val="20"/>
        </w:rPr>
        <w:t>-2</w:t>
      </w:r>
      <w:r w:rsidR="00606DB4" w:rsidRPr="00C55FE5">
        <w:rPr>
          <w:sz w:val="20"/>
          <w:szCs w:val="20"/>
        </w:rPr>
        <w:t>2</w:t>
      </w:r>
      <w:r w:rsidR="00053739" w:rsidRPr="00C55FE5">
        <w:rPr>
          <w:sz w:val="20"/>
          <w:szCs w:val="20"/>
        </w:rPr>
        <w:t xml:space="preserve"> от </w:t>
      </w:r>
      <w:proofErr w:type="gramStart"/>
      <w:r w:rsidR="00053739" w:rsidRPr="00C55FE5">
        <w:rPr>
          <w:sz w:val="20"/>
          <w:szCs w:val="20"/>
        </w:rPr>
        <w:t>«</w:t>
      </w:r>
      <w:r w:rsidR="00D32DAF">
        <w:rPr>
          <w:sz w:val="20"/>
          <w:szCs w:val="20"/>
        </w:rPr>
        <w:t xml:space="preserve">  </w:t>
      </w:r>
      <w:proofErr w:type="gramEnd"/>
      <w:r w:rsidR="00D32DAF">
        <w:rPr>
          <w:sz w:val="20"/>
          <w:szCs w:val="20"/>
        </w:rPr>
        <w:t xml:space="preserve">  </w:t>
      </w:r>
      <w:r w:rsidR="00390CB4">
        <w:rPr>
          <w:sz w:val="20"/>
          <w:szCs w:val="20"/>
        </w:rPr>
        <w:t xml:space="preserve"> </w:t>
      </w:r>
      <w:r w:rsidR="00053739" w:rsidRPr="00C55FE5">
        <w:rPr>
          <w:sz w:val="20"/>
          <w:szCs w:val="20"/>
        </w:rPr>
        <w:t>»</w:t>
      </w:r>
      <w:r w:rsidR="00BB6452">
        <w:rPr>
          <w:sz w:val="20"/>
          <w:szCs w:val="20"/>
        </w:rPr>
        <w:t xml:space="preserve">              </w:t>
      </w:r>
      <w:r w:rsidR="00390CB4">
        <w:rPr>
          <w:sz w:val="20"/>
          <w:szCs w:val="20"/>
        </w:rPr>
        <w:t xml:space="preserve"> </w:t>
      </w:r>
      <w:r w:rsidR="00053739" w:rsidRPr="00C55FE5">
        <w:rPr>
          <w:sz w:val="20"/>
          <w:szCs w:val="20"/>
        </w:rPr>
        <w:t xml:space="preserve"> 20</w:t>
      </w:r>
      <w:r w:rsidR="00EE485B" w:rsidRPr="00C55FE5">
        <w:rPr>
          <w:sz w:val="20"/>
          <w:szCs w:val="20"/>
        </w:rPr>
        <w:t>2</w:t>
      </w:r>
      <w:r w:rsidR="00606DB4" w:rsidRPr="00C55FE5">
        <w:rPr>
          <w:sz w:val="20"/>
          <w:szCs w:val="20"/>
        </w:rPr>
        <w:t>2</w:t>
      </w:r>
      <w:r w:rsidR="00053739" w:rsidRPr="00C55FE5">
        <w:rPr>
          <w:sz w:val="20"/>
          <w:szCs w:val="20"/>
        </w:rPr>
        <w:t xml:space="preserve"> г.</w:t>
      </w:r>
      <w:r w:rsidR="0098219D" w:rsidRPr="00C55FE5">
        <w:rPr>
          <w:sz w:val="20"/>
          <w:szCs w:val="20"/>
        </w:rPr>
        <w:t xml:space="preserve"> </w:t>
      </w:r>
    </w:p>
    <w:p w14:paraId="7BC3F4C2" w14:textId="77777777" w:rsidR="00653322" w:rsidRPr="000557EC" w:rsidRDefault="00653322" w:rsidP="00653322">
      <w:pPr>
        <w:pStyle w:val="50"/>
        <w:shd w:val="clear" w:color="auto" w:fill="auto"/>
        <w:spacing w:before="0" w:after="295" w:line="240" w:lineRule="auto"/>
        <w:ind w:left="40"/>
        <w:contextualSpacing/>
        <w:jc w:val="right"/>
        <w:rPr>
          <w:sz w:val="22"/>
          <w:szCs w:val="22"/>
        </w:rPr>
      </w:pPr>
    </w:p>
    <w:p w14:paraId="402A2172" w14:textId="77777777"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14:paraId="402A2173" w14:textId="2B410706" w:rsidR="00053739" w:rsidRPr="000557EC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г. </w:t>
      </w:r>
      <w:r w:rsidR="009171C7">
        <w:rPr>
          <w:rFonts w:ascii="Times New Roman" w:hAnsi="Times New Roman" w:cs="Times New Roman"/>
        </w:rPr>
        <w:t>Усть-Илимск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</w:t>
      </w:r>
      <w:r w:rsidR="003C08E5">
        <w:rPr>
          <w:rFonts w:ascii="Times New Roman" w:hAnsi="Times New Roman" w:cs="Times New Roman"/>
        </w:rPr>
        <w:t xml:space="preserve">                       </w:t>
      </w:r>
      <w:r w:rsidRPr="000557EC">
        <w:rPr>
          <w:rFonts w:ascii="Times New Roman" w:hAnsi="Times New Roman" w:cs="Times New Roman"/>
        </w:rPr>
        <w:t xml:space="preserve">    «</w:t>
      </w:r>
      <w:r w:rsidR="00390CB4">
        <w:rPr>
          <w:rFonts w:ascii="Times New Roman" w:hAnsi="Times New Roman" w:cs="Times New Roman"/>
        </w:rPr>
        <w:t xml:space="preserve"> </w:t>
      </w:r>
      <w:r w:rsidR="00D32DAF">
        <w:rPr>
          <w:rFonts w:ascii="Times New Roman" w:hAnsi="Times New Roman" w:cs="Times New Roman"/>
        </w:rPr>
        <w:t xml:space="preserve">    </w:t>
      </w:r>
      <w:r w:rsidR="00390CB4">
        <w:rPr>
          <w:rFonts w:ascii="Times New Roman" w:hAnsi="Times New Roman" w:cs="Times New Roman"/>
        </w:rPr>
        <w:t xml:space="preserve">  »</w:t>
      </w:r>
      <w:r w:rsidRPr="000557EC">
        <w:rPr>
          <w:rFonts w:ascii="Times New Roman" w:hAnsi="Times New Roman" w:cs="Times New Roman"/>
        </w:rPr>
        <w:t xml:space="preserve"> </w:t>
      </w:r>
      <w:r w:rsidR="00D32DAF">
        <w:rPr>
          <w:rFonts w:ascii="Times New Roman" w:hAnsi="Times New Roman" w:cs="Times New Roman"/>
        </w:rPr>
        <w:t xml:space="preserve">              </w:t>
      </w:r>
      <w:r w:rsidR="00390CB4">
        <w:rPr>
          <w:rFonts w:ascii="Times New Roman" w:hAnsi="Times New Roman" w:cs="Times New Roman"/>
        </w:rPr>
        <w:t xml:space="preserve">       </w:t>
      </w:r>
      <w:r w:rsidR="00955A73" w:rsidRPr="00955A73">
        <w:rPr>
          <w:rFonts w:ascii="Times New Roman" w:hAnsi="Times New Roman" w:cs="Times New Roman"/>
        </w:rPr>
        <w:t xml:space="preserve">  </w:t>
      </w:r>
      <w:r w:rsidR="009C4C64">
        <w:rPr>
          <w:rFonts w:ascii="Times New Roman" w:hAnsi="Times New Roman" w:cs="Times New Roman"/>
        </w:rPr>
        <w:t xml:space="preserve"> </w:t>
      </w:r>
      <w:r w:rsidRPr="000557EC">
        <w:rPr>
          <w:rFonts w:ascii="Times New Roman" w:hAnsi="Times New Roman" w:cs="Times New Roman"/>
        </w:rPr>
        <w:t xml:space="preserve"> 20</w:t>
      </w:r>
      <w:r w:rsidR="00452D00">
        <w:rPr>
          <w:rFonts w:ascii="Times New Roman" w:hAnsi="Times New Roman" w:cs="Times New Roman"/>
        </w:rPr>
        <w:t>2</w:t>
      </w:r>
      <w:r w:rsidR="00606DB4">
        <w:rPr>
          <w:rFonts w:ascii="Times New Roman" w:hAnsi="Times New Roman" w:cs="Times New Roman"/>
        </w:rPr>
        <w:t>2</w:t>
      </w:r>
      <w:r w:rsidRPr="000557EC">
        <w:rPr>
          <w:rFonts w:ascii="Times New Roman" w:hAnsi="Times New Roman" w:cs="Times New Roman"/>
        </w:rPr>
        <w:t xml:space="preserve"> г.</w:t>
      </w:r>
    </w:p>
    <w:p w14:paraId="0880BD02" w14:textId="41C3C812" w:rsidR="0045329C" w:rsidRPr="00606DB4" w:rsidRDefault="00606DB4" w:rsidP="0045329C">
      <w:pPr>
        <w:shd w:val="clear" w:color="auto" w:fill="FFFFFF"/>
        <w:tabs>
          <w:tab w:val="left" w:pos="7224"/>
          <w:tab w:val="left" w:leader="underscore" w:pos="8717"/>
        </w:tabs>
        <w:spacing w:before="269"/>
        <w:jc w:val="both"/>
        <w:rPr>
          <w:rFonts w:ascii="Times New Roman" w:hAnsi="Times New Roman" w:cs="Times New Roman"/>
          <w:bCs/>
        </w:rPr>
      </w:pPr>
      <w:r w:rsidRPr="00606DB4">
        <w:rPr>
          <w:rFonts w:ascii="Times New Roman" w:hAnsi="Times New Roman" w:cs="Times New Roman"/>
          <w:b/>
        </w:rPr>
        <w:t xml:space="preserve">              Общество с ограниченной ответственностью «ЕвроСибЭнерго-Гидрогенерация» (ООО «ЕвроСибЭнерго-Гидрогенерация»)</w:t>
      </w:r>
      <w:r w:rsidRPr="00606DB4">
        <w:rPr>
          <w:rFonts w:ascii="Times New Roman" w:hAnsi="Times New Roman" w:cs="Times New Roman"/>
        </w:rPr>
        <w:t xml:space="preserve">, именуемое в дальнейшем </w:t>
      </w:r>
      <w:r w:rsidRPr="00606DB4">
        <w:rPr>
          <w:rFonts w:ascii="Times New Roman" w:hAnsi="Times New Roman" w:cs="Times New Roman"/>
          <w:b/>
        </w:rPr>
        <w:t>«Заказчик»,</w:t>
      </w:r>
      <w:r w:rsidRPr="00606DB4">
        <w:rPr>
          <w:rFonts w:ascii="Times New Roman" w:hAnsi="Times New Roman" w:cs="Times New Roman"/>
        </w:rPr>
        <w:t xml:space="preserve"> в лице директора Усть-Илимской ГЭС (филиал ООО «ЕвроСибЭнерго-Гидрогенерация»)  </w:t>
      </w:r>
      <w:r w:rsidRPr="00606DB4">
        <w:rPr>
          <w:rFonts w:ascii="Times New Roman" w:hAnsi="Times New Roman" w:cs="Times New Roman"/>
          <w:b/>
        </w:rPr>
        <w:t>Карпачева Андрея Анатольевича</w:t>
      </w:r>
      <w:r w:rsidRPr="00606DB4">
        <w:rPr>
          <w:rFonts w:ascii="Times New Roman" w:hAnsi="Times New Roman" w:cs="Times New Roman"/>
        </w:rPr>
        <w:t xml:space="preserve">, действующего на основании доверенности № 52 от 01.04.2022 года  с одной стороны и </w:t>
      </w:r>
      <w:r w:rsidR="00C949C3" w:rsidRPr="00606DB4">
        <w:rPr>
          <w:rFonts w:ascii="Times New Roman" w:hAnsi="Times New Roman" w:cs="Times New Roman"/>
          <w:b/>
        </w:rPr>
        <w:t xml:space="preserve">Общество с ограниченной ответственностью </w:t>
      </w:r>
      <w:r w:rsidRPr="00606DB4">
        <w:rPr>
          <w:rFonts w:ascii="Times New Roman" w:hAnsi="Times New Roman" w:cs="Times New Roman"/>
          <w:b/>
        </w:rPr>
        <w:t>«</w:t>
      </w:r>
      <w:r w:rsidR="00A521F2">
        <w:rPr>
          <w:rFonts w:ascii="Times New Roman" w:hAnsi="Times New Roman" w:cs="Times New Roman"/>
          <w:b/>
        </w:rPr>
        <w:t>ИЛИМСИБСТРОЙ</w:t>
      </w:r>
      <w:r w:rsidRPr="00606DB4">
        <w:rPr>
          <w:rFonts w:ascii="Times New Roman" w:hAnsi="Times New Roman" w:cs="Times New Roman"/>
          <w:b/>
        </w:rPr>
        <w:t>»</w:t>
      </w:r>
      <w:r w:rsidRPr="00606DB4">
        <w:rPr>
          <w:rFonts w:ascii="Times New Roman" w:hAnsi="Times New Roman" w:cs="Times New Roman"/>
        </w:rPr>
        <w:t xml:space="preserve"> (</w:t>
      </w:r>
      <w:r w:rsidR="00C949C3">
        <w:rPr>
          <w:rFonts w:ascii="Times New Roman" w:hAnsi="Times New Roman" w:cs="Times New Roman"/>
        </w:rPr>
        <w:t>ОО</w:t>
      </w:r>
      <w:r w:rsidRPr="00606DB4">
        <w:rPr>
          <w:rFonts w:ascii="Times New Roman" w:hAnsi="Times New Roman" w:cs="Times New Roman"/>
        </w:rPr>
        <w:t>О«</w:t>
      </w:r>
      <w:r w:rsidR="00A521F2">
        <w:rPr>
          <w:rFonts w:ascii="Times New Roman" w:hAnsi="Times New Roman" w:cs="Times New Roman"/>
        </w:rPr>
        <w:t>ИЛИМСИБСТРОЙ</w:t>
      </w:r>
      <w:r w:rsidRPr="00606DB4">
        <w:rPr>
          <w:rFonts w:ascii="Times New Roman" w:hAnsi="Times New Roman" w:cs="Times New Roman"/>
        </w:rPr>
        <w:t xml:space="preserve">»), именуемое в дальнейшем </w:t>
      </w:r>
      <w:r w:rsidRPr="00606DB4">
        <w:rPr>
          <w:rFonts w:ascii="Times New Roman" w:hAnsi="Times New Roman" w:cs="Times New Roman"/>
          <w:b/>
        </w:rPr>
        <w:t>«Подрядчик»,</w:t>
      </w:r>
      <w:r w:rsidRPr="00606DB4">
        <w:rPr>
          <w:rFonts w:ascii="Times New Roman" w:hAnsi="Times New Roman" w:cs="Times New Roman"/>
        </w:rPr>
        <w:t xml:space="preserve"> </w:t>
      </w:r>
      <w:r w:rsidRPr="00AD1C68">
        <w:rPr>
          <w:rFonts w:ascii="Times New Roman" w:hAnsi="Times New Roman" w:cs="Times New Roman"/>
        </w:rPr>
        <w:t xml:space="preserve">в лице </w:t>
      </w:r>
      <w:r w:rsidR="00AD1C68" w:rsidRPr="00AD1C68">
        <w:rPr>
          <w:rFonts w:ascii="Times New Roman" w:hAnsi="Times New Roman" w:cs="Times New Roman"/>
        </w:rPr>
        <w:t xml:space="preserve">главного бухгалтера </w:t>
      </w:r>
      <w:r w:rsidR="00AD1C68" w:rsidRPr="00AD1C68">
        <w:rPr>
          <w:rFonts w:ascii="Times New Roman" w:hAnsi="Times New Roman" w:cs="Times New Roman"/>
          <w:b/>
        </w:rPr>
        <w:t>Ворониной Ирин</w:t>
      </w:r>
      <w:r w:rsidR="00BF6017">
        <w:rPr>
          <w:rFonts w:ascii="Times New Roman" w:hAnsi="Times New Roman" w:cs="Times New Roman"/>
          <w:b/>
        </w:rPr>
        <w:t>ы</w:t>
      </w:r>
      <w:r w:rsidR="00AD1C68" w:rsidRPr="00AD1C68">
        <w:rPr>
          <w:rFonts w:ascii="Times New Roman" w:hAnsi="Times New Roman" w:cs="Times New Roman"/>
          <w:b/>
        </w:rPr>
        <w:t xml:space="preserve"> Александровн</w:t>
      </w:r>
      <w:r w:rsidR="00BF6017">
        <w:rPr>
          <w:rFonts w:ascii="Times New Roman" w:hAnsi="Times New Roman" w:cs="Times New Roman"/>
          <w:b/>
        </w:rPr>
        <w:t>ы</w:t>
      </w:r>
      <w:r w:rsidR="00B562AC" w:rsidRPr="009E3928">
        <w:rPr>
          <w:rFonts w:ascii="Times New Roman" w:hAnsi="Times New Roman" w:cs="Times New Roman"/>
        </w:rPr>
        <w:t xml:space="preserve">, действующего на основании </w:t>
      </w:r>
      <w:r w:rsidR="00AD1C68">
        <w:rPr>
          <w:rFonts w:ascii="Times New Roman" w:hAnsi="Times New Roman" w:cs="Times New Roman"/>
        </w:rPr>
        <w:t>доверенности№ 14 от 17.09.2022</w:t>
      </w:r>
      <w:r w:rsidR="00B562AC" w:rsidRPr="009E3928">
        <w:rPr>
          <w:rFonts w:ascii="Times New Roman" w:hAnsi="Times New Roman" w:cs="Times New Roman"/>
        </w:rPr>
        <w:t xml:space="preserve"> с другой стороны,</w:t>
      </w:r>
      <w:r w:rsidRPr="00B73F8B">
        <w:rPr>
          <w:rFonts w:ascii="Times New Roman" w:hAnsi="Times New Roman" w:cs="Times New Roman"/>
        </w:rPr>
        <w:t xml:space="preserve"> вместе и по отдельности, именуемые в дальнейшем «стороны»,</w:t>
      </w:r>
      <w:r w:rsidR="00474CFC" w:rsidRPr="00B73F8B">
        <w:rPr>
          <w:rFonts w:ascii="Times New Roman" w:hAnsi="Times New Roman" w:cs="Times New Roman"/>
        </w:rPr>
        <w:t xml:space="preserve"> </w:t>
      </w:r>
      <w:r w:rsidR="0045329C" w:rsidRPr="00B73F8B">
        <w:rPr>
          <w:rFonts w:ascii="Times New Roman" w:hAnsi="Times New Roman" w:cs="Times New Roman"/>
        </w:rPr>
        <w:t>заключили</w:t>
      </w:r>
      <w:r w:rsidR="0045329C" w:rsidRPr="00606DB4">
        <w:rPr>
          <w:rFonts w:ascii="Times New Roman" w:hAnsi="Times New Roman" w:cs="Times New Roman"/>
        </w:rPr>
        <w:t xml:space="preserve"> настоящее соглашение (далее-Соглашение) о соблюдении антикоррупционных условий к договору № </w:t>
      </w:r>
      <w:r w:rsidR="00B11634">
        <w:rPr>
          <w:rFonts w:ascii="Times New Roman" w:hAnsi="Times New Roman" w:cs="Times New Roman"/>
        </w:rPr>
        <w:t>1</w:t>
      </w:r>
      <w:r w:rsidR="00D32DAF">
        <w:rPr>
          <w:rFonts w:ascii="Times New Roman" w:hAnsi="Times New Roman" w:cs="Times New Roman"/>
        </w:rPr>
        <w:t>3</w:t>
      </w:r>
      <w:r w:rsidR="0045329C" w:rsidRPr="00606DB4">
        <w:rPr>
          <w:rFonts w:ascii="Times New Roman" w:hAnsi="Times New Roman" w:cs="Times New Roman"/>
        </w:rPr>
        <w:t>-2</w:t>
      </w:r>
      <w:r w:rsidRPr="00606DB4">
        <w:rPr>
          <w:rFonts w:ascii="Times New Roman" w:hAnsi="Times New Roman" w:cs="Times New Roman"/>
        </w:rPr>
        <w:t>2</w:t>
      </w:r>
      <w:r w:rsidR="0045329C" w:rsidRPr="00606DB4">
        <w:rPr>
          <w:rFonts w:ascii="Times New Roman" w:hAnsi="Times New Roman" w:cs="Times New Roman"/>
        </w:rPr>
        <w:t xml:space="preserve"> </w:t>
      </w:r>
      <w:r w:rsidR="003860B0" w:rsidRPr="006A5D1B">
        <w:rPr>
          <w:rFonts w:ascii="Times New Roman" w:hAnsi="Times New Roman" w:cs="Times New Roman"/>
          <w:b/>
        </w:rPr>
        <w:t>«</w:t>
      </w:r>
      <w:r w:rsidR="00D32DAF" w:rsidRPr="006A5D1B">
        <w:rPr>
          <w:rFonts w:ascii="Times New Roman" w:hAnsi="Times New Roman" w:cs="Times New Roman"/>
          <w:b/>
        </w:rPr>
        <w:t xml:space="preserve">Ремонт помещений раздевалки на </w:t>
      </w:r>
      <w:proofErr w:type="spellStart"/>
      <w:r w:rsidR="00D32DAF" w:rsidRPr="006A5D1B">
        <w:rPr>
          <w:rFonts w:ascii="Times New Roman" w:hAnsi="Times New Roman" w:cs="Times New Roman"/>
          <w:b/>
        </w:rPr>
        <w:t>отм</w:t>
      </w:r>
      <w:proofErr w:type="spellEnd"/>
      <w:r w:rsidR="00D32DAF" w:rsidRPr="006A5D1B">
        <w:rPr>
          <w:rFonts w:ascii="Times New Roman" w:hAnsi="Times New Roman" w:cs="Times New Roman"/>
          <w:b/>
        </w:rPr>
        <w:t>. 209 здания ГЭС</w:t>
      </w:r>
      <w:r w:rsidR="003860B0" w:rsidRPr="006A5D1B">
        <w:rPr>
          <w:rFonts w:ascii="Times New Roman" w:hAnsi="Times New Roman" w:cs="Times New Roman"/>
          <w:b/>
        </w:rPr>
        <w:t>»</w:t>
      </w:r>
      <w:r w:rsidR="0045329C" w:rsidRPr="006A5D1B">
        <w:rPr>
          <w:rFonts w:ascii="Times New Roman" w:hAnsi="Times New Roman" w:cs="Times New Roman"/>
          <w:bCs/>
        </w:rPr>
        <w:t xml:space="preserve"> (далее-Договор):</w:t>
      </w:r>
    </w:p>
    <w:p w14:paraId="402A2177" w14:textId="4DDFB976" w:rsidR="000557EC" w:rsidRPr="000557EC" w:rsidRDefault="0045329C" w:rsidP="0045329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 </w:t>
      </w:r>
      <w:r w:rsidR="000557EC" w:rsidRPr="000557EC">
        <w:rPr>
          <w:rFonts w:ascii="Times New Roman" w:hAnsi="Times New Roman" w:cs="Times New Roman"/>
        </w:rPr>
        <w:t xml:space="preserve">(1) </w:t>
      </w:r>
      <w:r w:rsidR="000557EC" w:rsidRPr="000557EC">
        <w:rPr>
          <w:rFonts w:ascii="Times New Roman" w:hAnsi="Times New Roman" w:cs="Times New Roman"/>
        </w:rPr>
        <w:tab/>
      </w:r>
      <w:r w:rsidR="000557EC"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</w:t>
      </w:r>
      <w:bookmarkStart w:id="0" w:name="_GoBack"/>
      <w:bookmarkEnd w:id="0"/>
      <w:r w:rsidR="000557EC" w:rsidRPr="000557EC">
        <w:rPr>
          <w:rFonts w:ascii="Times New Roman" w:hAnsi="Times New Roman" w:cs="Times New Roman"/>
          <w:lang w:val="x-none"/>
        </w:rPr>
        <w:t xml:space="preserve">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="000557EC" w:rsidRPr="000557EC">
        <w:rPr>
          <w:rFonts w:ascii="Times New Roman" w:hAnsi="Times New Roman" w:cs="Times New Roman"/>
        </w:rPr>
        <w:t xml:space="preserve"> неправомерные</w:t>
      </w:r>
      <w:r w:rsidR="000557EC"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2A2178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402A2179" w14:textId="77777777"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14:paraId="402A217A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proofErr w:type="gramStart"/>
      <w:r w:rsidRPr="000557EC">
        <w:rPr>
          <w:rFonts w:ascii="Times New Roman" w:hAnsi="Times New Roman" w:cs="Times New Roman"/>
          <w:lang w:val="x-none"/>
        </w:rPr>
        <w:t>В</w:t>
      </w:r>
      <w:proofErr w:type="gramEnd"/>
      <w:r w:rsidRPr="000557EC">
        <w:rPr>
          <w:rFonts w:ascii="Times New Roman" w:hAnsi="Times New Roman" w:cs="Times New Roman"/>
          <w:lang w:val="x-none"/>
        </w:rPr>
        <w:t xml:space="preserve">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14:paraId="402A217B" w14:textId="77777777"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02A217C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02A217D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02A217E" w14:textId="77777777"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402A217F" w14:textId="1071EF91" w:rsid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7E00427F" w14:textId="77777777" w:rsidR="00A26250" w:rsidRPr="000557EC" w:rsidRDefault="00A26250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</w:p>
    <w:p w14:paraId="402A2180" w14:textId="77777777"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lastRenderedPageBreak/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402A2181" w14:textId="77777777"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14:paraId="33D23D2F" w14:textId="77777777" w:rsidR="00980CA1" w:rsidRDefault="00980CA1" w:rsidP="00A147A6">
      <w:pPr>
        <w:pStyle w:val="a6"/>
        <w:jc w:val="center"/>
        <w:rPr>
          <w:rFonts w:ascii="Times New Roman" w:hAnsi="Times New Roman" w:cs="Times New Roman"/>
        </w:rPr>
      </w:pPr>
    </w:p>
    <w:p w14:paraId="50457134" w14:textId="101B2F4D" w:rsidR="00980CA1" w:rsidRDefault="00980CA1" w:rsidP="00A147A6">
      <w:pPr>
        <w:pStyle w:val="a6"/>
        <w:jc w:val="center"/>
        <w:rPr>
          <w:rFonts w:ascii="Times New Roman" w:hAnsi="Times New Roman" w:cs="Times New Roman"/>
        </w:rPr>
      </w:pPr>
    </w:p>
    <w:p w14:paraId="7DF248CD" w14:textId="52DFEAA4" w:rsidR="00C949C3" w:rsidRDefault="00C949C3" w:rsidP="00A147A6">
      <w:pPr>
        <w:pStyle w:val="a6"/>
        <w:jc w:val="center"/>
        <w:rPr>
          <w:rFonts w:ascii="Times New Roman" w:hAnsi="Times New Roman" w:cs="Times New Roman"/>
        </w:rPr>
      </w:pPr>
    </w:p>
    <w:p w14:paraId="73396D51" w14:textId="7D23B129" w:rsidR="00C949C3" w:rsidRDefault="00C949C3" w:rsidP="00A147A6">
      <w:pPr>
        <w:pStyle w:val="a6"/>
        <w:jc w:val="center"/>
        <w:rPr>
          <w:rFonts w:ascii="Times New Roman" w:hAnsi="Times New Roman" w:cs="Times New Roman"/>
        </w:rPr>
      </w:pPr>
    </w:p>
    <w:p w14:paraId="5D507218" w14:textId="77777777" w:rsidR="00C949C3" w:rsidRDefault="00C949C3" w:rsidP="00A147A6">
      <w:pPr>
        <w:pStyle w:val="a6"/>
        <w:jc w:val="center"/>
        <w:rPr>
          <w:rFonts w:ascii="Times New Roman" w:hAnsi="Times New Roman" w:cs="Times New Roman"/>
        </w:rPr>
      </w:pPr>
    </w:p>
    <w:p w14:paraId="1D99B199" w14:textId="77777777" w:rsidR="00980CA1" w:rsidRDefault="00980CA1" w:rsidP="00A147A6">
      <w:pPr>
        <w:pStyle w:val="a6"/>
        <w:jc w:val="center"/>
        <w:rPr>
          <w:rFonts w:ascii="Times New Roman" w:hAnsi="Times New Roman" w:cs="Times New Roman"/>
        </w:rPr>
      </w:pPr>
    </w:p>
    <w:p w14:paraId="402A2182" w14:textId="1314BCBF" w:rsidR="00A147A6" w:rsidRPr="00980CA1" w:rsidRDefault="00A147A6" w:rsidP="00A147A6">
      <w:pPr>
        <w:pStyle w:val="a6"/>
        <w:jc w:val="center"/>
        <w:rPr>
          <w:rFonts w:ascii="Times New Roman" w:hAnsi="Times New Roman" w:cs="Times New Roman"/>
          <w:b/>
        </w:rPr>
      </w:pPr>
      <w:r w:rsidRPr="00980CA1">
        <w:rPr>
          <w:rFonts w:ascii="Times New Roman" w:hAnsi="Times New Roman" w:cs="Times New Roman"/>
          <w:b/>
        </w:rPr>
        <w:t>ПОДПИСИ И ПЕЧАТИ СТОРОН</w:t>
      </w:r>
    </w:p>
    <w:p w14:paraId="402A2183" w14:textId="7235FAD3" w:rsidR="00053739" w:rsidRDefault="00053739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p w14:paraId="1BE47760" w14:textId="26C46821" w:rsidR="00C949C3" w:rsidRDefault="00C949C3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p w14:paraId="57DB940D" w14:textId="1DCB9D4D" w:rsidR="00C949C3" w:rsidRDefault="00C949C3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p w14:paraId="275E6000" w14:textId="6A95AF59" w:rsidR="00C949C3" w:rsidRDefault="00C949C3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p w14:paraId="0B74D0E3" w14:textId="1B7E48FE" w:rsidR="00C949C3" w:rsidRDefault="00C949C3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p w14:paraId="56C2F869" w14:textId="77777777" w:rsidR="00C949C3" w:rsidRPr="000557EC" w:rsidRDefault="00C949C3" w:rsidP="00A147A6">
      <w:pPr>
        <w:pStyle w:val="a6"/>
        <w:spacing w:line="240" w:lineRule="auto"/>
        <w:jc w:val="both"/>
        <w:rPr>
          <w:rFonts w:ascii="Times New Roman" w:hAnsi="Times New Roman" w:cs="Times New Roman"/>
        </w:rPr>
      </w:pPr>
    </w:p>
    <w:p w14:paraId="621BF41B" w14:textId="433406C8" w:rsidR="00B16C8A" w:rsidRPr="009B5D0A" w:rsidRDefault="00B16C8A" w:rsidP="00B16C8A">
      <w:pPr>
        <w:rPr>
          <w:rFonts w:ascii="Times New Roman" w:hAnsi="Times New Roman" w:cs="Times New Roman"/>
          <w:b/>
        </w:rPr>
      </w:pPr>
      <w:r w:rsidRPr="009B5D0A">
        <w:rPr>
          <w:rFonts w:ascii="Times New Roman" w:hAnsi="Times New Roman" w:cs="Times New Roman"/>
          <w:b/>
        </w:rPr>
        <w:t xml:space="preserve">    Заказчик:</w:t>
      </w:r>
      <w:r w:rsidRPr="009B5D0A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           Подрядчик   </w:t>
      </w:r>
    </w:p>
    <w:p w14:paraId="37D7A8E0" w14:textId="5A1DBCCC" w:rsidR="00ED5570" w:rsidRDefault="00B16C8A" w:rsidP="00B16C8A">
      <w:pPr>
        <w:rPr>
          <w:rFonts w:ascii="Times New Roman" w:hAnsi="Times New Roman" w:cs="Times New Roman"/>
        </w:rPr>
      </w:pPr>
      <w:r w:rsidRPr="009B5D0A">
        <w:rPr>
          <w:rFonts w:ascii="Times New Roman" w:hAnsi="Times New Roman" w:cs="Times New Roman"/>
        </w:rPr>
        <w:t xml:space="preserve">    Директор </w:t>
      </w:r>
      <w:r w:rsidR="00ED5570">
        <w:rPr>
          <w:rFonts w:ascii="Times New Roman" w:hAnsi="Times New Roman" w:cs="Times New Roman"/>
        </w:rPr>
        <w:t xml:space="preserve"> </w:t>
      </w:r>
      <w:r w:rsidRPr="009B5D0A">
        <w:rPr>
          <w:rFonts w:ascii="Times New Roman" w:hAnsi="Times New Roman" w:cs="Times New Roman"/>
        </w:rPr>
        <w:t xml:space="preserve">        </w:t>
      </w:r>
      <w:r w:rsidR="00AE06F4">
        <w:rPr>
          <w:rFonts w:ascii="Times New Roman" w:hAnsi="Times New Roman" w:cs="Times New Roman"/>
        </w:rPr>
        <w:tab/>
      </w:r>
      <w:r w:rsidR="00AE06F4">
        <w:rPr>
          <w:rFonts w:ascii="Times New Roman" w:hAnsi="Times New Roman" w:cs="Times New Roman"/>
        </w:rPr>
        <w:tab/>
      </w:r>
      <w:r w:rsidR="00AE06F4">
        <w:rPr>
          <w:rFonts w:ascii="Times New Roman" w:hAnsi="Times New Roman" w:cs="Times New Roman"/>
        </w:rPr>
        <w:tab/>
      </w:r>
      <w:r w:rsidR="00AE06F4">
        <w:rPr>
          <w:rFonts w:ascii="Times New Roman" w:hAnsi="Times New Roman" w:cs="Times New Roman"/>
        </w:rPr>
        <w:tab/>
      </w:r>
      <w:r w:rsidR="00AE06F4">
        <w:rPr>
          <w:rFonts w:ascii="Times New Roman" w:hAnsi="Times New Roman" w:cs="Times New Roman"/>
        </w:rPr>
        <w:tab/>
      </w:r>
      <w:r w:rsidR="00AE06F4">
        <w:rPr>
          <w:rFonts w:ascii="Times New Roman" w:hAnsi="Times New Roman" w:cs="Times New Roman"/>
        </w:rPr>
        <w:tab/>
      </w:r>
      <w:r w:rsidR="00AE06F4">
        <w:rPr>
          <w:rFonts w:ascii="Times New Roman" w:hAnsi="Times New Roman" w:cs="Times New Roman"/>
        </w:rPr>
        <w:tab/>
        <w:t xml:space="preserve">       Главный бухгалтер</w:t>
      </w:r>
    </w:p>
    <w:p w14:paraId="65709BA1" w14:textId="4AFE5331" w:rsidR="00B16C8A" w:rsidRPr="009B5D0A" w:rsidRDefault="00ED5570" w:rsidP="00B16C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ООО «</w:t>
      </w:r>
      <w:proofErr w:type="spellStart"/>
      <w:r>
        <w:rPr>
          <w:rFonts w:ascii="Times New Roman" w:hAnsi="Times New Roman" w:cs="Times New Roman"/>
        </w:rPr>
        <w:t>ЕвроСибЭнерго</w:t>
      </w:r>
      <w:proofErr w:type="spellEnd"/>
      <w:r>
        <w:rPr>
          <w:rFonts w:ascii="Times New Roman" w:hAnsi="Times New Roman" w:cs="Times New Roman"/>
        </w:rPr>
        <w:t xml:space="preserve"> -</w:t>
      </w:r>
      <w:proofErr w:type="spellStart"/>
      <w:r>
        <w:rPr>
          <w:rFonts w:ascii="Times New Roman" w:hAnsi="Times New Roman" w:cs="Times New Roman"/>
        </w:rPr>
        <w:t>Гидрогенерация</w:t>
      </w:r>
      <w:proofErr w:type="spellEnd"/>
      <w:r>
        <w:rPr>
          <w:rFonts w:ascii="Times New Roman" w:hAnsi="Times New Roman" w:cs="Times New Roman"/>
        </w:rPr>
        <w:t>»</w:t>
      </w:r>
      <w:r w:rsidR="00B16C8A" w:rsidRPr="009B5D0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</w:t>
      </w:r>
    </w:p>
    <w:p w14:paraId="2C0F57F1" w14:textId="71D7B62B" w:rsidR="00B16C8A" w:rsidRPr="009B5D0A" w:rsidRDefault="00B16C8A" w:rsidP="00B16C8A">
      <w:pPr>
        <w:rPr>
          <w:rFonts w:ascii="Times New Roman" w:hAnsi="Times New Roman" w:cs="Times New Roman"/>
        </w:rPr>
      </w:pPr>
      <w:r w:rsidRPr="00E65552">
        <w:rPr>
          <w:rFonts w:ascii="Times New Roman" w:hAnsi="Times New Roman" w:cs="Times New Roman"/>
          <w:i/>
        </w:rPr>
        <w:t xml:space="preserve">    </w:t>
      </w:r>
      <w:r w:rsidR="00E65552" w:rsidRPr="00E65552">
        <w:rPr>
          <w:rFonts w:ascii="Times New Roman" w:hAnsi="Times New Roman" w:cs="Times New Roman"/>
        </w:rPr>
        <w:t>Филиал Усть-Или</w:t>
      </w:r>
      <w:r w:rsidRPr="00E65552">
        <w:rPr>
          <w:rFonts w:ascii="Times New Roman" w:hAnsi="Times New Roman" w:cs="Times New Roman"/>
        </w:rPr>
        <w:t xml:space="preserve">мская ГЭС                                                            </w:t>
      </w:r>
      <w:r w:rsidR="00606DB4" w:rsidRPr="00E65552">
        <w:rPr>
          <w:rFonts w:ascii="Times New Roman" w:hAnsi="Times New Roman" w:cs="Times New Roman"/>
        </w:rPr>
        <w:t xml:space="preserve">            </w:t>
      </w:r>
      <w:r w:rsidR="00C949C3">
        <w:rPr>
          <w:rFonts w:ascii="Times New Roman" w:hAnsi="Times New Roman" w:cs="Times New Roman"/>
        </w:rPr>
        <w:t>ОО</w:t>
      </w:r>
      <w:r w:rsidR="00606DB4">
        <w:rPr>
          <w:rFonts w:ascii="Times New Roman" w:hAnsi="Times New Roman" w:cs="Times New Roman"/>
        </w:rPr>
        <w:t>О</w:t>
      </w:r>
      <w:r w:rsidRPr="009B5D0A">
        <w:rPr>
          <w:rFonts w:ascii="Times New Roman" w:hAnsi="Times New Roman" w:cs="Times New Roman"/>
        </w:rPr>
        <w:t xml:space="preserve"> «</w:t>
      </w:r>
      <w:r w:rsidR="00A521F2">
        <w:rPr>
          <w:rFonts w:ascii="Times New Roman" w:hAnsi="Times New Roman" w:cs="Times New Roman"/>
        </w:rPr>
        <w:t>ИЛИМСИБСТРОЙ</w:t>
      </w:r>
      <w:r w:rsidRPr="009B5D0A">
        <w:rPr>
          <w:rFonts w:ascii="Times New Roman" w:hAnsi="Times New Roman" w:cs="Times New Roman"/>
        </w:rPr>
        <w:t>»</w:t>
      </w:r>
    </w:p>
    <w:p w14:paraId="63AD73F8" w14:textId="51D6A14B" w:rsidR="00B16C8A" w:rsidRPr="009B5D0A" w:rsidRDefault="00B16C8A" w:rsidP="00B16C8A">
      <w:pPr>
        <w:pStyle w:val="a4"/>
      </w:pPr>
      <w:r w:rsidRPr="009B5D0A">
        <w:t xml:space="preserve">    ______________ А.А.</w:t>
      </w:r>
      <w:r w:rsidR="00BF6017">
        <w:t xml:space="preserve"> </w:t>
      </w:r>
      <w:proofErr w:type="spellStart"/>
      <w:r w:rsidRPr="009B5D0A">
        <w:t>Карпачев</w:t>
      </w:r>
      <w:proofErr w:type="spellEnd"/>
      <w:r w:rsidRPr="009B5D0A">
        <w:t xml:space="preserve">                                    </w:t>
      </w:r>
      <w:r w:rsidR="00ED5570">
        <w:t xml:space="preserve">                   </w:t>
      </w:r>
      <w:r w:rsidRPr="009B5D0A">
        <w:t xml:space="preserve">      </w:t>
      </w:r>
      <w:r w:rsidRPr="00AE06F4">
        <w:t xml:space="preserve">___________ </w:t>
      </w:r>
      <w:r w:rsidR="00AE06F4">
        <w:t>И</w:t>
      </w:r>
      <w:r w:rsidR="00A26250" w:rsidRPr="00AE06F4">
        <w:t>.</w:t>
      </w:r>
      <w:r w:rsidR="00AE06F4">
        <w:t>А</w:t>
      </w:r>
      <w:r w:rsidR="00A26250" w:rsidRPr="00AE06F4">
        <w:t>.</w:t>
      </w:r>
      <w:r w:rsidR="00AE06F4">
        <w:t xml:space="preserve"> Воронина</w:t>
      </w:r>
    </w:p>
    <w:p w14:paraId="1046CC82" w14:textId="54189450" w:rsidR="00B16C8A" w:rsidRPr="009B5D0A" w:rsidRDefault="0047125D" w:rsidP="00B16C8A">
      <w:pPr>
        <w:pStyle w:val="a4"/>
      </w:pPr>
      <w:r>
        <w:t xml:space="preserve">    </w:t>
      </w:r>
      <w:proofErr w:type="gramStart"/>
      <w:r w:rsidR="00A521F2">
        <w:t>«</w:t>
      </w:r>
      <w:r w:rsidR="00D32DAF">
        <w:t xml:space="preserve">  </w:t>
      </w:r>
      <w:proofErr w:type="gramEnd"/>
      <w:r w:rsidR="00A521F2">
        <w:t xml:space="preserve">   » </w:t>
      </w:r>
      <w:r w:rsidR="00390CB4">
        <w:t xml:space="preserve"> </w:t>
      </w:r>
      <w:r w:rsidR="00D32DAF">
        <w:t xml:space="preserve">                      </w:t>
      </w:r>
      <w:r w:rsidR="00A521F2">
        <w:t xml:space="preserve">        </w:t>
      </w:r>
      <w:r w:rsidR="00B16C8A" w:rsidRPr="009B5D0A">
        <w:t xml:space="preserve"> 202</w:t>
      </w:r>
      <w:r w:rsidR="00606DB4">
        <w:t>2</w:t>
      </w:r>
      <w:r w:rsidR="00B16C8A" w:rsidRPr="009B5D0A">
        <w:t xml:space="preserve"> г.                                  </w:t>
      </w:r>
      <w:r w:rsidR="00ED5570">
        <w:t xml:space="preserve">         </w:t>
      </w:r>
      <w:r w:rsidR="00B16C8A" w:rsidRPr="009B5D0A">
        <w:t xml:space="preserve">  </w:t>
      </w:r>
      <w:r w:rsidR="00ED5570">
        <w:t xml:space="preserve">        </w:t>
      </w:r>
      <w:proofErr w:type="gramStart"/>
      <w:r w:rsidR="00A521F2">
        <w:t xml:space="preserve">« </w:t>
      </w:r>
      <w:r w:rsidR="00D32DAF">
        <w:t xml:space="preserve"> </w:t>
      </w:r>
      <w:proofErr w:type="gramEnd"/>
      <w:r w:rsidR="00D32DAF">
        <w:t xml:space="preserve">  </w:t>
      </w:r>
      <w:r w:rsidR="00390CB4">
        <w:t xml:space="preserve"> </w:t>
      </w:r>
      <w:r w:rsidR="00A521F2">
        <w:t xml:space="preserve">»  </w:t>
      </w:r>
      <w:r w:rsidR="00390CB4">
        <w:t xml:space="preserve"> </w:t>
      </w:r>
      <w:r w:rsidR="00D32DAF">
        <w:t xml:space="preserve">                </w:t>
      </w:r>
      <w:r w:rsidR="00390CB4">
        <w:t xml:space="preserve">   </w:t>
      </w:r>
      <w:r w:rsidR="00A521F2">
        <w:t xml:space="preserve">   </w:t>
      </w:r>
      <w:r w:rsidR="00E37FFA">
        <w:t xml:space="preserve">    </w:t>
      </w:r>
      <w:r w:rsidR="00A521F2">
        <w:t xml:space="preserve">   </w:t>
      </w:r>
      <w:r w:rsidR="00B16C8A" w:rsidRPr="009B5D0A">
        <w:t>202</w:t>
      </w:r>
      <w:r w:rsidR="00606DB4">
        <w:t>2</w:t>
      </w:r>
      <w:r w:rsidR="00B16C8A" w:rsidRPr="009B5D0A">
        <w:t xml:space="preserve"> г. </w:t>
      </w:r>
    </w:p>
    <w:p w14:paraId="072061C9" w14:textId="5F52106D" w:rsidR="00B16C8A" w:rsidRPr="00AD6957" w:rsidRDefault="00B16C8A" w:rsidP="00B16C8A">
      <w:pPr>
        <w:pStyle w:val="a4"/>
        <w:rPr>
          <w:b/>
          <w:sz w:val="18"/>
          <w:szCs w:val="18"/>
        </w:rPr>
      </w:pPr>
      <w:r w:rsidRPr="00AD6957">
        <w:rPr>
          <w:sz w:val="18"/>
          <w:szCs w:val="18"/>
        </w:rPr>
        <w:t xml:space="preserve">                  м. п.                                                                            </w:t>
      </w:r>
      <w:r w:rsidR="00ED5570" w:rsidRPr="00AD6957">
        <w:rPr>
          <w:sz w:val="18"/>
          <w:szCs w:val="18"/>
        </w:rPr>
        <w:t xml:space="preserve">     </w:t>
      </w:r>
      <w:r w:rsidRPr="00AD6957">
        <w:rPr>
          <w:sz w:val="18"/>
          <w:szCs w:val="18"/>
        </w:rPr>
        <w:t xml:space="preserve">                </w:t>
      </w:r>
      <w:r w:rsidR="00AD6957" w:rsidRPr="00AD6957">
        <w:rPr>
          <w:sz w:val="18"/>
          <w:szCs w:val="18"/>
        </w:rPr>
        <w:t xml:space="preserve">      </w:t>
      </w:r>
      <w:r w:rsidRPr="00AD6957">
        <w:rPr>
          <w:sz w:val="18"/>
          <w:szCs w:val="18"/>
        </w:rPr>
        <w:t xml:space="preserve">  </w:t>
      </w:r>
      <w:r w:rsidR="00AD6957">
        <w:rPr>
          <w:sz w:val="18"/>
          <w:szCs w:val="18"/>
        </w:rPr>
        <w:t xml:space="preserve">                                               </w:t>
      </w:r>
      <w:r w:rsidRPr="00AD6957">
        <w:rPr>
          <w:sz w:val="18"/>
          <w:szCs w:val="18"/>
        </w:rPr>
        <w:t xml:space="preserve"> м. п.</w:t>
      </w:r>
    </w:p>
    <w:p w14:paraId="402A2195" w14:textId="0054053C" w:rsidR="009E6591" w:rsidRPr="009B5D0A" w:rsidRDefault="00B16C8A" w:rsidP="00B16C8A">
      <w:pPr>
        <w:pStyle w:val="a6"/>
        <w:jc w:val="both"/>
        <w:rPr>
          <w:rFonts w:ascii="Times New Roman" w:hAnsi="Times New Roman" w:cs="Times New Roman"/>
        </w:rPr>
      </w:pPr>
      <w:r w:rsidRPr="009B5D0A">
        <w:rPr>
          <w:rFonts w:ascii="Times New Roman" w:hAnsi="Times New Roman" w:cs="Times New Roman"/>
        </w:rPr>
        <w:br w:type="page"/>
      </w:r>
    </w:p>
    <w:p w14:paraId="402A2196" w14:textId="77777777"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14:paraId="402A2197" w14:textId="77777777"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B965AB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0F09AE"/>
    <w:rsid w:val="00105C69"/>
    <w:rsid w:val="001306DF"/>
    <w:rsid w:val="00144498"/>
    <w:rsid w:val="001477A7"/>
    <w:rsid w:val="001632E3"/>
    <w:rsid w:val="001753ED"/>
    <w:rsid w:val="001940DF"/>
    <w:rsid w:val="001A1CB0"/>
    <w:rsid w:val="001E2660"/>
    <w:rsid w:val="001F69E3"/>
    <w:rsid w:val="00222C74"/>
    <w:rsid w:val="00224804"/>
    <w:rsid w:val="002811C5"/>
    <w:rsid w:val="002A1964"/>
    <w:rsid w:val="002A705D"/>
    <w:rsid w:val="002D1763"/>
    <w:rsid w:val="002D696F"/>
    <w:rsid w:val="003107DA"/>
    <w:rsid w:val="0031470B"/>
    <w:rsid w:val="00316739"/>
    <w:rsid w:val="00340D18"/>
    <w:rsid w:val="0036680F"/>
    <w:rsid w:val="00372109"/>
    <w:rsid w:val="00374B8A"/>
    <w:rsid w:val="003860B0"/>
    <w:rsid w:val="00390CB4"/>
    <w:rsid w:val="00392EF4"/>
    <w:rsid w:val="003A3A32"/>
    <w:rsid w:val="003C08E5"/>
    <w:rsid w:val="003E19C3"/>
    <w:rsid w:val="00402172"/>
    <w:rsid w:val="00404851"/>
    <w:rsid w:val="00425773"/>
    <w:rsid w:val="004429EF"/>
    <w:rsid w:val="00452D00"/>
    <w:rsid w:val="0045329C"/>
    <w:rsid w:val="0047125D"/>
    <w:rsid w:val="00474CFC"/>
    <w:rsid w:val="0047658E"/>
    <w:rsid w:val="004B0FFD"/>
    <w:rsid w:val="004D206E"/>
    <w:rsid w:val="004F4385"/>
    <w:rsid w:val="005044EC"/>
    <w:rsid w:val="0051760A"/>
    <w:rsid w:val="005A6674"/>
    <w:rsid w:val="005D6206"/>
    <w:rsid w:val="0060665B"/>
    <w:rsid w:val="00606DB4"/>
    <w:rsid w:val="00635A4E"/>
    <w:rsid w:val="006379BB"/>
    <w:rsid w:val="00643821"/>
    <w:rsid w:val="006443AB"/>
    <w:rsid w:val="00644522"/>
    <w:rsid w:val="00653322"/>
    <w:rsid w:val="00654A41"/>
    <w:rsid w:val="006A33DF"/>
    <w:rsid w:val="006A5D1B"/>
    <w:rsid w:val="006B3C0A"/>
    <w:rsid w:val="006C4413"/>
    <w:rsid w:val="006C789C"/>
    <w:rsid w:val="006E731B"/>
    <w:rsid w:val="00794DAC"/>
    <w:rsid w:val="007A49F2"/>
    <w:rsid w:val="007A5658"/>
    <w:rsid w:val="007A57C0"/>
    <w:rsid w:val="008117AD"/>
    <w:rsid w:val="00850740"/>
    <w:rsid w:val="008559D8"/>
    <w:rsid w:val="00856181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171C7"/>
    <w:rsid w:val="00936704"/>
    <w:rsid w:val="0095029B"/>
    <w:rsid w:val="00955A73"/>
    <w:rsid w:val="00977071"/>
    <w:rsid w:val="00980CA1"/>
    <w:rsid w:val="0098219D"/>
    <w:rsid w:val="00995409"/>
    <w:rsid w:val="009B1635"/>
    <w:rsid w:val="009B5D0A"/>
    <w:rsid w:val="009C4C64"/>
    <w:rsid w:val="009D21A1"/>
    <w:rsid w:val="009D6ACA"/>
    <w:rsid w:val="009E6591"/>
    <w:rsid w:val="00A0513C"/>
    <w:rsid w:val="00A07D5A"/>
    <w:rsid w:val="00A147A6"/>
    <w:rsid w:val="00A17AE7"/>
    <w:rsid w:val="00A2303F"/>
    <w:rsid w:val="00A26250"/>
    <w:rsid w:val="00A36071"/>
    <w:rsid w:val="00A521F2"/>
    <w:rsid w:val="00A7560A"/>
    <w:rsid w:val="00A7561E"/>
    <w:rsid w:val="00A76B0B"/>
    <w:rsid w:val="00AB16CB"/>
    <w:rsid w:val="00AD1C68"/>
    <w:rsid w:val="00AD6957"/>
    <w:rsid w:val="00AE06F4"/>
    <w:rsid w:val="00AE3867"/>
    <w:rsid w:val="00B00468"/>
    <w:rsid w:val="00B0535C"/>
    <w:rsid w:val="00B11634"/>
    <w:rsid w:val="00B12A9A"/>
    <w:rsid w:val="00B16C8A"/>
    <w:rsid w:val="00B20C89"/>
    <w:rsid w:val="00B5584D"/>
    <w:rsid w:val="00B562AC"/>
    <w:rsid w:val="00B6378B"/>
    <w:rsid w:val="00B703D2"/>
    <w:rsid w:val="00B70A1E"/>
    <w:rsid w:val="00B73F8B"/>
    <w:rsid w:val="00B91F82"/>
    <w:rsid w:val="00B923E4"/>
    <w:rsid w:val="00B965AB"/>
    <w:rsid w:val="00B974C6"/>
    <w:rsid w:val="00BB3C74"/>
    <w:rsid w:val="00BB6452"/>
    <w:rsid w:val="00BD3B2D"/>
    <w:rsid w:val="00BE4534"/>
    <w:rsid w:val="00BF6017"/>
    <w:rsid w:val="00C03E91"/>
    <w:rsid w:val="00C119E4"/>
    <w:rsid w:val="00C55FE5"/>
    <w:rsid w:val="00C949C3"/>
    <w:rsid w:val="00CB6047"/>
    <w:rsid w:val="00CB7C11"/>
    <w:rsid w:val="00CE5FE8"/>
    <w:rsid w:val="00D243FE"/>
    <w:rsid w:val="00D32DAF"/>
    <w:rsid w:val="00D434AA"/>
    <w:rsid w:val="00D4698D"/>
    <w:rsid w:val="00D54505"/>
    <w:rsid w:val="00D5611A"/>
    <w:rsid w:val="00DA5E5A"/>
    <w:rsid w:val="00DB4AF7"/>
    <w:rsid w:val="00DC29E4"/>
    <w:rsid w:val="00DD1541"/>
    <w:rsid w:val="00DE23D0"/>
    <w:rsid w:val="00DF3D72"/>
    <w:rsid w:val="00DF61CB"/>
    <w:rsid w:val="00E06CA7"/>
    <w:rsid w:val="00E10825"/>
    <w:rsid w:val="00E37FFA"/>
    <w:rsid w:val="00E40D6C"/>
    <w:rsid w:val="00E43B17"/>
    <w:rsid w:val="00E65552"/>
    <w:rsid w:val="00E77366"/>
    <w:rsid w:val="00E84312"/>
    <w:rsid w:val="00E92C83"/>
    <w:rsid w:val="00EB2663"/>
    <w:rsid w:val="00EB7786"/>
    <w:rsid w:val="00ED5570"/>
    <w:rsid w:val="00EE485B"/>
    <w:rsid w:val="00F155F8"/>
    <w:rsid w:val="00F17EEE"/>
    <w:rsid w:val="00F309F9"/>
    <w:rsid w:val="00F45DEF"/>
    <w:rsid w:val="00F6055E"/>
    <w:rsid w:val="00F607D5"/>
    <w:rsid w:val="00F80773"/>
    <w:rsid w:val="00F94DE7"/>
    <w:rsid w:val="00FA5785"/>
    <w:rsid w:val="00FB5293"/>
    <w:rsid w:val="00FB5B43"/>
    <w:rsid w:val="00FC3BBB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A216F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B16C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16C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Saraeva Olga</cp:lastModifiedBy>
  <cp:revision>74</cp:revision>
  <dcterms:created xsi:type="dcterms:W3CDTF">2020-12-23T07:38:00Z</dcterms:created>
  <dcterms:modified xsi:type="dcterms:W3CDTF">2022-12-20T06:32:00Z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