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1B1" w:rsidRDefault="00A641B1" w:rsidP="00A641B1">
      <w:pPr>
        <w:shd w:val="clear" w:color="auto" w:fill="FFFFFF"/>
        <w:suppressAutoHyphens/>
        <w:spacing w:before="259"/>
        <w:jc w:val="right"/>
      </w:pPr>
      <w:r>
        <w:t>Приложение № 2</w:t>
      </w:r>
    </w:p>
    <w:p w:rsidR="00A641B1" w:rsidRDefault="00A641B1" w:rsidP="00A641B1">
      <w:pPr>
        <w:shd w:val="clear" w:color="auto" w:fill="FFFFFF"/>
        <w:suppressAutoHyphens/>
        <w:spacing w:before="259"/>
        <w:jc w:val="right"/>
      </w:pPr>
      <w:r>
        <w:t>к договору оказания услуг №_____ от «__</w:t>
      </w:r>
      <w:proofErr w:type="gramStart"/>
      <w:r>
        <w:t>_»_</w:t>
      </w:r>
      <w:proofErr w:type="gramEnd"/>
      <w:r>
        <w:t>__________20___г.</w:t>
      </w:r>
    </w:p>
    <w:p w:rsidR="00A641B1" w:rsidRDefault="00A641B1" w:rsidP="00A641B1">
      <w:pPr>
        <w:shd w:val="clear" w:color="auto" w:fill="FFFFFF"/>
        <w:suppressAutoHyphens/>
        <w:spacing w:before="259"/>
        <w:jc w:val="right"/>
      </w:pPr>
    </w:p>
    <w:p w:rsidR="00A641B1" w:rsidRDefault="00A641B1" w:rsidP="00A641B1">
      <w:pPr>
        <w:shd w:val="clear" w:color="auto" w:fill="FFFFFF"/>
        <w:suppressAutoHyphens/>
        <w:spacing w:before="259"/>
        <w:jc w:val="center"/>
        <w:rPr>
          <w:b/>
          <w:sz w:val="24"/>
          <w:szCs w:val="24"/>
        </w:rPr>
      </w:pPr>
      <w:r w:rsidRPr="005D7D08">
        <w:rPr>
          <w:b/>
          <w:sz w:val="24"/>
          <w:szCs w:val="24"/>
        </w:rPr>
        <w:t>Календарный план</w:t>
      </w:r>
    </w:p>
    <w:p w:rsidR="00A641B1" w:rsidRDefault="00A641B1" w:rsidP="00A641B1">
      <w:pPr>
        <w:shd w:val="clear" w:color="auto" w:fill="FFFFFF"/>
        <w:suppressAutoHyphens/>
        <w:spacing w:before="259"/>
        <w:jc w:val="center"/>
        <w:rPr>
          <w:b/>
          <w:sz w:val="24"/>
          <w:szCs w:val="24"/>
        </w:rPr>
      </w:pPr>
    </w:p>
    <w:tbl>
      <w:tblPr>
        <w:tblW w:w="9745" w:type="dxa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6"/>
        <w:gridCol w:w="2572"/>
        <w:gridCol w:w="2250"/>
        <w:gridCol w:w="2237"/>
      </w:tblGrid>
      <w:tr w:rsidR="00A641B1" w:rsidTr="007F115A">
        <w:trPr>
          <w:trHeight w:val="208"/>
        </w:trPr>
        <w:tc>
          <w:tcPr>
            <w:tcW w:w="2686" w:type="dxa"/>
          </w:tcPr>
          <w:p w:rsidR="00A641B1" w:rsidRPr="00A641B1" w:rsidRDefault="00A641B1" w:rsidP="00A641B1">
            <w:pPr>
              <w:suppressAutoHyphens/>
              <w:contextualSpacing/>
              <w:jc w:val="center"/>
            </w:pPr>
            <w:r w:rsidRPr="00A641B1">
              <w:t>Наименование услуги (этапа)</w:t>
            </w:r>
          </w:p>
        </w:tc>
        <w:tc>
          <w:tcPr>
            <w:tcW w:w="2572" w:type="dxa"/>
          </w:tcPr>
          <w:p w:rsidR="00A641B1" w:rsidRPr="00A641B1" w:rsidRDefault="00A641B1" w:rsidP="00A641B1">
            <w:pPr>
              <w:suppressAutoHyphens/>
              <w:contextualSpacing/>
              <w:jc w:val="center"/>
            </w:pPr>
            <w:r w:rsidRPr="00A641B1">
              <w:t>Сроки оказания услуг (начальный и конечный)</w:t>
            </w:r>
          </w:p>
        </w:tc>
        <w:tc>
          <w:tcPr>
            <w:tcW w:w="2250" w:type="dxa"/>
          </w:tcPr>
          <w:p w:rsidR="00A641B1" w:rsidRPr="00A641B1" w:rsidRDefault="00A641B1" w:rsidP="00A641B1">
            <w:pPr>
              <w:suppressAutoHyphens/>
              <w:contextualSpacing/>
              <w:jc w:val="center"/>
            </w:pPr>
            <w:r w:rsidRPr="00A641B1">
              <w:t>Стоимость услуг</w:t>
            </w:r>
          </w:p>
        </w:tc>
        <w:tc>
          <w:tcPr>
            <w:tcW w:w="2237" w:type="dxa"/>
          </w:tcPr>
          <w:p w:rsidR="00A641B1" w:rsidRPr="00A641B1" w:rsidRDefault="00A641B1" w:rsidP="00A641B1">
            <w:pPr>
              <w:suppressAutoHyphens/>
              <w:contextualSpacing/>
              <w:jc w:val="center"/>
            </w:pPr>
            <w:r w:rsidRPr="00A641B1">
              <w:t>Результат оказанных услуг</w:t>
            </w:r>
          </w:p>
        </w:tc>
      </w:tr>
      <w:tr w:rsidR="008A6F40" w:rsidTr="007F115A">
        <w:trPr>
          <w:trHeight w:val="1501"/>
        </w:trPr>
        <w:tc>
          <w:tcPr>
            <w:tcW w:w="2686" w:type="dxa"/>
          </w:tcPr>
          <w:p w:rsidR="008A6F40" w:rsidRPr="00CD2A56" w:rsidRDefault="008A6F40" w:rsidP="008A6F40"/>
        </w:tc>
        <w:tc>
          <w:tcPr>
            <w:tcW w:w="2572" w:type="dxa"/>
          </w:tcPr>
          <w:p w:rsidR="008A6F40" w:rsidRPr="00A641B1" w:rsidRDefault="008A6F40" w:rsidP="008A6F40">
            <w:pPr>
              <w:suppressAutoHyphens/>
              <w:contextualSpacing/>
            </w:pPr>
          </w:p>
        </w:tc>
        <w:tc>
          <w:tcPr>
            <w:tcW w:w="2250" w:type="dxa"/>
          </w:tcPr>
          <w:p w:rsidR="008A6F40" w:rsidRPr="00A641B1" w:rsidRDefault="008A6F40" w:rsidP="008A6F40">
            <w:pPr>
              <w:suppressAutoHyphens/>
              <w:contextualSpacing/>
            </w:pPr>
            <w:bookmarkStart w:id="0" w:name="_GoBack"/>
            <w:bookmarkEnd w:id="0"/>
          </w:p>
        </w:tc>
        <w:tc>
          <w:tcPr>
            <w:tcW w:w="2237" w:type="dxa"/>
          </w:tcPr>
          <w:p w:rsidR="008A6F40" w:rsidRPr="00A641B1" w:rsidRDefault="008A6F40" w:rsidP="008A6F40">
            <w:pPr>
              <w:suppressAutoHyphens/>
              <w:contextualSpacing/>
            </w:pPr>
          </w:p>
        </w:tc>
      </w:tr>
      <w:tr w:rsidR="008A6F40" w:rsidTr="007F115A">
        <w:trPr>
          <w:trHeight w:val="1501"/>
        </w:trPr>
        <w:tc>
          <w:tcPr>
            <w:tcW w:w="2686" w:type="dxa"/>
          </w:tcPr>
          <w:p w:rsidR="008A6F40" w:rsidRPr="00CD2A56" w:rsidRDefault="008A6F40" w:rsidP="008A6F40"/>
        </w:tc>
        <w:tc>
          <w:tcPr>
            <w:tcW w:w="2572" w:type="dxa"/>
          </w:tcPr>
          <w:p w:rsidR="008A6F40" w:rsidRPr="00A641B1" w:rsidRDefault="008A6F40" w:rsidP="008A6F40">
            <w:pPr>
              <w:suppressAutoHyphens/>
              <w:contextualSpacing/>
              <w:jc w:val="center"/>
            </w:pPr>
          </w:p>
        </w:tc>
        <w:tc>
          <w:tcPr>
            <w:tcW w:w="2250" w:type="dxa"/>
          </w:tcPr>
          <w:p w:rsidR="008A6F40" w:rsidRPr="00A641B1" w:rsidRDefault="008A6F40" w:rsidP="008A6F40">
            <w:pPr>
              <w:suppressAutoHyphens/>
              <w:contextualSpacing/>
              <w:jc w:val="center"/>
            </w:pPr>
          </w:p>
        </w:tc>
        <w:tc>
          <w:tcPr>
            <w:tcW w:w="2237" w:type="dxa"/>
          </w:tcPr>
          <w:p w:rsidR="008A6F40" w:rsidRPr="007F115A" w:rsidRDefault="008A6F40" w:rsidP="008A6F40">
            <w:pPr>
              <w:suppressAutoHyphens/>
              <w:contextualSpacing/>
              <w:jc w:val="center"/>
            </w:pPr>
          </w:p>
        </w:tc>
      </w:tr>
      <w:tr w:rsidR="008A6F40" w:rsidTr="007F115A">
        <w:trPr>
          <w:trHeight w:val="1501"/>
        </w:trPr>
        <w:tc>
          <w:tcPr>
            <w:tcW w:w="2686" w:type="dxa"/>
          </w:tcPr>
          <w:p w:rsidR="008A6F40" w:rsidRPr="00CD2A56" w:rsidRDefault="008A6F40" w:rsidP="008A6F40"/>
        </w:tc>
        <w:tc>
          <w:tcPr>
            <w:tcW w:w="2572" w:type="dxa"/>
          </w:tcPr>
          <w:p w:rsidR="008A6F40" w:rsidRPr="00A641B1" w:rsidRDefault="008A6F40" w:rsidP="008A6F40">
            <w:pPr>
              <w:suppressAutoHyphens/>
              <w:contextualSpacing/>
              <w:jc w:val="center"/>
            </w:pPr>
          </w:p>
        </w:tc>
        <w:tc>
          <w:tcPr>
            <w:tcW w:w="2250" w:type="dxa"/>
          </w:tcPr>
          <w:p w:rsidR="008A6F40" w:rsidRPr="00A641B1" w:rsidRDefault="008A6F40" w:rsidP="008A6F40">
            <w:pPr>
              <w:suppressAutoHyphens/>
              <w:contextualSpacing/>
              <w:jc w:val="center"/>
            </w:pPr>
          </w:p>
        </w:tc>
        <w:tc>
          <w:tcPr>
            <w:tcW w:w="2237" w:type="dxa"/>
          </w:tcPr>
          <w:p w:rsidR="008A6F40" w:rsidRPr="00A641B1" w:rsidRDefault="008A6F40" w:rsidP="008A6F40">
            <w:pPr>
              <w:suppressAutoHyphens/>
              <w:contextualSpacing/>
              <w:jc w:val="center"/>
            </w:pPr>
          </w:p>
        </w:tc>
      </w:tr>
      <w:tr w:rsidR="008A6F40" w:rsidTr="007F115A">
        <w:trPr>
          <w:trHeight w:val="1501"/>
        </w:trPr>
        <w:tc>
          <w:tcPr>
            <w:tcW w:w="2686" w:type="dxa"/>
          </w:tcPr>
          <w:p w:rsidR="008A6F40" w:rsidRPr="00CD2A56" w:rsidRDefault="008A6F40" w:rsidP="008A6F40"/>
        </w:tc>
        <w:tc>
          <w:tcPr>
            <w:tcW w:w="2572" w:type="dxa"/>
          </w:tcPr>
          <w:p w:rsidR="008A6F40" w:rsidRPr="00A641B1" w:rsidRDefault="008A6F40" w:rsidP="008A6F40">
            <w:pPr>
              <w:suppressAutoHyphens/>
              <w:contextualSpacing/>
              <w:jc w:val="center"/>
            </w:pPr>
          </w:p>
        </w:tc>
        <w:tc>
          <w:tcPr>
            <w:tcW w:w="2250" w:type="dxa"/>
          </w:tcPr>
          <w:p w:rsidR="008A6F40" w:rsidRPr="00A641B1" w:rsidRDefault="008A6F40" w:rsidP="008A6F40">
            <w:pPr>
              <w:suppressAutoHyphens/>
              <w:contextualSpacing/>
              <w:jc w:val="center"/>
            </w:pPr>
          </w:p>
        </w:tc>
        <w:tc>
          <w:tcPr>
            <w:tcW w:w="2237" w:type="dxa"/>
          </w:tcPr>
          <w:p w:rsidR="008A6F40" w:rsidRPr="00A641B1" w:rsidRDefault="008A6F40" w:rsidP="008A6F40">
            <w:pPr>
              <w:suppressAutoHyphens/>
              <w:contextualSpacing/>
              <w:jc w:val="center"/>
            </w:pPr>
          </w:p>
        </w:tc>
      </w:tr>
    </w:tbl>
    <w:p w:rsidR="00A641B1" w:rsidRDefault="00A641B1" w:rsidP="00A641B1">
      <w:pPr>
        <w:shd w:val="clear" w:color="auto" w:fill="FFFFFF"/>
        <w:suppressAutoHyphens/>
        <w:spacing w:before="259"/>
        <w:jc w:val="both"/>
        <w:rPr>
          <w:sz w:val="24"/>
          <w:szCs w:val="24"/>
        </w:rPr>
      </w:pPr>
    </w:p>
    <w:p w:rsidR="00A641B1" w:rsidRDefault="00A641B1" w:rsidP="00A641B1">
      <w:pPr>
        <w:shd w:val="clear" w:color="auto" w:fill="FFFFFF"/>
        <w:suppressAutoHyphens/>
        <w:spacing w:before="25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4678"/>
      </w:tblGrid>
      <w:tr w:rsidR="00A641B1" w:rsidTr="00970381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A641B1" w:rsidRDefault="00A641B1" w:rsidP="00970381">
            <w:pPr>
              <w:tabs>
                <w:tab w:val="left" w:pos="1440"/>
              </w:tabs>
              <w:suppressAutoHyphens/>
              <w:ind w:right="-6"/>
              <w:rPr>
                <w:b/>
                <w:sz w:val="24"/>
                <w:szCs w:val="24"/>
              </w:rPr>
            </w:pPr>
            <w:r w:rsidRPr="003128BC">
              <w:rPr>
                <w:b/>
                <w:sz w:val="24"/>
                <w:szCs w:val="24"/>
              </w:rPr>
              <w:t>Подписи сторон:</w:t>
            </w:r>
          </w:p>
          <w:p w:rsidR="00A641B1" w:rsidRDefault="00A641B1" w:rsidP="00970381">
            <w:pPr>
              <w:tabs>
                <w:tab w:val="left" w:pos="1440"/>
              </w:tabs>
              <w:suppressAutoHyphens/>
              <w:ind w:right="-6"/>
              <w:rPr>
                <w:b/>
                <w:sz w:val="24"/>
                <w:szCs w:val="24"/>
              </w:rPr>
            </w:pPr>
          </w:p>
          <w:p w:rsidR="00A641B1" w:rsidRPr="003128BC" w:rsidRDefault="00A641B1" w:rsidP="00970381">
            <w:pPr>
              <w:tabs>
                <w:tab w:val="left" w:pos="1440"/>
              </w:tabs>
              <w:suppressAutoHyphens/>
              <w:ind w:right="-6"/>
              <w:rPr>
                <w:b/>
                <w:sz w:val="24"/>
                <w:szCs w:val="24"/>
              </w:rPr>
            </w:pPr>
          </w:p>
          <w:p w:rsidR="00A641B1" w:rsidRPr="008C1453" w:rsidRDefault="00A641B1" w:rsidP="00970381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  <w:sz w:val="24"/>
                <w:szCs w:val="24"/>
              </w:rPr>
            </w:pPr>
            <w:r w:rsidRPr="008C1453">
              <w:rPr>
                <w:b/>
                <w:sz w:val="24"/>
                <w:szCs w:val="24"/>
              </w:rPr>
              <w:t>Исполнитель:</w:t>
            </w:r>
          </w:p>
          <w:p w:rsidR="00A641B1" w:rsidRDefault="00A641B1" w:rsidP="00970381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:rsidR="00A641B1" w:rsidRPr="00122401" w:rsidRDefault="00A641B1" w:rsidP="00970381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 /___________/</w:t>
            </w:r>
          </w:p>
          <w:p w:rsidR="00A641B1" w:rsidRPr="00122401" w:rsidRDefault="00A641B1" w:rsidP="00970381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«____»______________ 20___</w:t>
            </w:r>
            <w:r w:rsidRPr="0012240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A641B1" w:rsidRPr="00122401" w:rsidRDefault="00A641B1" w:rsidP="00970381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:rsidR="00A641B1" w:rsidRDefault="00A641B1" w:rsidP="00970381">
            <w:pPr>
              <w:suppressAutoHyphens/>
              <w:rPr>
                <w:sz w:val="24"/>
                <w:szCs w:val="24"/>
              </w:rPr>
            </w:pPr>
          </w:p>
          <w:p w:rsidR="00A641B1" w:rsidRDefault="00A641B1" w:rsidP="00970381">
            <w:pPr>
              <w:suppressAutoHyphens/>
              <w:rPr>
                <w:sz w:val="24"/>
                <w:szCs w:val="24"/>
              </w:rPr>
            </w:pPr>
          </w:p>
          <w:p w:rsidR="00A641B1" w:rsidRPr="008C1453" w:rsidRDefault="00A641B1" w:rsidP="00970381">
            <w:pPr>
              <w:suppressAutoHyphens/>
              <w:rPr>
                <w:b/>
                <w:sz w:val="24"/>
                <w:szCs w:val="24"/>
              </w:rPr>
            </w:pPr>
            <w:r w:rsidRPr="008C1453">
              <w:rPr>
                <w:b/>
                <w:sz w:val="24"/>
                <w:szCs w:val="24"/>
              </w:rPr>
              <w:t>Заказчик:</w:t>
            </w:r>
          </w:p>
          <w:p w:rsidR="00A641B1" w:rsidRPr="00122401" w:rsidRDefault="00A641B1" w:rsidP="00970381">
            <w:pPr>
              <w:suppressAutoHyphens/>
              <w:rPr>
                <w:sz w:val="24"/>
                <w:szCs w:val="24"/>
              </w:rPr>
            </w:pPr>
          </w:p>
          <w:p w:rsidR="00A641B1" w:rsidRPr="00122401" w:rsidRDefault="00A641B1" w:rsidP="00970381">
            <w:pPr>
              <w:suppressAutoHyphens/>
              <w:rPr>
                <w:sz w:val="24"/>
                <w:szCs w:val="24"/>
              </w:rPr>
            </w:pPr>
            <w:r w:rsidRPr="00122401">
              <w:rPr>
                <w:sz w:val="24"/>
                <w:szCs w:val="24"/>
              </w:rPr>
              <w:t xml:space="preserve">____________________ </w:t>
            </w:r>
            <w:r>
              <w:rPr>
                <w:bCs/>
                <w:iCs/>
                <w:spacing w:val="-1"/>
                <w:sz w:val="24"/>
                <w:szCs w:val="24"/>
              </w:rPr>
              <w:t>/_______________/</w:t>
            </w:r>
          </w:p>
          <w:p w:rsidR="00A641B1" w:rsidRPr="00122401" w:rsidRDefault="00A641B1" w:rsidP="00970381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«____»______________ 20__</w:t>
            </w:r>
            <w:r w:rsidRPr="00122401">
              <w:rPr>
                <w:sz w:val="24"/>
                <w:szCs w:val="24"/>
              </w:rPr>
              <w:t xml:space="preserve"> год</w:t>
            </w:r>
          </w:p>
        </w:tc>
      </w:tr>
    </w:tbl>
    <w:p w:rsidR="0087085F" w:rsidRDefault="0087085F"/>
    <w:sectPr w:rsidR="00870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25561"/>
    <w:multiLevelType w:val="hybridMultilevel"/>
    <w:tmpl w:val="438E0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F56157"/>
    <w:multiLevelType w:val="hybridMultilevel"/>
    <w:tmpl w:val="0F9C1640"/>
    <w:lvl w:ilvl="0" w:tplc="E50A4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1B1"/>
    <w:rsid w:val="007F115A"/>
    <w:rsid w:val="0087085F"/>
    <w:rsid w:val="008A6F40"/>
    <w:rsid w:val="009B0C67"/>
    <w:rsid w:val="00A641B1"/>
    <w:rsid w:val="00F6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B4134F-E351-4DD7-A233-36BBCD238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1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-">
    <w:name w:val="#0-Без номера"/>
    <w:basedOn w:val="a"/>
    <w:qFormat/>
    <w:rsid w:val="007F115A"/>
    <w:pPr>
      <w:tabs>
        <w:tab w:val="left" w:pos="567"/>
        <w:tab w:val="left" w:pos="709"/>
        <w:tab w:val="left" w:pos="851"/>
        <w:tab w:val="left" w:pos="992"/>
        <w:tab w:val="left" w:pos="1134"/>
        <w:tab w:val="left" w:pos="1276"/>
        <w:tab w:val="left" w:pos="1418"/>
      </w:tabs>
      <w:autoSpaceDE/>
      <w:autoSpaceDN/>
      <w:adjustRightInd/>
      <w:spacing w:line="276" w:lineRule="auto"/>
      <w:ind w:firstLine="709"/>
      <w:jc w:val="both"/>
    </w:pPr>
    <w:rPr>
      <w:color w:val="000000"/>
      <w:sz w:val="26"/>
      <w:szCs w:val="28"/>
    </w:rPr>
  </w:style>
  <w:style w:type="paragraph" w:customStyle="1" w:styleId="Tablebody">
    <w:name w:val="Table body"/>
    <w:qFormat/>
    <w:rsid w:val="008A6F40"/>
    <w:pPr>
      <w:spacing w:after="0" w:line="252" w:lineRule="auto"/>
    </w:pPr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 Dmitriy</dc:creator>
  <cp:keywords/>
  <dc:description/>
  <cp:lastModifiedBy>Pavlov Dmitriy</cp:lastModifiedBy>
  <cp:revision>3</cp:revision>
  <dcterms:created xsi:type="dcterms:W3CDTF">2021-02-17T02:39:00Z</dcterms:created>
  <dcterms:modified xsi:type="dcterms:W3CDTF">2022-02-08T09:19:00Z</dcterms:modified>
</cp:coreProperties>
</file>